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785" w:rsidRPr="009D02BB" w:rsidRDefault="009D02BB" w:rsidP="009D02BB">
      <w:pPr>
        <w:pStyle w:val="Heading2"/>
        <w:rPr>
          <w:rStyle w:val="StyleStyleBold12pt"/>
          <w:sz w:val="44"/>
          <w:szCs w:val="44"/>
        </w:rPr>
      </w:pPr>
      <w:r>
        <w:rPr>
          <w:rStyle w:val="StyleStyleBold12pt"/>
        </w:rPr>
        <w:tab/>
      </w:r>
      <w:r>
        <w:rPr>
          <w:rStyle w:val="StyleStyleBold12pt"/>
        </w:rPr>
        <w:tab/>
      </w:r>
      <w:r>
        <w:rPr>
          <w:rStyle w:val="StyleStyleBold12pt"/>
        </w:rPr>
        <w:tab/>
      </w:r>
      <w:r>
        <w:rPr>
          <w:rStyle w:val="StyleStyleBold12pt"/>
        </w:rPr>
        <w:tab/>
      </w:r>
      <w:r>
        <w:rPr>
          <w:rStyle w:val="StyleStyleBold12pt"/>
        </w:rPr>
        <w:tab/>
      </w:r>
      <w:r w:rsidRPr="009D02BB">
        <w:rPr>
          <w:rStyle w:val="StyleStyleBold12pt"/>
          <w:sz w:val="44"/>
          <w:szCs w:val="44"/>
        </w:rPr>
        <w:t>Urban Sprawl Good</w:t>
      </w:r>
    </w:p>
    <w:p w:rsidR="00734785" w:rsidRPr="009D02BB" w:rsidRDefault="00734785" w:rsidP="009D02BB">
      <w:pPr>
        <w:pStyle w:val="Heading4"/>
      </w:pPr>
      <w:r w:rsidRPr="00734785">
        <w:t>Urban Sprawl Allows for the "</w:t>
      </w:r>
      <w:proofErr w:type="spellStart"/>
      <w:r w:rsidRPr="00734785">
        <w:t>Walmart</w:t>
      </w:r>
      <w:proofErr w:type="spellEnd"/>
      <w:r w:rsidRPr="00734785">
        <w:t xml:space="preserve"> Effect"</w:t>
      </w:r>
      <w:r>
        <w:rPr>
          <w:rFonts w:ascii="Georgia" w:hAnsi="Georgia"/>
          <w:color w:val="333333"/>
        </w:rPr>
        <w:t xml:space="preserve"> </w:t>
      </w:r>
      <w:r>
        <w:rPr>
          <w:rFonts w:ascii="Georgia" w:hAnsi="Georgia"/>
          <w:color w:val="333333"/>
        </w:rPr>
        <w:br/>
      </w:r>
      <w:r w:rsidRPr="009D02BB">
        <w:t xml:space="preserve">Matthew E. </w:t>
      </w:r>
      <w:proofErr w:type="gramStart"/>
      <w:r w:rsidRPr="009D02BB">
        <w:t>Kahn ,</w:t>
      </w:r>
      <w:proofErr w:type="gramEnd"/>
      <w:r w:rsidRPr="009D02BB">
        <w:t xml:space="preserve"> Tufts University, 03-08-06, The Benefits of Sprawl, </w:t>
      </w:r>
      <w:hyperlink r:id="rId10" w:history="1">
        <w:r w:rsidRPr="009D02BB">
          <w:rPr>
            <w:rStyle w:val="Hyperlink"/>
          </w:rPr>
          <w:t>http://greeneconomics.blogspot.com/2006/03/benefits-of-sprawl.html</w:t>
        </w:r>
      </w:hyperlink>
    </w:p>
    <w:p w:rsidR="000022F2" w:rsidRPr="00734785" w:rsidRDefault="00CD2FBA" w:rsidP="00734785">
      <w:proofErr w:type="spellStart"/>
      <w:r w:rsidRPr="00734785">
        <w:rPr>
          <w:rStyle w:val="StyleBoldUnderline"/>
          <w:highlight w:val="yellow"/>
        </w:rPr>
        <w:t>Walmart</w:t>
      </w:r>
      <w:proofErr w:type="spellEnd"/>
      <w:r w:rsidRPr="00734785">
        <w:rPr>
          <w:rStyle w:val="StyleBoldUnderline"/>
          <w:highlight w:val="yellow"/>
        </w:rPr>
        <w:t xml:space="preserve"> and other “superstores” could not exist in an urban world of compact cities with binding zoning laws</w:t>
      </w:r>
      <w:r w:rsidRPr="00734785">
        <w:rPr>
          <w:highlight w:val="yellow"/>
        </w:rPr>
        <w:t>.</w:t>
      </w:r>
      <w:r w:rsidRPr="00734785">
        <w:t xml:space="preserve"> “Wal-Mart has sometimes had difficulty in receiving planning approval for its stores. Currently, Wal-Mart has either no presence or an extremely limited presence in New England, the New York metro area, California, and the Pacific Northwest. However, its expansion into new areas has proceeded over the past few years (</w:t>
      </w:r>
      <w:proofErr w:type="spellStart"/>
      <w:r w:rsidRPr="00734785">
        <w:t>Hausman</w:t>
      </w:r>
      <w:proofErr w:type="spellEnd"/>
      <w:r w:rsidRPr="00734785">
        <w:t xml:space="preserve"> and </w:t>
      </w:r>
      <w:proofErr w:type="spellStart"/>
      <w:r w:rsidRPr="00734785">
        <w:t>Leibtag</w:t>
      </w:r>
      <w:proofErr w:type="spellEnd"/>
      <w:r w:rsidRPr="00734785">
        <w:t xml:space="preserve"> 2005).” </w:t>
      </w:r>
      <w:r w:rsidRPr="00734785">
        <w:rPr>
          <w:rStyle w:val="StyleBoldUnderline"/>
          <w:highlight w:val="yellow"/>
        </w:rPr>
        <w:t>These stores require large physical spaces and large parking lots to accommodate their inventory and to attract shoppers. Such stores offer one stop shopping and prices that can be 25% lower than regular supermarkets</w:t>
      </w:r>
      <w:r w:rsidRPr="00734785">
        <w:t xml:space="preserve"> (see </w:t>
      </w:r>
      <w:proofErr w:type="spellStart"/>
      <w:r w:rsidRPr="00734785">
        <w:t>Hausman</w:t>
      </w:r>
      <w:proofErr w:type="spellEnd"/>
      <w:r w:rsidRPr="00734785">
        <w:t xml:space="preserve"> and </w:t>
      </w:r>
      <w:proofErr w:type="spellStart"/>
      <w:r w:rsidRPr="00734785">
        <w:t>Leibtag</w:t>
      </w:r>
      <w:proofErr w:type="spellEnd"/>
      <w:r w:rsidRPr="00734785">
        <w:t xml:space="preserve"> 2005). The diffusion of these stores may mean that the U.S consumer price index over-states inflation because this index does not properly reflect the prices that people face for core goods. These stores are disproportionately located in suburban and rural areas where land is </w:t>
      </w:r>
      <w:proofErr w:type="gramStart"/>
      <w:r w:rsidRPr="00734785">
        <w:t>cheap</w:t>
      </w:r>
      <w:proofErr w:type="gramEnd"/>
      <w:r w:rsidRPr="00734785">
        <w:t xml:space="preserve">. Center city residents often drive to suburban locations to shop at such stores. While the popular media often reports stories critiquing </w:t>
      </w:r>
      <w:proofErr w:type="spellStart"/>
      <w:r w:rsidRPr="00734785">
        <w:t>Walmart’s</w:t>
      </w:r>
      <w:proofErr w:type="spellEnd"/>
      <w:r w:rsidRPr="00734785">
        <w:t xml:space="preserve"> employee comp</w:t>
      </w:r>
      <w:bookmarkStart w:id="0" w:name="_GoBack"/>
      <w:bookmarkEnd w:id="0"/>
      <w:r w:rsidRPr="00734785">
        <w:t xml:space="preserve">ensation and its effects on driving out of business smaller “mom and pop” stores, </w:t>
      </w:r>
      <w:r w:rsidRPr="00734785">
        <w:rPr>
          <w:rStyle w:val="StyleBoldUnderline"/>
          <w:highlight w:val="yellow"/>
        </w:rPr>
        <w:t xml:space="preserve">it cannot be denied that consumers gain from having access to such stores. The key counter-factual here is what prices would residents face in a compact </w:t>
      </w:r>
      <w:proofErr w:type="spellStart"/>
      <w:r w:rsidRPr="00734785">
        <w:rPr>
          <w:rStyle w:val="StyleBoldUnderline"/>
          <w:highlight w:val="yellow"/>
        </w:rPr>
        <w:t>monocentric</w:t>
      </w:r>
      <w:proofErr w:type="spellEnd"/>
      <w:r w:rsidRPr="00734785">
        <w:rPr>
          <w:rStyle w:val="StyleBoldUnderline"/>
          <w:highlight w:val="yellow"/>
        </w:rPr>
        <w:t xml:space="preserve"> city without </w:t>
      </w:r>
      <w:proofErr w:type="spellStart"/>
      <w:r w:rsidRPr="00734785">
        <w:rPr>
          <w:rStyle w:val="StyleBoldUnderline"/>
          <w:highlight w:val="yellow"/>
        </w:rPr>
        <w:t>Walmart</w:t>
      </w:r>
      <w:proofErr w:type="spellEnd"/>
      <w:r w:rsidRPr="00734785">
        <w:rPr>
          <w:rStyle w:val="StyleBoldUnderline"/>
          <w:highlight w:val="yellow"/>
        </w:rPr>
        <w:t xml:space="preserve"> and other superstores?</w:t>
      </w:r>
      <w:r w:rsidRPr="00734785">
        <w:t> </w:t>
      </w:r>
    </w:p>
    <w:p w:rsidR="00734785" w:rsidRDefault="00734785" w:rsidP="00CD2FBA">
      <w:pPr>
        <w:rPr>
          <w:rStyle w:val="apple-converted-space"/>
          <w:rFonts w:ascii="Georgia" w:hAnsi="Georgia"/>
          <w:color w:val="333333"/>
          <w:shd w:val="clear" w:color="auto" w:fill="FFFFFF"/>
        </w:rPr>
      </w:pPr>
    </w:p>
    <w:p w:rsidR="00734785" w:rsidRPr="00EB4256" w:rsidRDefault="00EB4256" w:rsidP="00EB4256">
      <w:pPr>
        <w:pStyle w:val="Heading4"/>
      </w:pPr>
      <w:r w:rsidRPr="00EB4256">
        <w:t>Urban Sprawl Happening Now</w:t>
      </w:r>
    </w:p>
    <w:p w:rsidR="004667A6" w:rsidRPr="00EC4AB7" w:rsidRDefault="00EC4AB7" w:rsidP="00EC4AB7">
      <w:pPr>
        <w:rPr>
          <w:rStyle w:val="StyleStyleBold12pt"/>
        </w:rPr>
      </w:pPr>
      <w:r w:rsidRPr="00EC4AB7">
        <w:rPr>
          <w:rStyle w:val="StyleStyleBold12pt"/>
        </w:rPr>
        <w:t>US EPA 03</w:t>
      </w:r>
      <w:r>
        <w:rPr>
          <w:rStyle w:val="StyleStyleBold12pt"/>
        </w:rPr>
        <w:t xml:space="preserve"> </w:t>
      </w:r>
      <w:hyperlink r:id="rId11" w:history="1">
        <w:r w:rsidRPr="00EC4AB7">
          <w:rPr>
            <w:rStyle w:val="Hyperlink"/>
          </w:rPr>
          <w:t>http://www.policyalmanac.org/environment/archive/urban_sprawl.shtml</w:t>
        </w:r>
      </w:hyperlink>
    </w:p>
    <w:p w:rsidR="004667A6" w:rsidRPr="00EC4AB7" w:rsidRDefault="004667A6" w:rsidP="00EC4AB7">
      <w:r w:rsidRPr="00EC4AB7">
        <w:t>Population growth is the most significant factor effecting urban sprawl in the Mid-Atlantic region</w:t>
      </w:r>
      <w:r w:rsidRPr="00EC4AB7">
        <w:rPr>
          <w:rStyle w:val="StyleBoldUnderline"/>
          <w:highlight w:val="yellow"/>
        </w:rPr>
        <w:t>. As population size increases, so does the amount of land required for residential and commercial needs</w:t>
      </w:r>
      <w:r w:rsidRPr="00EC4AB7">
        <w:t>. In the Chesapeake Basin alone, between the years of 1950-1980, the percent of land used for residential and commercial purposes increased nearly 180% while population increased about 50%.</w:t>
      </w:r>
      <w:r w:rsidR="00EC4AB7">
        <w:t xml:space="preserve"> </w:t>
      </w:r>
      <w:r w:rsidRPr="00EC4AB7">
        <w:t xml:space="preserve">Likewise, in Northern Virginia, development is expanding beyond the current service areas of public water supplies provided by the Potomac River. Specifically, Northern Virginia's Loudoun County's population has increased by nearly 150 percent from 57,000 in 1980 to nearly 140,000 today, with the landscape changing from rural to suburban. Ground water is being utilized to support the uncontrolled growth. </w:t>
      </w:r>
      <w:r w:rsidRPr="00EC4AB7">
        <w:rPr>
          <w:rStyle w:val="StyleBoldUnderline"/>
          <w:highlight w:val="yellow"/>
        </w:rPr>
        <w:t>Yet, no assessment has been conducted on groundwater availability and how aquifers are being impacted by suburban sprawl.</w:t>
      </w:r>
    </w:p>
    <w:sectPr w:rsidR="004667A6" w:rsidRPr="00EC4AB7" w:rsidSect="00854BB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FBA" w:rsidRDefault="00CD2FBA" w:rsidP="005F5576">
      <w:r>
        <w:separator/>
      </w:r>
    </w:p>
  </w:endnote>
  <w:endnote w:type="continuationSeparator" w:id="0">
    <w:p w:rsidR="00CD2FBA" w:rsidRDefault="00CD2FBA"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FBA" w:rsidRDefault="00CD2FBA" w:rsidP="005F5576">
      <w:r>
        <w:separator/>
      </w:r>
    </w:p>
  </w:footnote>
  <w:footnote w:type="continuationSeparator" w:id="0">
    <w:p w:rsidR="00CD2FBA" w:rsidRDefault="00CD2FBA"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785"/>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667A6"/>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74BA1"/>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34785"/>
    <w:rsid w:val="00743059"/>
    <w:rsid w:val="00744F58"/>
    <w:rsid w:val="00750CED"/>
    <w:rsid w:val="00760A29"/>
    <w:rsid w:val="00771E18"/>
    <w:rsid w:val="007739F1"/>
    <w:rsid w:val="007745C6"/>
    <w:rsid w:val="007755F6"/>
    <w:rsid w:val="007761AD"/>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BB8"/>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706C1"/>
    <w:rsid w:val="00976675"/>
    <w:rsid w:val="00976FBF"/>
    <w:rsid w:val="00984B38"/>
    <w:rsid w:val="009A0636"/>
    <w:rsid w:val="009A6FF5"/>
    <w:rsid w:val="009B2B47"/>
    <w:rsid w:val="009B35DB"/>
    <w:rsid w:val="009B418E"/>
    <w:rsid w:val="009C4298"/>
    <w:rsid w:val="009D02BB"/>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411E"/>
    <w:rsid w:val="00C84988"/>
    <w:rsid w:val="00CA4AF6"/>
    <w:rsid w:val="00CA59CA"/>
    <w:rsid w:val="00CB2356"/>
    <w:rsid w:val="00CB4075"/>
    <w:rsid w:val="00CB4E6D"/>
    <w:rsid w:val="00CC23DE"/>
    <w:rsid w:val="00CD2FBA"/>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866AC"/>
    <w:rsid w:val="00E90AA6"/>
    <w:rsid w:val="00E977B8"/>
    <w:rsid w:val="00E97AD1"/>
    <w:rsid w:val="00EA109B"/>
    <w:rsid w:val="00EA15A8"/>
    <w:rsid w:val="00EA2926"/>
    <w:rsid w:val="00EB2CDE"/>
    <w:rsid w:val="00EB4256"/>
    <w:rsid w:val="00EC1A81"/>
    <w:rsid w:val="00EC4AB7"/>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674BA1"/>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674BA1"/>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674BA1"/>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674BA1"/>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674BA1"/>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674BA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74BA1"/>
  </w:style>
  <w:style w:type="character" w:customStyle="1" w:styleId="Heading1Char">
    <w:name w:val="Heading 1 Char"/>
    <w:aliases w:val="Pocket Char"/>
    <w:basedOn w:val="DefaultParagraphFont"/>
    <w:link w:val="Heading1"/>
    <w:uiPriority w:val="1"/>
    <w:rsid w:val="00674BA1"/>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674BA1"/>
    <w:rPr>
      <w:rFonts w:ascii="Calibri" w:eastAsiaTheme="majorEastAsia" w:hAnsi="Calibri" w:cstheme="majorBidi"/>
      <w:b/>
      <w:bCs/>
      <w:sz w:val="44"/>
      <w:szCs w:val="26"/>
      <w:u w:val="double"/>
    </w:rPr>
  </w:style>
  <w:style w:type="character" w:styleId="Emphasis">
    <w:name w:val="Emphasis"/>
    <w:basedOn w:val="DefaultParagraphFont"/>
    <w:uiPriority w:val="7"/>
    <w:qFormat/>
    <w:rsid w:val="00674BA1"/>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674BA1"/>
    <w:rPr>
      <w:b/>
      <w:bCs/>
    </w:rPr>
  </w:style>
  <w:style w:type="character" w:customStyle="1" w:styleId="Heading3Char">
    <w:name w:val="Heading 3 Char"/>
    <w:aliases w:val="Block Char"/>
    <w:basedOn w:val="DefaultParagraphFont"/>
    <w:link w:val="Heading3"/>
    <w:uiPriority w:val="3"/>
    <w:rsid w:val="00674BA1"/>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674BA1"/>
    <w:rPr>
      <w:b/>
      <w:bCs/>
      <w:sz w:val="22"/>
      <w:u w:val="single"/>
    </w:rPr>
  </w:style>
  <w:style w:type="character" w:customStyle="1" w:styleId="StyleStyleBold12pt">
    <w:name w:val="Style Style Bold + 12 pt"/>
    <w:aliases w:val="Cite"/>
    <w:basedOn w:val="StyleBold"/>
    <w:uiPriority w:val="5"/>
    <w:qFormat/>
    <w:rsid w:val="00674BA1"/>
    <w:rPr>
      <w:b/>
      <w:bCs/>
      <w:sz w:val="26"/>
      <w:u w:val="none"/>
    </w:rPr>
  </w:style>
  <w:style w:type="paragraph" w:styleId="Header">
    <w:name w:val="header"/>
    <w:basedOn w:val="Normal"/>
    <w:link w:val="HeaderChar"/>
    <w:uiPriority w:val="99"/>
    <w:semiHidden/>
    <w:rsid w:val="00674BA1"/>
    <w:pPr>
      <w:tabs>
        <w:tab w:val="center" w:pos="4680"/>
        <w:tab w:val="right" w:pos="9360"/>
      </w:tabs>
    </w:pPr>
  </w:style>
  <w:style w:type="character" w:customStyle="1" w:styleId="HeaderChar">
    <w:name w:val="Header Char"/>
    <w:basedOn w:val="DefaultParagraphFont"/>
    <w:link w:val="Header"/>
    <w:uiPriority w:val="99"/>
    <w:semiHidden/>
    <w:rsid w:val="00674BA1"/>
    <w:rPr>
      <w:rFonts w:ascii="Calibri" w:hAnsi="Calibri" w:cs="Calibri"/>
    </w:rPr>
  </w:style>
  <w:style w:type="paragraph" w:styleId="Footer">
    <w:name w:val="footer"/>
    <w:basedOn w:val="Normal"/>
    <w:link w:val="FooterChar"/>
    <w:uiPriority w:val="99"/>
    <w:semiHidden/>
    <w:rsid w:val="00674BA1"/>
    <w:pPr>
      <w:tabs>
        <w:tab w:val="center" w:pos="4680"/>
        <w:tab w:val="right" w:pos="9360"/>
      </w:tabs>
    </w:pPr>
  </w:style>
  <w:style w:type="character" w:customStyle="1" w:styleId="FooterChar">
    <w:name w:val="Footer Char"/>
    <w:basedOn w:val="DefaultParagraphFont"/>
    <w:link w:val="Footer"/>
    <w:uiPriority w:val="99"/>
    <w:semiHidden/>
    <w:rsid w:val="00674BA1"/>
    <w:rPr>
      <w:rFonts w:ascii="Calibri" w:hAnsi="Calibri" w:cs="Calibri"/>
    </w:rPr>
  </w:style>
  <w:style w:type="character" w:styleId="Hyperlink">
    <w:name w:val="Hyperlink"/>
    <w:basedOn w:val="DefaultParagraphFont"/>
    <w:uiPriority w:val="99"/>
    <w:semiHidden/>
    <w:rsid w:val="00674BA1"/>
    <w:rPr>
      <w:color w:val="auto"/>
      <w:u w:val="none"/>
    </w:rPr>
  </w:style>
  <w:style w:type="character" w:styleId="FollowedHyperlink">
    <w:name w:val="FollowedHyperlink"/>
    <w:basedOn w:val="DefaultParagraphFont"/>
    <w:uiPriority w:val="99"/>
    <w:semiHidden/>
    <w:rsid w:val="00674BA1"/>
    <w:rPr>
      <w:color w:val="auto"/>
      <w:u w:val="none"/>
    </w:rPr>
  </w:style>
  <w:style w:type="character" w:customStyle="1" w:styleId="Heading4Char">
    <w:name w:val="Heading 4 Char"/>
    <w:aliases w:val="Tag Char"/>
    <w:basedOn w:val="DefaultParagraphFont"/>
    <w:link w:val="Heading4"/>
    <w:uiPriority w:val="4"/>
    <w:rsid w:val="00674BA1"/>
    <w:rPr>
      <w:rFonts w:ascii="Calibri" w:eastAsiaTheme="majorEastAsia" w:hAnsi="Calibri" w:cstheme="majorBidi"/>
      <w:b/>
      <w:bCs/>
      <w:iCs/>
      <w:sz w:val="26"/>
    </w:rPr>
  </w:style>
  <w:style w:type="paragraph" w:styleId="DocumentMap">
    <w:name w:val="Document Map"/>
    <w:basedOn w:val="Normal"/>
    <w:link w:val="DocumentMapChar"/>
    <w:uiPriority w:val="99"/>
    <w:semiHidden/>
    <w:rsid w:val="00CD2FBA"/>
    <w:rPr>
      <w:rFonts w:ascii="Tahoma" w:hAnsi="Tahoma" w:cs="Tahoma"/>
      <w:sz w:val="16"/>
      <w:szCs w:val="16"/>
    </w:rPr>
  </w:style>
  <w:style w:type="character" w:customStyle="1" w:styleId="DocumentMapChar">
    <w:name w:val="Document Map Char"/>
    <w:basedOn w:val="DefaultParagraphFont"/>
    <w:link w:val="DocumentMap"/>
    <w:uiPriority w:val="99"/>
    <w:semiHidden/>
    <w:rsid w:val="00CD2FBA"/>
    <w:rPr>
      <w:rFonts w:ascii="Tahoma" w:hAnsi="Tahoma" w:cs="Tahoma"/>
      <w:sz w:val="16"/>
      <w:szCs w:val="16"/>
    </w:rPr>
  </w:style>
  <w:style w:type="character" w:customStyle="1" w:styleId="apple-converted-space">
    <w:name w:val="apple-converted-space"/>
    <w:basedOn w:val="DefaultParagraphFont"/>
    <w:rsid w:val="00CD2FBA"/>
  </w:style>
  <w:style w:type="paragraph" w:styleId="NormalWeb">
    <w:name w:val="Normal (Web)"/>
    <w:basedOn w:val="Normal"/>
    <w:uiPriority w:val="99"/>
    <w:semiHidden/>
    <w:unhideWhenUsed/>
    <w:rsid w:val="004667A6"/>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674BA1"/>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674BA1"/>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674BA1"/>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674BA1"/>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674BA1"/>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674BA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74BA1"/>
  </w:style>
  <w:style w:type="character" w:customStyle="1" w:styleId="Heading1Char">
    <w:name w:val="Heading 1 Char"/>
    <w:aliases w:val="Pocket Char"/>
    <w:basedOn w:val="DefaultParagraphFont"/>
    <w:link w:val="Heading1"/>
    <w:uiPriority w:val="1"/>
    <w:rsid w:val="00674BA1"/>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674BA1"/>
    <w:rPr>
      <w:rFonts w:ascii="Calibri" w:eastAsiaTheme="majorEastAsia" w:hAnsi="Calibri" w:cstheme="majorBidi"/>
      <w:b/>
      <w:bCs/>
      <w:sz w:val="44"/>
      <w:szCs w:val="26"/>
      <w:u w:val="double"/>
    </w:rPr>
  </w:style>
  <w:style w:type="character" w:styleId="Emphasis">
    <w:name w:val="Emphasis"/>
    <w:basedOn w:val="DefaultParagraphFont"/>
    <w:uiPriority w:val="7"/>
    <w:qFormat/>
    <w:rsid w:val="00674BA1"/>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674BA1"/>
    <w:rPr>
      <w:b/>
      <w:bCs/>
    </w:rPr>
  </w:style>
  <w:style w:type="character" w:customStyle="1" w:styleId="Heading3Char">
    <w:name w:val="Heading 3 Char"/>
    <w:aliases w:val="Block Char"/>
    <w:basedOn w:val="DefaultParagraphFont"/>
    <w:link w:val="Heading3"/>
    <w:uiPriority w:val="3"/>
    <w:rsid w:val="00674BA1"/>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674BA1"/>
    <w:rPr>
      <w:b/>
      <w:bCs/>
      <w:sz w:val="22"/>
      <w:u w:val="single"/>
    </w:rPr>
  </w:style>
  <w:style w:type="character" w:customStyle="1" w:styleId="StyleStyleBold12pt">
    <w:name w:val="Style Style Bold + 12 pt"/>
    <w:aliases w:val="Cite"/>
    <w:basedOn w:val="StyleBold"/>
    <w:uiPriority w:val="5"/>
    <w:qFormat/>
    <w:rsid w:val="00674BA1"/>
    <w:rPr>
      <w:b/>
      <w:bCs/>
      <w:sz w:val="26"/>
      <w:u w:val="none"/>
    </w:rPr>
  </w:style>
  <w:style w:type="paragraph" w:styleId="Header">
    <w:name w:val="header"/>
    <w:basedOn w:val="Normal"/>
    <w:link w:val="HeaderChar"/>
    <w:uiPriority w:val="99"/>
    <w:semiHidden/>
    <w:rsid w:val="00674BA1"/>
    <w:pPr>
      <w:tabs>
        <w:tab w:val="center" w:pos="4680"/>
        <w:tab w:val="right" w:pos="9360"/>
      </w:tabs>
    </w:pPr>
  </w:style>
  <w:style w:type="character" w:customStyle="1" w:styleId="HeaderChar">
    <w:name w:val="Header Char"/>
    <w:basedOn w:val="DefaultParagraphFont"/>
    <w:link w:val="Header"/>
    <w:uiPriority w:val="99"/>
    <w:semiHidden/>
    <w:rsid w:val="00674BA1"/>
    <w:rPr>
      <w:rFonts w:ascii="Calibri" w:hAnsi="Calibri" w:cs="Calibri"/>
    </w:rPr>
  </w:style>
  <w:style w:type="paragraph" w:styleId="Footer">
    <w:name w:val="footer"/>
    <w:basedOn w:val="Normal"/>
    <w:link w:val="FooterChar"/>
    <w:uiPriority w:val="99"/>
    <w:semiHidden/>
    <w:rsid w:val="00674BA1"/>
    <w:pPr>
      <w:tabs>
        <w:tab w:val="center" w:pos="4680"/>
        <w:tab w:val="right" w:pos="9360"/>
      </w:tabs>
    </w:pPr>
  </w:style>
  <w:style w:type="character" w:customStyle="1" w:styleId="FooterChar">
    <w:name w:val="Footer Char"/>
    <w:basedOn w:val="DefaultParagraphFont"/>
    <w:link w:val="Footer"/>
    <w:uiPriority w:val="99"/>
    <w:semiHidden/>
    <w:rsid w:val="00674BA1"/>
    <w:rPr>
      <w:rFonts w:ascii="Calibri" w:hAnsi="Calibri" w:cs="Calibri"/>
    </w:rPr>
  </w:style>
  <w:style w:type="character" w:styleId="Hyperlink">
    <w:name w:val="Hyperlink"/>
    <w:basedOn w:val="DefaultParagraphFont"/>
    <w:uiPriority w:val="99"/>
    <w:semiHidden/>
    <w:rsid w:val="00674BA1"/>
    <w:rPr>
      <w:color w:val="auto"/>
      <w:u w:val="none"/>
    </w:rPr>
  </w:style>
  <w:style w:type="character" w:styleId="FollowedHyperlink">
    <w:name w:val="FollowedHyperlink"/>
    <w:basedOn w:val="DefaultParagraphFont"/>
    <w:uiPriority w:val="99"/>
    <w:semiHidden/>
    <w:rsid w:val="00674BA1"/>
    <w:rPr>
      <w:color w:val="auto"/>
      <w:u w:val="none"/>
    </w:rPr>
  </w:style>
  <w:style w:type="character" w:customStyle="1" w:styleId="Heading4Char">
    <w:name w:val="Heading 4 Char"/>
    <w:aliases w:val="Tag Char"/>
    <w:basedOn w:val="DefaultParagraphFont"/>
    <w:link w:val="Heading4"/>
    <w:uiPriority w:val="4"/>
    <w:rsid w:val="00674BA1"/>
    <w:rPr>
      <w:rFonts w:ascii="Calibri" w:eastAsiaTheme="majorEastAsia" w:hAnsi="Calibri" w:cstheme="majorBidi"/>
      <w:b/>
      <w:bCs/>
      <w:iCs/>
      <w:sz w:val="26"/>
    </w:rPr>
  </w:style>
  <w:style w:type="paragraph" w:styleId="DocumentMap">
    <w:name w:val="Document Map"/>
    <w:basedOn w:val="Normal"/>
    <w:link w:val="DocumentMapChar"/>
    <w:uiPriority w:val="99"/>
    <w:semiHidden/>
    <w:rsid w:val="00CD2FBA"/>
    <w:rPr>
      <w:rFonts w:ascii="Tahoma" w:hAnsi="Tahoma" w:cs="Tahoma"/>
      <w:sz w:val="16"/>
      <w:szCs w:val="16"/>
    </w:rPr>
  </w:style>
  <w:style w:type="character" w:customStyle="1" w:styleId="DocumentMapChar">
    <w:name w:val="Document Map Char"/>
    <w:basedOn w:val="DefaultParagraphFont"/>
    <w:link w:val="DocumentMap"/>
    <w:uiPriority w:val="99"/>
    <w:semiHidden/>
    <w:rsid w:val="00CD2FBA"/>
    <w:rPr>
      <w:rFonts w:ascii="Tahoma" w:hAnsi="Tahoma" w:cs="Tahoma"/>
      <w:sz w:val="16"/>
      <w:szCs w:val="16"/>
    </w:rPr>
  </w:style>
  <w:style w:type="character" w:customStyle="1" w:styleId="apple-converted-space">
    <w:name w:val="apple-converted-space"/>
    <w:basedOn w:val="DefaultParagraphFont"/>
    <w:rsid w:val="00CD2FBA"/>
  </w:style>
  <w:style w:type="paragraph" w:styleId="NormalWeb">
    <w:name w:val="Normal (Web)"/>
    <w:basedOn w:val="Normal"/>
    <w:uiPriority w:val="99"/>
    <w:semiHidden/>
    <w:unhideWhenUsed/>
    <w:rsid w:val="004667A6"/>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138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olicyalmanac.org/environment/archive/urban_sprawl.shtml" TargetMode="External"/><Relationship Id="rId5" Type="http://schemas.microsoft.com/office/2007/relationships/stylesWithEffects" Target="stylesWithEffects.xml"/><Relationship Id="rId10" Type="http://schemas.openxmlformats.org/officeDocument/2006/relationships/hyperlink" Target="http://greeneconomics.blogspot.com/2006/03/benefits-of-sprawl.html" TargetMode="Externa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camp\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http://purl.org/dc/term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Debate.dotm</Template>
  <TotalTime>1</TotalTime>
  <Pages>1</Pages>
  <Words>423</Words>
  <Characters>2413</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Dreboogie</dc:creator>
  <cp:lastModifiedBy>dcamp</cp:lastModifiedBy>
  <cp:revision>2</cp:revision>
  <dcterms:created xsi:type="dcterms:W3CDTF">2012-07-25T07:20:00Z</dcterms:created>
  <dcterms:modified xsi:type="dcterms:W3CDTF">2012-07-25T07:20:00Z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