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90" w:rsidRPr="00FE507C" w:rsidRDefault="00C72C90" w:rsidP="00FD13A3">
      <w:pPr>
        <w:pStyle w:val="hat"/>
        <w:rPr>
          <w:rFonts w:cs="Times New Roman"/>
        </w:rPr>
      </w:pPr>
      <w:r w:rsidRPr="00FE507C">
        <w:rPr>
          <w:rFonts w:cs="Times New Roman"/>
        </w:rPr>
        <w:t>**</w:t>
      </w:r>
      <w:proofErr w:type="spellStart"/>
      <w:r w:rsidRPr="00FE507C">
        <w:rPr>
          <w:rFonts w:cs="Times New Roman"/>
        </w:rPr>
        <w:t>Aff</w:t>
      </w:r>
      <w:proofErr w:type="spellEnd"/>
      <w:r w:rsidRPr="00FE507C">
        <w:rPr>
          <w:rFonts w:cs="Times New Roman"/>
        </w:rPr>
        <w:t>**</w:t>
      </w:r>
    </w:p>
    <w:p w:rsidR="00C72C90" w:rsidRPr="00FE507C" w:rsidRDefault="00104DA5" w:rsidP="00C72C90">
      <w:pPr>
        <w:pStyle w:val="BlockTitle"/>
        <w:rPr>
          <w:rFonts w:cs="Times New Roman"/>
        </w:rPr>
      </w:pPr>
      <w:r w:rsidRPr="00FE507C">
        <w:rPr>
          <w:rFonts w:cs="Times New Roman"/>
        </w:rPr>
        <w:br w:type="page"/>
      </w:r>
      <w:r w:rsidR="00C72C90" w:rsidRPr="00FE507C">
        <w:rPr>
          <w:rFonts w:cs="Times New Roman"/>
        </w:rPr>
        <w:lastRenderedPageBreak/>
        <w:t>1ac</w:t>
      </w:r>
      <w:r w:rsidR="00FD13A3" w:rsidRPr="00FE507C">
        <w:rPr>
          <w:rFonts w:cs="Times New Roman"/>
        </w:rPr>
        <w:t xml:space="preserve"> – Sage</w:t>
      </w:r>
    </w:p>
    <w:p w:rsidR="00C72C90" w:rsidRPr="00A23879" w:rsidRDefault="00DD184C" w:rsidP="00A23879">
      <w:pPr>
        <w:pStyle w:val="tag"/>
        <w:rPr>
          <w:u w:val="single"/>
        </w:rPr>
      </w:pPr>
      <w:r w:rsidRPr="00A23879">
        <w:rPr>
          <w:u w:val="single"/>
        </w:rPr>
        <w:t xml:space="preserve">Contention One – </w:t>
      </w:r>
      <w:r w:rsidR="002D5EB6" w:rsidRPr="00A23879">
        <w:rPr>
          <w:u w:val="single"/>
        </w:rPr>
        <w:t>Manned Space</w:t>
      </w:r>
    </w:p>
    <w:p w:rsidR="00DD184C" w:rsidRPr="00FE507C" w:rsidRDefault="00DD184C" w:rsidP="00A23879">
      <w:pPr>
        <w:pStyle w:val="tag"/>
      </w:pPr>
    </w:p>
    <w:p w:rsidR="00AC4627" w:rsidRPr="00FE507C" w:rsidRDefault="00AC4627" w:rsidP="00A23879">
      <w:pPr>
        <w:pStyle w:val="tag"/>
      </w:pPr>
      <w:r w:rsidRPr="00FE507C">
        <w:t xml:space="preserve">From its conception the American space program understood </w:t>
      </w:r>
      <w:r w:rsidR="00CB3CE4" w:rsidRPr="00FE507C">
        <w:t xml:space="preserve">risks and rewards in a way that explicitly privileges masculine bodies. </w:t>
      </w:r>
      <w:r w:rsidR="002D5EB6" w:rsidRPr="00FE507C">
        <w:t>E</w:t>
      </w:r>
      <w:r w:rsidR="00CB3CE4" w:rsidRPr="00FE507C">
        <w:t xml:space="preserve">ven when </w:t>
      </w:r>
      <w:r w:rsidR="002D5EB6" w:rsidRPr="00FE507C">
        <w:t xml:space="preserve">the masculine norm is </w:t>
      </w:r>
      <w:r w:rsidR="00CB3CE4" w:rsidRPr="00FE507C">
        <w:t>explicitly transgressed</w:t>
      </w:r>
      <w:r w:rsidR="009576F6" w:rsidRPr="00FE507C">
        <w:t>,</w:t>
      </w:r>
      <w:r w:rsidR="00CB3CE4" w:rsidRPr="00FE507C">
        <w:t xml:space="preserve"> as in the case of the Mercury 13, </w:t>
      </w:r>
      <w:r w:rsidR="002D5EB6" w:rsidRPr="00FE507C">
        <w:t xml:space="preserve">the </w:t>
      </w:r>
      <w:r w:rsidR="00CB3CE4" w:rsidRPr="00FE507C">
        <w:t xml:space="preserve">women trained tested and then rejected for the first Apollo mission, NASA retains its </w:t>
      </w:r>
      <w:proofErr w:type="spellStart"/>
      <w:r w:rsidR="00CB3CE4" w:rsidRPr="00FE507C">
        <w:t>phallocentric</w:t>
      </w:r>
      <w:proofErr w:type="spellEnd"/>
      <w:r w:rsidR="00CB3CE4" w:rsidRPr="00FE507C">
        <w:t xml:space="preserve"> bias by relying on </w:t>
      </w:r>
      <w:r w:rsidR="00A43430" w:rsidRPr="00FE507C">
        <w:t xml:space="preserve">a </w:t>
      </w:r>
      <w:r w:rsidR="002D5EB6" w:rsidRPr="00FE507C">
        <w:t>singular conception</w:t>
      </w:r>
      <w:r w:rsidR="00CB3CE4" w:rsidRPr="00FE507C">
        <w:t xml:space="preserve"> of </w:t>
      </w:r>
      <w:r w:rsidR="002D5EB6" w:rsidRPr="00FE507C">
        <w:t xml:space="preserve">space within which women can only exist as not-man &amp; therefore not suitable for manned space exploration. </w:t>
      </w:r>
    </w:p>
    <w:p w:rsidR="00CB3CE4" w:rsidRPr="00A23879" w:rsidRDefault="002D5EB6" w:rsidP="002E4934">
      <w:pPr>
        <w:pStyle w:val="NoSpacing"/>
        <w:rPr>
          <w:rStyle w:val="cite"/>
        </w:rPr>
      </w:pPr>
      <w:r w:rsidRPr="00A23879">
        <w:rPr>
          <w:rStyle w:val="cite"/>
        </w:rPr>
        <w:t>Sage 2009</w:t>
      </w:r>
    </w:p>
    <w:p w:rsidR="00C72C90" w:rsidRPr="00FE507C" w:rsidRDefault="00C72C90" w:rsidP="0058573A">
      <w:pPr>
        <w:rPr>
          <w:sz w:val="16"/>
          <w:szCs w:val="16"/>
        </w:rPr>
      </w:pPr>
      <w:r w:rsidRPr="00FE507C">
        <w:rPr>
          <w:sz w:val="16"/>
          <w:szCs w:val="16"/>
        </w:rPr>
        <w:t>Daniel,</w:t>
      </w:r>
      <w:r w:rsidR="00E01BB6" w:rsidRPr="00FE507C">
        <w:rPr>
          <w:sz w:val="16"/>
          <w:szCs w:val="16"/>
        </w:rPr>
        <w:t xml:space="preserve"> </w:t>
      </w:r>
      <w:r w:rsidR="0058573A" w:rsidRPr="00FE507C">
        <w:rPr>
          <w:sz w:val="16"/>
          <w:szCs w:val="16"/>
        </w:rPr>
        <w:t xml:space="preserve">BA, MA, PhD, </w:t>
      </w:r>
      <w:r w:rsidR="00E01BB6" w:rsidRPr="00FE507C">
        <w:rPr>
          <w:sz w:val="16"/>
          <w:szCs w:val="16"/>
        </w:rPr>
        <w:t xml:space="preserve">Research Associate </w:t>
      </w:r>
      <w:r w:rsidR="0058573A" w:rsidRPr="00FE507C">
        <w:rPr>
          <w:sz w:val="16"/>
          <w:szCs w:val="16"/>
        </w:rPr>
        <w:t xml:space="preserve">for Civil &amp; Building Engineering at </w:t>
      </w:r>
      <w:proofErr w:type="spellStart"/>
      <w:r w:rsidR="0058573A" w:rsidRPr="00FE507C">
        <w:rPr>
          <w:sz w:val="16"/>
          <w:szCs w:val="16"/>
        </w:rPr>
        <w:t>Loughborough</w:t>
      </w:r>
      <w:proofErr w:type="spellEnd"/>
      <w:r w:rsidR="0058573A" w:rsidRPr="00FE507C">
        <w:rPr>
          <w:sz w:val="16"/>
          <w:szCs w:val="16"/>
        </w:rPr>
        <w:t xml:space="preserve"> University,</w:t>
      </w:r>
      <w:r w:rsidRPr="00FE507C">
        <w:rPr>
          <w:sz w:val="16"/>
          <w:szCs w:val="16"/>
        </w:rPr>
        <w:t xml:space="preserve"> Giant leaps and forgotten steps: NASA and the performance of gender. The Sociological Review, </w:t>
      </w:r>
      <w:proofErr w:type="gramStart"/>
      <w:r w:rsidR="002E4934" w:rsidRPr="00FE507C">
        <w:rPr>
          <w:sz w:val="16"/>
          <w:szCs w:val="16"/>
        </w:rPr>
        <w:t>Winter</w:t>
      </w:r>
      <w:proofErr w:type="gramEnd"/>
      <w:r w:rsidR="002E4934" w:rsidRPr="00FE507C">
        <w:rPr>
          <w:sz w:val="16"/>
          <w:szCs w:val="16"/>
        </w:rPr>
        <w:t xml:space="preserve"> 2009, </w:t>
      </w:r>
      <w:r w:rsidRPr="00FE507C">
        <w:rPr>
          <w:sz w:val="16"/>
          <w:szCs w:val="16"/>
        </w:rPr>
        <w:t>57: 146–163</w:t>
      </w:r>
    </w:p>
    <w:p w:rsidR="00C72C90" w:rsidRPr="00FE507C" w:rsidRDefault="00C72C90" w:rsidP="00C72C90">
      <w:pPr>
        <w:pStyle w:val="NoSpacing"/>
        <w:rPr>
          <w:rFonts w:ascii="Times New Roman" w:hAnsi="Times New Roman"/>
          <w:sz w:val="20"/>
          <w:szCs w:val="20"/>
        </w:rPr>
      </w:pPr>
      <w:r w:rsidRPr="00FE507C">
        <w:rPr>
          <w:rFonts w:ascii="Times New Roman" w:hAnsi="Times New Roman"/>
          <w:sz w:val="20"/>
          <w:szCs w:val="20"/>
          <w:u w:val="single"/>
        </w:rPr>
        <w:t>The masculine self-identity of pilots has often been understood through an eroticized desire for risk</w:t>
      </w:r>
      <w:r w:rsidRPr="00FE507C">
        <w:rPr>
          <w:rFonts w:ascii="Times New Roman" w:hAnsi="Times New Roman"/>
          <w:sz w:val="20"/>
          <w:szCs w:val="20"/>
        </w:rPr>
        <w:t xml:space="preserve"> and suffering, or what </w:t>
      </w:r>
      <w:hyperlink r:id="rId7" w:anchor="b22" w:tooltip="Link to bibliographic citation" w:history="1">
        <w:r w:rsidRPr="00FE507C">
          <w:rPr>
            <w:rStyle w:val="Hyperlink"/>
            <w:rFonts w:ascii="Times New Roman" w:hAnsi="Times New Roman"/>
            <w:color w:val="auto"/>
            <w:sz w:val="20"/>
            <w:szCs w:val="20"/>
          </w:rPr>
          <w:t>Law (2002</w:t>
        </w:r>
      </w:hyperlink>
      <w:r w:rsidRPr="00FE507C">
        <w:rPr>
          <w:rFonts w:ascii="Times New Roman" w:hAnsi="Times New Roman"/>
          <w:sz w:val="20"/>
          <w:szCs w:val="20"/>
        </w:rPr>
        <w:t xml:space="preserve">) terms ‘Thrills and spills’ (p. 32). Similarly, </w:t>
      </w:r>
      <w:hyperlink r:id="rId8" w:anchor="b26" w:tooltip="Link to bibliographic citation" w:history="1">
        <w:r w:rsidRPr="00FE507C">
          <w:rPr>
            <w:rStyle w:val="Hyperlink"/>
            <w:rFonts w:ascii="Times New Roman" w:hAnsi="Times New Roman"/>
            <w:color w:val="auto"/>
            <w:sz w:val="20"/>
            <w:szCs w:val="20"/>
          </w:rPr>
          <w:t>McCurdy (1993</w:t>
        </w:r>
      </w:hyperlink>
      <w:r w:rsidRPr="00FE507C">
        <w:rPr>
          <w:rFonts w:ascii="Times New Roman" w:hAnsi="Times New Roman"/>
          <w:sz w:val="20"/>
          <w:szCs w:val="20"/>
        </w:rPr>
        <w:t xml:space="preserve">), quotes one Apollo astronaut as saying, ‘Recognition of risk is what made us as good as we were’ (p. 62), while another states ‘But if it [risk of death] was like, one in one hundred, you would do it, you take it ... There were so many ways it could happen’ (p. 63). </w:t>
      </w:r>
      <w:r w:rsidRPr="00FE507C">
        <w:rPr>
          <w:rFonts w:ascii="Times New Roman" w:hAnsi="Times New Roman"/>
          <w:sz w:val="20"/>
          <w:szCs w:val="20"/>
          <w:u w:val="single"/>
        </w:rPr>
        <w:t xml:space="preserve">Across such statements </w:t>
      </w:r>
      <w:r w:rsidRPr="009919B5">
        <w:rPr>
          <w:rFonts w:ascii="Times New Roman" w:hAnsi="Times New Roman"/>
          <w:sz w:val="20"/>
          <w:szCs w:val="20"/>
          <w:highlight w:val="cyan"/>
          <w:u w:val="single"/>
        </w:rPr>
        <w:t xml:space="preserve">astronauts’ </w:t>
      </w:r>
      <w:proofErr w:type="spellStart"/>
      <w:r w:rsidRPr="009919B5">
        <w:rPr>
          <w:rFonts w:ascii="Times New Roman" w:hAnsi="Times New Roman"/>
          <w:sz w:val="20"/>
          <w:szCs w:val="20"/>
          <w:highlight w:val="cyan"/>
          <w:u w:val="single"/>
        </w:rPr>
        <w:t>fetishized</w:t>
      </w:r>
      <w:proofErr w:type="spellEnd"/>
      <w:r w:rsidRPr="009919B5">
        <w:rPr>
          <w:rFonts w:ascii="Times New Roman" w:hAnsi="Times New Roman"/>
          <w:sz w:val="20"/>
          <w:szCs w:val="20"/>
          <w:highlight w:val="cyan"/>
          <w:u w:val="single"/>
        </w:rPr>
        <w:t xml:space="preserve"> tolerance of risk as a part of the performance of manliness; risk became part of the astronauts’ identity, contributing to what Tom Wolfe's novel</w:t>
      </w:r>
      <w:r w:rsidRPr="00FE507C">
        <w:rPr>
          <w:rFonts w:ascii="Times New Roman" w:hAnsi="Times New Roman"/>
          <w:sz w:val="20"/>
          <w:szCs w:val="20"/>
          <w:u w:val="single"/>
        </w:rPr>
        <w:t xml:space="preserve"> (1979) </w:t>
      </w:r>
      <w:r w:rsidRPr="009919B5">
        <w:rPr>
          <w:rFonts w:ascii="Times New Roman" w:hAnsi="Times New Roman"/>
          <w:sz w:val="20"/>
          <w:szCs w:val="20"/>
          <w:highlight w:val="cyan"/>
          <w:u w:val="single"/>
        </w:rPr>
        <w:t>famously referred to as ‘The Right Stuff’</w:t>
      </w:r>
      <w:r w:rsidRPr="00FE507C">
        <w:rPr>
          <w:rFonts w:ascii="Times New Roman" w:hAnsi="Times New Roman"/>
          <w:sz w:val="20"/>
          <w:szCs w:val="20"/>
          <w:u w:val="single"/>
        </w:rPr>
        <w:t xml:space="preserve">. Yet </w:t>
      </w:r>
      <w:r w:rsidRPr="009919B5">
        <w:rPr>
          <w:rFonts w:ascii="Times New Roman" w:hAnsi="Times New Roman"/>
          <w:sz w:val="20"/>
          <w:szCs w:val="20"/>
          <w:highlight w:val="cyan"/>
          <w:u w:val="single"/>
        </w:rPr>
        <w:t>this attitude</w:t>
      </w:r>
      <w:r w:rsidRPr="00FE507C">
        <w:rPr>
          <w:rFonts w:ascii="Times New Roman" w:hAnsi="Times New Roman"/>
          <w:sz w:val="20"/>
          <w:szCs w:val="20"/>
          <w:u w:val="single"/>
        </w:rPr>
        <w:t xml:space="preserve"> towards physical and mental subjugation </w:t>
      </w:r>
      <w:r w:rsidRPr="009919B5">
        <w:rPr>
          <w:rFonts w:ascii="Times New Roman" w:hAnsi="Times New Roman"/>
          <w:sz w:val="20"/>
          <w:szCs w:val="20"/>
          <w:highlight w:val="cyan"/>
          <w:u w:val="single"/>
        </w:rPr>
        <w:t>was not mere blind masochism; it was</w:t>
      </w:r>
      <w:r w:rsidRPr="00FE507C">
        <w:rPr>
          <w:rFonts w:ascii="Times New Roman" w:hAnsi="Times New Roman"/>
          <w:sz w:val="20"/>
          <w:szCs w:val="20"/>
          <w:u w:val="single"/>
        </w:rPr>
        <w:t xml:space="preserve">, </w:t>
      </w:r>
      <w:r w:rsidRPr="009919B5">
        <w:rPr>
          <w:rFonts w:ascii="Times New Roman" w:hAnsi="Times New Roman"/>
          <w:sz w:val="20"/>
          <w:szCs w:val="20"/>
          <w:highlight w:val="cyan"/>
          <w:u w:val="single"/>
        </w:rPr>
        <w:t>also</w:t>
      </w:r>
      <w:r w:rsidRPr="00FE507C">
        <w:rPr>
          <w:rFonts w:ascii="Times New Roman" w:hAnsi="Times New Roman"/>
          <w:sz w:val="20"/>
          <w:szCs w:val="20"/>
          <w:u w:val="single"/>
        </w:rPr>
        <w:t xml:space="preserve"> </w:t>
      </w:r>
      <w:r w:rsidRPr="009919B5">
        <w:rPr>
          <w:rFonts w:ascii="Times New Roman" w:hAnsi="Times New Roman"/>
          <w:sz w:val="20"/>
          <w:szCs w:val="20"/>
          <w:highlight w:val="cyan"/>
          <w:u w:val="single"/>
        </w:rPr>
        <w:t>predicated upon a set of techniques concerned with the control of bodies</w:t>
      </w:r>
      <w:r w:rsidRPr="00FE507C">
        <w:rPr>
          <w:rFonts w:ascii="Times New Roman" w:hAnsi="Times New Roman"/>
          <w:sz w:val="20"/>
          <w:szCs w:val="20"/>
          <w:u w:val="single"/>
        </w:rPr>
        <w:t xml:space="preserve"> wherein the astronauts were rigorously tested to confirm a high degree of corporeal control and calculation over their own bodies and perform tasks in this hostile environment – to maintain control in a situation despite the discomfort and vulnerability and get the job done</w:t>
      </w:r>
      <w:r w:rsidRPr="00FE507C">
        <w:rPr>
          <w:rFonts w:ascii="Times New Roman" w:hAnsi="Times New Roman"/>
          <w:sz w:val="20"/>
          <w:szCs w:val="20"/>
        </w:rPr>
        <w:t xml:space="preserve">. </w:t>
      </w:r>
      <w:r w:rsidRPr="009919B5">
        <w:rPr>
          <w:rFonts w:ascii="Times New Roman" w:hAnsi="Times New Roman"/>
          <w:sz w:val="20"/>
          <w:szCs w:val="20"/>
          <w:highlight w:val="cyan"/>
          <w:u w:val="single"/>
        </w:rPr>
        <w:t>Within all these images of the astronaut</w:t>
      </w:r>
      <w:r w:rsidRPr="009919B5">
        <w:rPr>
          <w:rFonts w:ascii="Times New Roman" w:hAnsi="Times New Roman"/>
          <w:sz w:val="20"/>
          <w:szCs w:val="20"/>
          <w:u w:val="single"/>
        </w:rPr>
        <w:t xml:space="preserve"> there </w:t>
      </w:r>
      <w:r w:rsidRPr="009919B5">
        <w:rPr>
          <w:rFonts w:ascii="Times New Roman" w:hAnsi="Times New Roman"/>
          <w:sz w:val="20"/>
          <w:szCs w:val="20"/>
          <w:highlight w:val="cyan"/>
          <w:u w:val="single"/>
        </w:rPr>
        <w:t xml:space="preserve">exist mutually shaping </w:t>
      </w:r>
      <w:proofErr w:type="spellStart"/>
      <w:r w:rsidRPr="009919B5">
        <w:rPr>
          <w:rFonts w:ascii="Times New Roman" w:hAnsi="Times New Roman"/>
          <w:sz w:val="20"/>
          <w:szCs w:val="20"/>
          <w:highlight w:val="cyan"/>
          <w:u w:val="single"/>
        </w:rPr>
        <w:t>essentializing</w:t>
      </w:r>
      <w:proofErr w:type="spellEnd"/>
      <w:r w:rsidRPr="009919B5">
        <w:rPr>
          <w:rFonts w:ascii="Times New Roman" w:hAnsi="Times New Roman"/>
          <w:sz w:val="20"/>
          <w:szCs w:val="20"/>
          <w:highlight w:val="cyan"/>
          <w:u w:val="single"/>
        </w:rPr>
        <w:t xml:space="preserve"> associations between masculinity</w:t>
      </w:r>
      <w:r w:rsidRPr="009919B5">
        <w:rPr>
          <w:rFonts w:ascii="Times New Roman" w:hAnsi="Times New Roman"/>
          <w:sz w:val="20"/>
          <w:szCs w:val="20"/>
          <w:u w:val="single"/>
        </w:rPr>
        <w:t xml:space="preserve">, corporeality, </w:t>
      </w:r>
      <w:r w:rsidRPr="009919B5">
        <w:rPr>
          <w:rFonts w:ascii="Times New Roman" w:hAnsi="Times New Roman"/>
          <w:sz w:val="20"/>
          <w:szCs w:val="20"/>
          <w:highlight w:val="cyan"/>
          <w:u w:val="single"/>
        </w:rPr>
        <w:t>outer space, risk and high-technology that prefigure the identity construction of ‘The Right Stuff’</w:t>
      </w:r>
      <w:r w:rsidRPr="00FE507C">
        <w:rPr>
          <w:rFonts w:ascii="Times New Roman" w:hAnsi="Times New Roman"/>
          <w:sz w:val="20"/>
          <w:szCs w:val="20"/>
        </w:rPr>
        <w:t xml:space="preserve">; becoming </w:t>
      </w:r>
      <w:r w:rsidRPr="009919B5">
        <w:rPr>
          <w:rFonts w:ascii="Times New Roman" w:hAnsi="Times New Roman"/>
          <w:sz w:val="20"/>
          <w:szCs w:val="20"/>
          <w:highlight w:val="cyan"/>
          <w:u w:val="single"/>
        </w:rPr>
        <w:t>increasingly evident</w:t>
      </w:r>
      <w:r w:rsidRPr="009919B5">
        <w:rPr>
          <w:rFonts w:ascii="Times New Roman" w:hAnsi="Times New Roman"/>
          <w:sz w:val="20"/>
          <w:szCs w:val="20"/>
          <w:highlight w:val="cyan"/>
        </w:rPr>
        <w:t xml:space="preserve"> </w:t>
      </w:r>
      <w:r w:rsidRPr="009919B5">
        <w:rPr>
          <w:rFonts w:ascii="Times New Roman" w:hAnsi="Times New Roman"/>
          <w:b/>
          <w:sz w:val="20"/>
          <w:szCs w:val="20"/>
          <w:highlight w:val="cyan"/>
          <w:u w:val="single"/>
        </w:rPr>
        <w:t xml:space="preserve">when challenged with </w:t>
      </w:r>
      <w:proofErr w:type="spellStart"/>
      <w:r w:rsidRPr="009919B5">
        <w:rPr>
          <w:rFonts w:ascii="Times New Roman" w:hAnsi="Times New Roman"/>
          <w:b/>
          <w:sz w:val="20"/>
          <w:szCs w:val="20"/>
          <w:highlight w:val="cyan"/>
          <w:u w:val="single"/>
        </w:rPr>
        <w:t>transgressive</w:t>
      </w:r>
      <w:proofErr w:type="spellEnd"/>
      <w:r w:rsidRPr="009919B5">
        <w:rPr>
          <w:rFonts w:ascii="Times New Roman" w:hAnsi="Times New Roman"/>
          <w:b/>
          <w:sz w:val="20"/>
          <w:szCs w:val="20"/>
          <w:highlight w:val="cyan"/>
          <w:u w:val="single"/>
        </w:rPr>
        <w:t xml:space="preserve"> Other(s), namely female bodies</w:t>
      </w:r>
      <w:r w:rsidRPr="00FE507C">
        <w:rPr>
          <w:rFonts w:ascii="Times New Roman" w:hAnsi="Times New Roman"/>
          <w:sz w:val="20"/>
          <w:szCs w:val="20"/>
        </w:rPr>
        <w:t>.</w:t>
      </w:r>
      <w:hyperlink r:id="rId9" w:anchor="en6" w:tooltip="Link to note" w:history="1">
        <w:r w:rsidRPr="00FE507C">
          <w:rPr>
            <w:rStyle w:val="Hyperlink"/>
            <w:rFonts w:ascii="Times New Roman" w:hAnsi="Times New Roman"/>
            <w:color w:val="auto"/>
            <w:sz w:val="20"/>
            <w:szCs w:val="20"/>
            <w:vertAlign w:val="superscript"/>
          </w:rPr>
          <w:t>6</w:t>
        </w:r>
      </w:hyperlink>
      <w:r w:rsidRPr="00FE507C">
        <w:rPr>
          <w:rFonts w:ascii="Times New Roman" w:hAnsi="Times New Roman"/>
          <w:sz w:val="20"/>
          <w:szCs w:val="20"/>
        </w:rPr>
        <w:t xml:space="preserve"> </w:t>
      </w:r>
      <w:r w:rsidRPr="009919B5">
        <w:rPr>
          <w:rFonts w:ascii="Times New Roman" w:hAnsi="Times New Roman"/>
          <w:sz w:val="20"/>
          <w:szCs w:val="20"/>
          <w:highlight w:val="cyan"/>
          <w:u w:val="single"/>
        </w:rPr>
        <w:t>Such an instance occurred in 1962, when</w:t>
      </w:r>
      <w:r w:rsidRPr="00FE507C">
        <w:rPr>
          <w:rFonts w:ascii="Times New Roman" w:hAnsi="Times New Roman"/>
          <w:sz w:val="20"/>
          <w:szCs w:val="20"/>
          <w:u w:val="single"/>
        </w:rPr>
        <w:t xml:space="preserve"> a small </w:t>
      </w:r>
      <w:r w:rsidRPr="009919B5">
        <w:rPr>
          <w:rFonts w:ascii="Times New Roman" w:hAnsi="Times New Roman"/>
          <w:sz w:val="20"/>
          <w:szCs w:val="20"/>
          <w:highlight w:val="cyan"/>
          <w:u w:val="single"/>
        </w:rPr>
        <w:t>group of women successfully passed the</w:t>
      </w:r>
      <w:r w:rsidRPr="00FE507C">
        <w:rPr>
          <w:rFonts w:ascii="Times New Roman" w:hAnsi="Times New Roman"/>
          <w:sz w:val="20"/>
          <w:szCs w:val="20"/>
          <w:u w:val="single"/>
        </w:rPr>
        <w:t xml:space="preserve"> </w:t>
      </w:r>
      <w:proofErr w:type="spellStart"/>
      <w:r w:rsidRPr="00FE507C">
        <w:rPr>
          <w:rFonts w:ascii="Times New Roman" w:hAnsi="Times New Roman"/>
          <w:sz w:val="20"/>
          <w:szCs w:val="20"/>
          <w:u w:val="single"/>
        </w:rPr>
        <w:t>some</w:t>
      </w:r>
      <w:proofErr w:type="spellEnd"/>
      <w:r w:rsidRPr="00FE507C">
        <w:rPr>
          <w:rFonts w:ascii="Times New Roman" w:hAnsi="Times New Roman"/>
          <w:sz w:val="20"/>
          <w:szCs w:val="20"/>
          <w:u w:val="single"/>
        </w:rPr>
        <w:t xml:space="preserve"> of </w:t>
      </w:r>
      <w:r w:rsidRPr="009919B5">
        <w:rPr>
          <w:rFonts w:ascii="Times New Roman" w:hAnsi="Times New Roman"/>
          <w:sz w:val="20"/>
          <w:szCs w:val="20"/>
          <w:highlight w:val="cyan"/>
          <w:u w:val="single"/>
        </w:rPr>
        <w:t>same</w:t>
      </w:r>
      <w:r w:rsidRPr="00FE507C">
        <w:rPr>
          <w:rFonts w:ascii="Times New Roman" w:hAnsi="Times New Roman"/>
          <w:sz w:val="20"/>
          <w:szCs w:val="20"/>
          <w:u w:val="single"/>
        </w:rPr>
        <w:t xml:space="preserve"> physical and psychological </w:t>
      </w:r>
      <w:r w:rsidRPr="009919B5">
        <w:rPr>
          <w:rFonts w:ascii="Times New Roman" w:hAnsi="Times New Roman"/>
          <w:sz w:val="20"/>
          <w:szCs w:val="20"/>
          <w:highlight w:val="cyan"/>
          <w:u w:val="single"/>
        </w:rPr>
        <w:t xml:space="preserve">tests as the </w:t>
      </w:r>
      <w:r w:rsidRPr="009919B5">
        <w:rPr>
          <w:rStyle w:val="Emphasis"/>
          <w:rFonts w:ascii="Times New Roman" w:hAnsi="Times New Roman"/>
          <w:sz w:val="20"/>
          <w:szCs w:val="20"/>
          <w:highlight w:val="cyan"/>
          <w:u w:val="single"/>
        </w:rPr>
        <w:t>Mercury</w:t>
      </w:r>
      <w:r w:rsidRPr="009919B5">
        <w:rPr>
          <w:rFonts w:ascii="Times New Roman" w:hAnsi="Times New Roman"/>
          <w:sz w:val="20"/>
          <w:szCs w:val="20"/>
          <w:highlight w:val="cyan"/>
          <w:u w:val="single"/>
        </w:rPr>
        <w:t xml:space="preserve"> astronauts</w:t>
      </w:r>
      <w:r w:rsidRPr="00FE507C">
        <w:rPr>
          <w:rFonts w:ascii="Times New Roman" w:hAnsi="Times New Roman"/>
          <w:sz w:val="20"/>
          <w:szCs w:val="20"/>
          <w:u w:val="single"/>
        </w:rPr>
        <w:t>, in a privately funded women astronaut study organized by a physiologist called Dr. William Lovelace</w:t>
      </w:r>
      <w:r w:rsidRPr="00FE507C">
        <w:rPr>
          <w:rFonts w:ascii="Times New Roman" w:hAnsi="Times New Roman"/>
          <w:sz w:val="20"/>
          <w:szCs w:val="20"/>
        </w:rPr>
        <w:t xml:space="preserve"> (see </w:t>
      </w:r>
      <w:hyperlink r:id="rId10" w:anchor="b37" w:tooltip="Link to bibliographic citation" w:history="1">
        <w:proofErr w:type="spellStart"/>
        <w:r w:rsidRPr="00FE507C">
          <w:rPr>
            <w:rStyle w:val="Hyperlink"/>
            <w:rFonts w:ascii="Times New Roman" w:hAnsi="Times New Roman"/>
            <w:color w:val="auto"/>
            <w:sz w:val="20"/>
            <w:szCs w:val="20"/>
          </w:rPr>
          <w:t>Shayler</w:t>
        </w:r>
        <w:proofErr w:type="spellEnd"/>
        <w:r w:rsidRPr="00FE507C">
          <w:rPr>
            <w:rStyle w:val="Hyperlink"/>
            <w:rFonts w:ascii="Times New Roman" w:hAnsi="Times New Roman"/>
            <w:color w:val="auto"/>
            <w:sz w:val="20"/>
            <w:szCs w:val="20"/>
          </w:rPr>
          <w:t xml:space="preserve"> and </w:t>
        </w:r>
        <w:proofErr w:type="spellStart"/>
        <w:r w:rsidRPr="00FE507C">
          <w:rPr>
            <w:rStyle w:val="Hyperlink"/>
            <w:rFonts w:ascii="Times New Roman" w:hAnsi="Times New Roman"/>
            <w:color w:val="auto"/>
            <w:sz w:val="20"/>
            <w:szCs w:val="20"/>
          </w:rPr>
          <w:t>Moule</w:t>
        </w:r>
        <w:proofErr w:type="spellEnd"/>
        <w:r w:rsidRPr="00FE507C">
          <w:rPr>
            <w:rStyle w:val="Hyperlink"/>
            <w:rFonts w:ascii="Times New Roman" w:hAnsi="Times New Roman"/>
            <w:color w:val="auto"/>
            <w:sz w:val="20"/>
            <w:szCs w:val="20"/>
          </w:rPr>
          <w:t>, 2003</w:t>
        </w:r>
      </w:hyperlink>
      <w:r w:rsidRPr="00FE507C">
        <w:rPr>
          <w:rFonts w:ascii="Times New Roman" w:hAnsi="Times New Roman"/>
          <w:sz w:val="20"/>
          <w:szCs w:val="20"/>
        </w:rPr>
        <w:t xml:space="preserve">; </w:t>
      </w:r>
      <w:hyperlink r:id="rId11" w:anchor="b39" w:tooltip="Link to bibliographic citation" w:history="1">
        <w:proofErr w:type="spellStart"/>
        <w:r w:rsidRPr="00FE507C">
          <w:rPr>
            <w:rStyle w:val="Hyperlink"/>
            <w:rFonts w:ascii="Times New Roman" w:hAnsi="Times New Roman"/>
            <w:color w:val="auto"/>
            <w:sz w:val="20"/>
            <w:szCs w:val="20"/>
          </w:rPr>
          <w:t>Weitekamp</w:t>
        </w:r>
        <w:proofErr w:type="spellEnd"/>
        <w:r w:rsidRPr="00FE507C">
          <w:rPr>
            <w:rStyle w:val="Hyperlink"/>
            <w:rFonts w:ascii="Times New Roman" w:hAnsi="Times New Roman"/>
            <w:color w:val="auto"/>
            <w:sz w:val="20"/>
            <w:szCs w:val="20"/>
          </w:rPr>
          <w:t>, 2004</w:t>
        </w:r>
      </w:hyperlink>
      <w:r w:rsidRPr="00FE507C">
        <w:rPr>
          <w:rFonts w:ascii="Times New Roman" w:hAnsi="Times New Roman"/>
          <w:sz w:val="20"/>
          <w:szCs w:val="20"/>
        </w:rPr>
        <w:t xml:space="preserve">). </w:t>
      </w:r>
      <w:r w:rsidRPr="00FE507C">
        <w:rPr>
          <w:rFonts w:ascii="Times New Roman" w:hAnsi="Times New Roman"/>
          <w:sz w:val="20"/>
          <w:szCs w:val="20"/>
          <w:u w:val="single"/>
        </w:rPr>
        <w:t>The women now sought NASA's support to become astronauts</w:t>
      </w:r>
      <w:r w:rsidRPr="00FE507C">
        <w:rPr>
          <w:rFonts w:ascii="Times New Roman" w:hAnsi="Times New Roman"/>
          <w:sz w:val="20"/>
          <w:szCs w:val="20"/>
        </w:rPr>
        <w:t>. ‘Lovelace's Women in Space Project’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"b39"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Weitekamp</w:t>
      </w:r>
      <w:proofErr w:type="spellEnd"/>
      <w:r w:rsidRPr="00FE507C">
        <w:rPr>
          <w:rStyle w:val="Hyperlink"/>
          <w:rFonts w:ascii="Times New Roman" w:hAnsi="Times New Roman"/>
          <w:color w:val="auto"/>
          <w:sz w:val="20"/>
          <w:szCs w:val="20"/>
        </w:rPr>
        <w:t>, 2004</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or </w:t>
      </w:r>
      <w:r w:rsidRPr="009919B5">
        <w:rPr>
          <w:rFonts w:ascii="Times New Roman" w:hAnsi="Times New Roman"/>
          <w:sz w:val="20"/>
          <w:szCs w:val="20"/>
          <w:highlight w:val="cyan"/>
        </w:rPr>
        <w:t>‘</w:t>
      </w:r>
      <w:r w:rsidRPr="009919B5">
        <w:rPr>
          <w:rFonts w:ascii="Times New Roman" w:hAnsi="Times New Roman"/>
          <w:sz w:val="20"/>
          <w:szCs w:val="20"/>
          <w:highlight w:val="cyan"/>
          <w:u w:val="single"/>
        </w:rPr>
        <w:t>The Mercury 13</w:t>
      </w:r>
      <w:r w:rsidRPr="009919B5">
        <w:rPr>
          <w:rFonts w:ascii="Times New Roman" w:hAnsi="Times New Roman"/>
          <w:sz w:val="20"/>
          <w:szCs w:val="20"/>
          <w:highlight w:val="cyan"/>
        </w:rPr>
        <w:t>’</w:t>
      </w:r>
      <w:r w:rsidRPr="00FE507C">
        <w:rPr>
          <w:rFonts w:ascii="Times New Roman" w:hAnsi="Times New Roman"/>
          <w:sz w:val="20"/>
          <w:szCs w:val="20"/>
        </w:rPr>
        <w:t xml:space="preserve">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"b1"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Ackmann</w:t>
      </w:r>
      <w:proofErr w:type="spellEnd"/>
      <w:r w:rsidRPr="00FE507C">
        <w:rPr>
          <w:rStyle w:val="Hyperlink"/>
          <w:rFonts w:ascii="Times New Roman" w:hAnsi="Times New Roman"/>
          <w:color w:val="auto"/>
          <w:sz w:val="20"/>
          <w:szCs w:val="20"/>
        </w:rPr>
        <w:t>, 2004</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w:t>
      </w:r>
      <w:r w:rsidRPr="009919B5">
        <w:rPr>
          <w:rFonts w:ascii="Times New Roman" w:hAnsi="Times New Roman"/>
          <w:sz w:val="20"/>
          <w:szCs w:val="20"/>
          <w:highlight w:val="cyan"/>
          <w:u w:val="single"/>
        </w:rPr>
        <w:t>de-stabilized many of the iterative bodily performances enacted through NASA that prescribed binary gendered assumptions</w:t>
      </w:r>
      <w:r w:rsidRPr="00FE507C">
        <w:rPr>
          <w:rFonts w:ascii="Times New Roman" w:hAnsi="Times New Roman"/>
          <w:sz w:val="20"/>
          <w:szCs w:val="20"/>
        </w:rPr>
        <w:t>.</w:t>
      </w:r>
      <w:hyperlink r:id="rId12" w:anchor="en7" w:tooltip="Link to note" w:history="1">
        <w:r w:rsidRPr="00FE507C">
          <w:rPr>
            <w:rStyle w:val="Hyperlink"/>
            <w:rFonts w:ascii="Times New Roman" w:hAnsi="Times New Roman"/>
            <w:color w:val="auto"/>
            <w:sz w:val="20"/>
            <w:szCs w:val="20"/>
            <w:vertAlign w:val="superscript"/>
          </w:rPr>
          <w:t>7</w:t>
        </w:r>
      </w:hyperlink>
      <w:r w:rsidRPr="00FE507C">
        <w:rPr>
          <w:rFonts w:ascii="Times New Roman" w:hAnsi="Times New Roman"/>
          <w:sz w:val="20"/>
          <w:szCs w:val="20"/>
        </w:rPr>
        <w:t xml:space="preserve"> </w:t>
      </w:r>
      <w:r w:rsidRPr="00FE507C">
        <w:rPr>
          <w:rFonts w:ascii="Times New Roman" w:hAnsi="Times New Roman"/>
          <w:sz w:val="20"/>
          <w:szCs w:val="20"/>
          <w:u w:val="single"/>
        </w:rPr>
        <w:t xml:space="preserve">The desire of these women to become astronauts and their embodied suitability, transgressed the tacitly </w:t>
      </w:r>
      <w:proofErr w:type="spellStart"/>
      <w:r w:rsidRPr="00FE507C">
        <w:rPr>
          <w:rFonts w:ascii="Times New Roman" w:hAnsi="Times New Roman"/>
          <w:sz w:val="20"/>
          <w:szCs w:val="20"/>
          <w:u w:val="single"/>
        </w:rPr>
        <w:t>masculinist</w:t>
      </w:r>
      <w:proofErr w:type="spellEnd"/>
      <w:r w:rsidRPr="00FE507C">
        <w:rPr>
          <w:rFonts w:ascii="Times New Roman" w:hAnsi="Times New Roman"/>
          <w:sz w:val="20"/>
          <w:szCs w:val="20"/>
          <w:u w:val="single"/>
        </w:rPr>
        <w:t xml:space="preserve"> </w:t>
      </w:r>
      <w:proofErr w:type="spellStart"/>
      <w:r w:rsidRPr="00FE507C">
        <w:rPr>
          <w:rFonts w:ascii="Times New Roman" w:hAnsi="Times New Roman"/>
          <w:sz w:val="20"/>
          <w:szCs w:val="20"/>
          <w:u w:val="single"/>
        </w:rPr>
        <w:t>spatio</w:t>
      </w:r>
      <w:proofErr w:type="spellEnd"/>
      <w:r w:rsidRPr="00FE507C">
        <w:rPr>
          <w:rFonts w:ascii="Times New Roman" w:hAnsi="Times New Roman"/>
          <w:sz w:val="20"/>
          <w:szCs w:val="20"/>
          <w:u w:val="single"/>
        </w:rPr>
        <w:t>-temporal categorization of different bodies under modernity</w:t>
      </w:r>
      <w:r w:rsidRPr="00FE507C">
        <w:rPr>
          <w:rFonts w:ascii="Times New Roman" w:hAnsi="Times New Roman"/>
          <w:sz w:val="20"/>
          <w:szCs w:val="20"/>
        </w:rPr>
        <w:t xml:space="preserve"> (</w:t>
      </w:r>
      <w:hyperlink r:id="rId13" w:anchor="b25" w:tooltip="Link to bibliographic citation" w:history="1">
        <w:r w:rsidRPr="00FE507C">
          <w:rPr>
            <w:rStyle w:val="Hyperlink"/>
            <w:rFonts w:ascii="Times New Roman" w:hAnsi="Times New Roman"/>
            <w:color w:val="auto"/>
            <w:sz w:val="20"/>
            <w:szCs w:val="20"/>
          </w:rPr>
          <w:t>Massey, 2005</w:t>
        </w:r>
      </w:hyperlink>
      <w:r w:rsidRPr="00FE507C">
        <w:rPr>
          <w:rFonts w:ascii="Times New Roman" w:hAnsi="Times New Roman"/>
          <w:sz w:val="20"/>
          <w:szCs w:val="20"/>
        </w:rPr>
        <w:t xml:space="preserve">: 93). </w:t>
      </w:r>
      <w:r w:rsidRPr="00FE507C">
        <w:rPr>
          <w:rFonts w:ascii="Times New Roman" w:hAnsi="Times New Roman"/>
          <w:sz w:val="20"/>
          <w:szCs w:val="20"/>
          <w:u w:val="single"/>
        </w:rPr>
        <w:t>These bodies offered</w:t>
      </w:r>
      <w:r w:rsidRPr="00FE507C">
        <w:rPr>
          <w:rFonts w:ascii="Times New Roman" w:hAnsi="Times New Roman"/>
          <w:sz w:val="20"/>
          <w:szCs w:val="20"/>
        </w:rPr>
        <w:t xml:space="preserve">, in </w:t>
      </w:r>
      <w:hyperlink r:id="rId14" w:anchor="b3" w:tooltip="Link to bibliographic citation" w:history="1">
        <w:r w:rsidRPr="00FE507C">
          <w:rPr>
            <w:rStyle w:val="Hyperlink"/>
            <w:rFonts w:ascii="Times New Roman" w:hAnsi="Times New Roman"/>
            <w:color w:val="auto"/>
            <w:sz w:val="20"/>
            <w:szCs w:val="20"/>
          </w:rPr>
          <w:t>Judith Butler's (1990</w:t>
        </w:r>
      </w:hyperlink>
      <w:r w:rsidRPr="00FE507C">
        <w:rPr>
          <w:rFonts w:ascii="Times New Roman" w:hAnsi="Times New Roman"/>
          <w:sz w:val="20"/>
          <w:szCs w:val="20"/>
        </w:rPr>
        <w:t xml:space="preserve">) terms, </w:t>
      </w:r>
      <w:r w:rsidRPr="00FE507C">
        <w:rPr>
          <w:rFonts w:ascii="Times New Roman" w:hAnsi="Times New Roman"/>
          <w:sz w:val="20"/>
          <w:szCs w:val="20"/>
          <w:u w:val="single"/>
        </w:rPr>
        <w:t>a sense of hope ‘in the possibility of a failure to repeat, a de-</w:t>
      </w:r>
      <w:proofErr w:type="spellStart"/>
      <w:r w:rsidRPr="00FE507C">
        <w:rPr>
          <w:rFonts w:ascii="Times New Roman" w:hAnsi="Times New Roman"/>
          <w:sz w:val="20"/>
          <w:szCs w:val="20"/>
          <w:u w:val="single"/>
        </w:rPr>
        <w:t>formity</w:t>
      </w:r>
      <w:proofErr w:type="spellEnd"/>
      <w:r w:rsidRPr="00FE507C">
        <w:rPr>
          <w:rFonts w:ascii="Times New Roman" w:hAnsi="Times New Roman"/>
          <w:sz w:val="20"/>
          <w:szCs w:val="20"/>
          <w:u w:val="single"/>
        </w:rPr>
        <w:t xml:space="preserve">, or a </w:t>
      </w:r>
      <w:proofErr w:type="spellStart"/>
      <w:r w:rsidRPr="00FE507C">
        <w:rPr>
          <w:rFonts w:ascii="Times New Roman" w:hAnsi="Times New Roman"/>
          <w:sz w:val="20"/>
          <w:szCs w:val="20"/>
          <w:u w:val="single"/>
        </w:rPr>
        <w:t>parodic</w:t>
      </w:r>
      <w:proofErr w:type="spellEnd"/>
      <w:r w:rsidRPr="00FE507C">
        <w:rPr>
          <w:rFonts w:ascii="Times New Roman" w:hAnsi="Times New Roman"/>
          <w:sz w:val="20"/>
          <w:szCs w:val="20"/>
          <w:u w:val="single"/>
        </w:rPr>
        <w:t xml:space="preserve"> repetition that exposes the </w:t>
      </w:r>
      <w:proofErr w:type="spellStart"/>
      <w:r w:rsidRPr="00FE507C">
        <w:rPr>
          <w:rFonts w:ascii="Times New Roman" w:hAnsi="Times New Roman"/>
          <w:sz w:val="20"/>
          <w:szCs w:val="20"/>
          <w:u w:val="single"/>
        </w:rPr>
        <w:t>phantasmatic</w:t>
      </w:r>
      <w:proofErr w:type="spellEnd"/>
      <w:r w:rsidRPr="00FE507C">
        <w:rPr>
          <w:rFonts w:ascii="Times New Roman" w:hAnsi="Times New Roman"/>
          <w:sz w:val="20"/>
          <w:szCs w:val="20"/>
          <w:u w:val="single"/>
        </w:rPr>
        <w:t xml:space="preserve"> effect of abiding identity as a politically tenuous construction</w:t>
      </w:r>
      <w:r w:rsidRPr="00FE507C">
        <w:rPr>
          <w:rFonts w:ascii="Times New Roman" w:hAnsi="Times New Roman"/>
          <w:sz w:val="20"/>
          <w:szCs w:val="20"/>
        </w:rPr>
        <w:t xml:space="preserve">’ (p. 192). Just as some homosexual bodily performances may present a particular body in an opposing gender role (see </w:t>
      </w:r>
      <w:hyperlink r:id="rId15" w:anchor="b3" w:tooltip="Link to bibliographic citation" w:history="1">
        <w:r w:rsidRPr="00FE507C">
          <w:rPr>
            <w:rStyle w:val="Hyperlink"/>
            <w:rFonts w:ascii="Times New Roman" w:hAnsi="Times New Roman"/>
            <w:color w:val="auto"/>
            <w:sz w:val="20"/>
            <w:szCs w:val="20"/>
          </w:rPr>
          <w:t>Butler, 1990</w:t>
        </w:r>
      </w:hyperlink>
      <w:r w:rsidRPr="00FE507C">
        <w:rPr>
          <w:rFonts w:ascii="Times New Roman" w:hAnsi="Times New Roman"/>
          <w:sz w:val="20"/>
          <w:szCs w:val="20"/>
        </w:rPr>
        <w:t xml:space="preserve">: 167–170), thus exposing the de-stabilized ‘ground’ of both gendered identities, </w:t>
      </w:r>
      <w:r w:rsidRPr="009919B5">
        <w:rPr>
          <w:rFonts w:ascii="Times New Roman" w:hAnsi="Times New Roman"/>
          <w:sz w:val="20"/>
          <w:szCs w:val="20"/>
          <w:highlight w:val="cyan"/>
          <w:u w:val="single"/>
        </w:rPr>
        <w:t xml:space="preserve">these astronauts tacitly desired to place a female body in a </w:t>
      </w:r>
      <w:proofErr w:type="spellStart"/>
      <w:r w:rsidRPr="009919B5">
        <w:rPr>
          <w:rFonts w:ascii="Times New Roman" w:hAnsi="Times New Roman"/>
          <w:sz w:val="20"/>
          <w:szCs w:val="20"/>
          <w:highlight w:val="cyan"/>
          <w:u w:val="single"/>
        </w:rPr>
        <w:t>hegemonically</w:t>
      </w:r>
      <w:proofErr w:type="spellEnd"/>
      <w:r w:rsidRPr="009919B5">
        <w:rPr>
          <w:rFonts w:ascii="Times New Roman" w:hAnsi="Times New Roman"/>
          <w:sz w:val="20"/>
          <w:szCs w:val="20"/>
          <w:highlight w:val="cyan"/>
          <w:u w:val="single"/>
        </w:rPr>
        <w:t xml:space="preserve"> masculine guise. Yet equally</w:t>
      </w:r>
      <w:r w:rsidRPr="00FE507C">
        <w:rPr>
          <w:rFonts w:ascii="Times New Roman" w:hAnsi="Times New Roman"/>
          <w:sz w:val="20"/>
          <w:szCs w:val="20"/>
        </w:rPr>
        <w:t xml:space="preserve">, as </w:t>
      </w:r>
      <w:hyperlink r:id="rId16" w:anchor="b3" w:tooltip="Link to bibliographic citation" w:history="1">
        <w:r w:rsidRPr="00FE507C">
          <w:rPr>
            <w:rStyle w:val="Hyperlink"/>
            <w:rFonts w:ascii="Times New Roman" w:hAnsi="Times New Roman"/>
            <w:color w:val="auto"/>
            <w:sz w:val="20"/>
            <w:szCs w:val="20"/>
          </w:rPr>
          <w:t>Butler (1990</w:t>
        </w:r>
      </w:hyperlink>
      <w:r w:rsidRPr="00FE507C">
        <w:rPr>
          <w:rFonts w:ascii="Times New Roman" w:hAnsi="Times New Roman"/>
          <w:sz w:val="20"/>
          <w:szCs w:val="20"/>
        </w:rPr>
        <w:t xml:space="preserve">) makes clear, </w:t>
      </w:r>
      <w:r w:rsidRPr="009919B5">
        <w:rPr>
          <w:rFonts w:ascii="Times New Roman" w:hAnsi="Times New Roman"/>
          <w:sz w:val="20"/>
          <w:szCs w:val="20"/>
          <w:highlight w:val="cyan"/>
          <w:u w:val="single"/>
        </w:rPr>
        <w:t>such transgressions</w:t>
      </w:r>
      <w:r w:rsidRPr="00FE507C">
        <w:rPr>
          <w:rFonts w:ascii="Times New Roman" w:hAnsi="Times New Roman"/>
          <w:sz w:val="20"/>
          <w:szCs w:val="20"/>
          <w:u w:val="single"/>
        </w:rPr>
        <w:t xml:space="preserve">, while sometimes transformative, </w:t>
      </w:r>
      <w:r w:rsidRPr="009919B5">
        <w:rPr>
          <w:rFonts w:ascii="Times New Roman" w:hAnsi="Times New Roman"/>
          <w:sz w:val="20"/>
          <w:szCs w:val="20"/>
          <w:highlight w:val="cyan"/>
          <w:u w:val="single"/>
        </w:rPr>
        <w:t xml:space="preserve">are frequently accompanied by ‘punishments </w:t>
      </w:r>
      <w:proofErr w:type="gramStart"/>
      <w:r w:rsidRPr="009919B5">
        <w:rPr>
          <w:rFonts w:ascii="Times New Roman" w:hAnsi="Times New Roman"/>
          <w:sz w:val="20"/>
          <w:szCs w:val="20"/>
          <w:highlight w:val="cyan"/>
          <w:u w:val="single"/>
        </w:rPr>
        <w:t>that attend</w:t>
      </w:r>
      <w:proofErr w:type="gramEnd"/>
      <w:r w:rsidRPr="009919B5">
        <w:rPr>
          <w:rFonts w:ascii="Times New Roman" w:hAnsi="Times New Roman"/>
          <w:sz w:val="20"/>
          <w:szCs w:val="20"/>
          <w:highlight w:val="cyan"/>
          <w:u w:val="single"/>
        </w:rPr>
        <w:t xml:space="preserve"> not agreeing to believe in them</w:t>
      </w:r>
      <w:r w:rsidRPr="009919B5">
        <w:rPr>
          <w:rFonts w:ascii="Times New Roman" w:hAnsi="Times New Roman"/>
          <w:sz w:val="20"/>
          <w:szCs w:val="20"/>
          <w:highlight w:val="cyan"/>
        </w:rPr>
        <w:t>’</w:t>
      </w:r>
      <w:r w:rsidRPr="00FE507C">
        <w:rPr>
          <w:rFonts w:ascii="Times New Roman" w:hAnsi="Times New Roman"/>
          <w:sz w:val="20"/>
          <w:szCs w:val="20"/>
        </w:rPr>
        <w:t xml:space="preserve"> (p. 190). </w:t>
      </w:r>
      <w:r w:rsidRPr="009919B5">
        <w:rPr>
          <w:rFonts w:ascii="Times New Roman" w:hAnsi="Times New Roman"/>
          <w:sz w:val="20"/>
          <w:szCs w:val="20"/>
          <w:highlight w:val="cyan"/>
          <w:u w:val="single"/>
        </w:rPr>
        <w:t>For example</w:t>
      </w:r>
      <w:r w:rsidRPr="00FE507C">
        <w:rPr>
          <w:rFonts w:ascii="Times New Roman" w:hAnsi="Times New Roman"/>
          <w:sz w:val="20"/>
          <w:szCs w:val="20"/>
          <w:u w:val="single"/>
        </w:rPr>
        <w:t xml:space="preserve">, in 1962 Dr. Lovelace sought the Navy's permission to expand his use of their facilities to provide further evidence of the women's suitability. </w:t>
      </w:r>
      <w:r w:rsidRPr="009919B5">
        <w:rPr>
          <w:rFonts w:ascii="Times New Roman" w:hAnsi="Times New Roman"/>
          <w:sz w:val="20"/>
          <w:szCs w:val="20"/>
          <w:highlight w:val="cyan"/>
          <w:u w:val="single"/>
        </w:rPr>
        <w:t>The official reply</w:t>
      </w:r>
      <w:r w:rsidRPr="00FE507C">
        <w:rPr>
          <w:rFonts w:ascii="Times New Roman" w:hAnsi="Times New Roman"/>
          <w:sz w:val="20"/>
          <w:szCs w:val="20"/>
          <w:u w:val="single"/>
        </w:rPr>
        <w:t xml:space="preserve"> to the Navy </w:t>
      </w:r>
      <w:r w:rsidRPr="009919B5">
        <w:rPr>
          <w:rFonts w:ascii="Times New Roman" w:hAnsi="Times New Roman"/>
          <w:sz w:val="20"/>
          <w:szCs w:val="20"/>
          <w:highlight w:val="cyan"/>
          <w:u w:val="single"/>
        </w:rPr>
        <w:t>was that ‘NASA does not at this time have a requirement for such a program</w:t>
      </w:r>
      <w:r w:rsidRPr="009919B5">
        <w:rPr>
          <w:rFonts w:ascii="Times New Roman" w:hAnsi="Times New Roman"/>
          <w:sz w:val="20"/>
          <w:szCs w:val="20"/>
          <w:highlight w:val="cyan"/>
        </w:rPr>
        <w:t>’</w:t>
      </w:r>
      <w:r w:rsidRPr="00FE507C">
        <w:rPr>
          <w:rFonts w:ascii="Times New Roman" w:hAnsi="Times New Roman"/>
          <w:sz w:val="20"/>
          <w:szCs w:val="20"/>
        </w:rPr>
        <w:t xml:space="preserve">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"b39"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Weitekamp</w:t>
      </w:r>
      <w:proofErr w:type="spellEnd"/>
      <w:r w:rsidRPr="00FE507C">
        <w:rPr>
          <w:rStyle w:val="Hyperlink"/>
          <w:rFonts w:ascii="Times New Roman" w:hAnsi="Times New Roman"/>
          <w:color w:val="auto"/>
          <w:sz w:val="20"/>
          <w:szCs w:val="20"/>
        </w:rPr>
        <w:t>, 2004</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128). </w:t>
      </w:r>
      <w:r w:rsidRPr="00FE507C">
        <w:rPr>
          <w:rFonts w:ascii="Times New Roman" w:hAnsi="Times New Roman"/>
          <w:sz w:val="20"/>
          <w:szCs w:val="20"/>
          <w:u w:val="single"/>
        </w:rPr>
        <w:t>This reply</w:t>
      </w:r>
      <w:r w:rsidRPr="00FE507C">
        <w:rPr>
          <w:rFonts w:ascii="Times New Roman" w:hAnsi="Times New Roman"/>
          <w:sz w:val="20"/>
          <w:szCs w:val="20"/>
        </w:rPr>
        <w:t xml:space="preserve"> was then made known to Dr. Lovelace and the women involved; it </w:t>
      </w:r>
      <w:r w:rsidRPr="00FE507C">
        <w:rPr>
          <w:rFonts w:ascii="Times New Roman" w:hAnsi="Times New Roman"/>
          <w:sz w:val="20"/>
          <w:szCs w:val="20"/>
          <w:u w:val="single"/>
        </w:rPr>
        <w:t xml:space="preserve">effectively cancelled the nascent woman into space project. </w:t>
      </w:r>
      <w:r w:rsidRPr="009919B5">
        <w:rPr>
          <w:rFonts w:ascii="Times New Roman" w:hAnsi="Times New Roman"/>
          <w:sz w:val="20"/>
          <w:szCs w:val="20"/>
          <w:highlight w:val="cyan"/>
          <w:u w:val="single"/>
        </w:rPr>
        <w:t xml:space="preserve">Here, the twin </w:t>
      </w:r>
      <w:proofErr w:type="spellStart"/>
      <w:r w:rsidRPr="009919B5">
        <w:rPr>
          <w:rFonts w:ascii="Times New Roman" w:hAnsi="Times New Roman"/>
          <w:sz w:val="20"/>
          <w:szCs w:val="20"/>
          <w:highlight w:val="cyan"/>
          <w:u w:val="single"/>
        </w:rPr>
        <w:t>spectres</w:t>
      </w:r>
      <w:proofErr w:type="spellEnd"/>
      <w:r w:rsidRPr="009919B5">
        <w:rPr>
          <w:rFonts w:ascii="Times New Roman" w:hAnsi="Times New Roman"/>
          <w:sz w:val="20"/>
          <w:szCs w:val="20"/>
          <w:highlight w:val="cyan"/>
          <w:u w:val="single"/>
        </w:rPr>
        <w:t xml:space="preserve"> of technological determinism and instrumentalism</w:t>
      </w:r>
      <w:r w:rsidRPr="00FE507C">
        <w:rPr>
          <w:rFonts w:ascii="Times New Roman" w:hAnsi="Times New Roman"/>
          <w:sz w:val="20"/>
          <w:szCs w:val="20"/>
        </w:rPr>
        <w:t xml:space="preserve">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"b12"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Feenberg</w:t>
      </w:r>
      <w:proofErr w:type="spellEnd"/>
      <w:r w:rsidRPr="00FE507C">
        <w:rPr>
          <w:rStyle w:val="Hyperlink"/>
          <w:rFonts w:ascii="Times New Roman" w:hAnsi="Times New Roman"/>
          <w:color w:val="auto"/>
          <w:sz w:val="20"/>
          <w:szCs w:val="20"/>
        </w:rPr>
        <w:t>, 1999</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w:t>
      </w:r>
      <w:r w:rsidRPr="009919B5">
        <w:rPr>
          <w:rFonts w:ascii="Times New Roman" w:hAnsi="Times New Roman"/>
          <w:sz w:val="20"/>
          <w:szCs w:val="20"/>
          <w:highlight w:val="cyan"/>
          <w:u w:val="single"/>
        </w:rPr>
        <w:t>are used to conjure up a belief in value-neutral, automatic and unilateral technical decision-making</w:t>
      </w:r>
      <w:r w:rsidRPr="00FE507C">
        <w:rPr>
          <w:rFonts w:ascii="Times New Roman" w:hAnsi="Times New Roman"/>
          <w:sz w:val="20"/>
          <w:szCs w:val="20"/>
        </w:rPr>
        <w:t xml:space="preserve">. In turn, this meant that </w:t>
      </w:r>
      <w:r w:rsidRPr="009919B5">
        <w:rPr>
          <w:rFonts w:ascii="Times New Roman" w:hAnsi="Times New Roman"/>
          <w:sz w:val="20"/>
          <w:szCs w:val="20"/>
          <w:highlight w:val="cyan"/>
          <w:u w:val="single"/>
        </w:rPr>
        <w:t xml:space="preserve">the space </w:t>
      </w:r>
      <w:proofErr w:type="spellStart"/>
      <w:r w:rsidRPr="009919B5">
        <w:rPr>
          <w:rFonts w:ascii="Times New Roman" w:hAnsi="Times New Roman"/>
          <w:sz w:val="20"/>
          <w:szCs w:val="20"/>
          <w:highlight w:val="cyan"/>
          <w:u w:val="single"/>
        </w:rPr>
        <w:t>programme</w:t>
      </w:r>
      <w:proofErr w:type="spellEnd"/>
      <w:r w:rsidRPr="009919B5">
        <w:rPr>
          <w:rFonts w:ascii="Times New Roman" w:hAnsi="Times New Roman"/>
          <w:sz w:val="20"/>
          <w:szCs w:val="20"/>
          <w:highlight w:val="cyan"/>
          <w:u w:val="single"/>
        </w:rPr>
        <w:t xml:space="preserve"> could be constructed as if it were an inevitable temporal sequence, expressing natural gender roles and bodily practices, and devoid of ethno-political import</w:t>
      </w:r>
      <w:r w:rsidRPr="00FE507C">
        <w:rPr>
          <w:rFonts w:ascii="Times New Roman" w:hAnsi="Times New Roman"/>
          <w:sz w:val="20"/>
          <w:szCs w:val="20"/>
        </w:rPr>
        <w:t xml:space="preserve">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"b37"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Shayler</w:t>
      </w:r>
      <w:proofErr w:type="spellEnd"/>
      <w:r w:rsidRPr="00FE507C">
        <w:rPr>
          <w:rStyle w:val="Hyperlink"/>
          <w:rFonts w:ascii="Times New Roman" w:hAnsi="Times New Roman"/>
          <w:color w:val="auto"/>
          <w:sz w:val="20"/>
          <w:szCs w:val="20"/>
        </w:rPr>
        <w:t xml:space="preserve"> and </w:t>
      </w:r>
      <w:proofErr w:type="spellStart"/>
      <w:r w:rsidRPr="00FE507C">
        <w:rPr>
          <w:rStyle w:val="Hyperlink"/>
          <w:rFonts w:ascii="Times New Roman" w:hAnsi="Times New Roman"/>
          <w:color w:val="auto"/>
          <w:sz w:val="20"/>
          <w:szCs w:val="20"/>
        </w:rPr>
        <w:t>Moule</w:t>
      </w:r>
      <w:proofErr w:type="spellEnd"/>
      <w:r w:rsidRPr="00FE507C">
        <w:rPr>
          <w:rStyle w:val="Hyperlink"/>
          <w:rFonts w:ascii="Times New Roman" w:hAnsi="Times New Roman"/>
          <w:color w:val="auto"/>
          <w:sz w:val="20"/>
          <w:szCs w:val="20"/>
        </w:rPr>
        <w:t>, 2003</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w:t>
      </w:r>
      <w:r w:rsidRPr="00FE507C">
        <w:rPr>
          <w:rFonts w:ascii="Times New Roman" w:hAnsi="Times New Roman"/>
          <w:sz w:val="20"/>
          <w:szCs w:val="20"/>
          <w:u w:val="single"/>
        </w:rPr>
        <w:t>The decision was re-examined in a heated Congressional hearing in July 1962</w:t>
      </w:r>
      <w:r w:rsidRPr="00FE507C">
        <w:rPr>
          <w:rFonts w:ascii="Times New Roman" w:hAnsi="Times New Roman"/>
          <w:sz w:val="20"/>
          <w:szCs w:val="20"/>
        </w:rPr>
        <w:t>, in which the Lovelace Women, led by Geraldine ‘</w:t>
      </w:r>
      <w:proofErr w:type="spellStart"/>
      <w:r w:rsidRPr="00FE507C">
        <w:rPr>
          <w:rFonts w:ascii="Times New Roman" w:hAnsi="Times New Roman"/>
          <w:sz w:val="20"/>
          <w:szCs w:val="20"/>
        </w:rPr>
        <w:t>Jerrie</w:t>
      </w:r>
      <w:proofErr w:type="spellEnd"/>
      <w:r w:rsidRPr="00FE507C">
        <w:rPr>
          <w:rFonts w:ascii="Times New Roman" w:hAnsi="Times New Roman"/>
          <w:sz w:val="20"/>
          <w:szCs w:val="20"/>
        </w:rPr>
        <w:t>’ Cobb, were cross-examined by Congressmen partly in an attempt to illustrate their technical worth objectively, above and beyond their male peers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"b37"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Shayler</w:t>
      </w:r>
      <w:proofErr w:type="spellEnd"/>
      <w:r w:rsidRPr="00FE507C">
        <w:rPr>
          <w:rStyle w:val="Hyperlink"/>
          <w:rFonts w:ascii="Times New Roman" w:hAnsi="Times New Roman"/>
          <w:color w:val="auto"/>
          <w:sz w:val="20"/>
          <w:szCs w:val="20"/>
        </w:rPr>
        <w:t xml:space="preserve"> and </w:t>
      </w:r>
      <w:proofErr w:type="spellStart"/>
      <w:r w:rsidRPr="00FE507C">
        <w:rPr>
          <w:rStyle w:val="Hyperlink"/>
          <w:rFonts w:ascii="Times New Roman" w:hAnsi="Times New Roman"/>
          <w:color w:val="auto"/>
          <w:sz w:val="20"/>
          <w:szCs w:val="20"/>
        </w:rPr>
        <w:t>Moule</w:t>
      </w:r>
      <w:proofErr w:type="spellEnd"/>
      <w:r w:rsidRPr="00FE507C">
        <w:rPr>
          <w:rStyle w:val="Hyperlink"/>
          <w:rFonts w:ascii="Times New Roman" w:hAnsi="Times New Roman"/>
          <w:color w:val="auto"/>
          <w:sz w:val="20"/>
          <w:szCs w:val="20"/>
        </w:rPr>
        <w:t>, 2003</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p. 149). </w:t>
      </w:r>
      <w:r w:rsidRPr="00FE507C">
        <w:rPr>
          <w:rFonts w:ascii="Times New Roman" w:hAnsi="Times New Roman"/>
          <w:sz w:val="20"/>
          <w:szCs w:val="20"/>
          <w:u w:val="single"/>
        </w:rPr>
        <w:t>The women demonstrated the capacity of their bodies to pass the same flight-tests as men, as well as possessing some important advantages, not least their requirements for less food and oxygen – on account of their smaller size</w:t>
      </w:r>
      <w:r w:rsidRPr="00FE507C">
        <w:rPr>
          <w:rFonts w:ascii="Times New Roman" w:hAnsi="Times New Roman"/>
          <w:sz w:val="20"/>
          <w:szCs w:val="20"/>
        </w:rPr>
        <w:t xml:space="preserve">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"b35"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Penley</w:t>
      </w:r>
      <w:proofErr w:type="spellEnd"/>
      <w:r w:rsidRPr="00FE507C">
        <w:rPr>
          <w:rStyle w:val="Hyperlink"/>
          <w:rFonts w:ascii="Times New Roman" w:hAnsi="Times New Roman"/>
          <w:color w:val="auto"/>
          <w:sz w:val="20"/>
          <w:szCs w:val="20"/>
        </w:rPr>
        <w:t>, 1997</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55). </w:t>
      </w:r>
      <w:r w:rsidRPr="00FE507C">
        <w:rPr>
          <w:rFonts w:ascii="Times New Roman" w:hAnsi="Times New Roman"/>
          <w:sz w:val="20"/>
          <w:szCs w:val="20"/>
          <w:u w:val="single"/>
        </w:rPr>
        <w:t xml:space="preserve">Ultimately, however, </w:t>
      </w:r>
      <w:r w:rsidRPr="009919B5">
        <w:rPr>
          <w:rFonts w:ascii="Times New Roman" w:hAnsi="Times New Roman"/>
          <w:sz w:val="20"/>
          <w:szCs w:val="20"/>
          <w:highlight w:val="cyan"/>
          <w:u w:val="single"/>
        </w:rPr>
        <w:t xml:space="preserve">the women's </w:t>
      </w:r>
      <w:proofErr w:type="spellStart"/>
      <w:r w:rsidRPr="009919B5">
        <w:rPr>
          <w:rFonts w:ascii="Times New Roman" w:hAnsi="Times New Roman"/>
          <w:sz w:val="20"/>
          <w:szCs w:val="20"/>
          <w:highlight w:val="cyan"/>
          <w:u w:val="single"/>
        </w:rPr>
        <w:t>transgressive</w:t>
      </w:r>
      <w:proofErr w:type="spellEnd"/>
      <w:r w:rsidRPr="009919B5">
        <w:rPr>
          <w:rFonts w:ascii="Times New Roman" w:hAnsi="Times New Roman"/>
          <w:sz w:val="20"/>
          <w:szCs w:val="20"/>
          <w:highlight w:val="cyan"/>
          <w:u w:val="single"/>
        </w:rPr>
        <w:t xml:space="preserve"> bodily desires were blocked through quasi-judicial significations of risk</w:t>
      </w:r>
      <w:r w:rsidRPr="00FE507C">
        <w:rPr>
          <w:rFonts w:ascii="Times New Roman" w:hAnsi="Times New Roman"/>
          <w:sz w:val="20"/>
          <w:szCs w:val="20"/>
          <w:u w:val="single"/>
        </w:rPr>
        <w:t xml:space="preserve">. Namely, </w:t>
      </w:r>
      <w:r w:rsidRPr="009919B5">
        <w:rPr>
          <w:rFonts w:ascii="Times New Roman" w:hAnsi="Times New Roman"/>
          <w:sz w:val="20"/>
          <w:szCs w:val="20"/>
          <w:highlight w:val="cyan"/>
          <w:u w:val="single"/>
        </w:rPr>
        <w:t xml:space="preserve">a belief asserted by NASA that astronauts had to be jet test pilots, </w:t>
      </w:r>
      <w:proofErr w:type="gramStart"/>
      <w:r w:rsidRPr="009919B5">
        <w:rPr>
          <w:rFonts w:ascii="Times New Roman" w:hAnsi="Times New Roman"/>
          <w:sz w:val="20"/>
          <w:szCs w:val="20"/>
          <w:highlight w:val="cyan"/>
          <w:u w:val="single"/>
        </w:rPr>
        <w:t>a profession women</w:t>
      </w:r>
      <w:proofErr w:type="gramEnd"/>
      <w:r w:rsidRPr="009919B5">
        <w:rPr>
          <w:rFonts w:ascii="Times New Roman" w:hAnsi="Times New Roman"/>
          <w:sz w:val="20"/>
          <w:szCs w:val="20"/>
          <w:highlight w:val="cyan"/>
          <w:u w:val="single"/>
        </w:rPr>
        <w:t xml:space="preserve"> were already barred from, because only jet test pilots possessed the necessary experience </w:t>
      </w:r>
      <w:r w:rsidRPr="009919B5">
        <w:rPr>
          <w:rFonts w:ascii="Times New Roman" w:hAnsi="Times New Roman"/>
          <w:sz w:val="20"/>
          <w:szCs w:val="20"/>
          <w:highlight w:val="cyan"/>
          <w:u w:val="single"/>
        </w:rPr>
        <w:lastRenderedPageBreak/>
        <w:t>to undertake high-risk flight experiments</w:t>
      </w:r>
      <w:r w:rsidRPr="00FE507C">
        <w:rPr>
          <w:rFonts w:ascii="Times New Roman" w:hAnsi="Times New Roman"/>
          <w:sz w:val="20"/>
          <w:szCs w:val="20"/>
        </w:rPr>
        <w:t>. This point appeared already undermined by NASA's own demonstration that spacecraft could fly automatically in outer space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"b35"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Penley</w:t>
      </w:r>
      <w:proofErr w:type="spellEnd"/>
      <w:r w:rsidRPr="00FE507C">
        <w:rPr>
          <w:rStyle w:val="Hyperlink"/>
          <w:rFonts w:ascii="Times New Roman" w:hAnsi="Times New Roman"/>
          <w:color w:val="auto"/>
          <w:sz w:val="20"/>
          <w:szCs w:val="20"/>
        </w:rPr>
        <w:t>, 1997</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combined with the rejection of many skilled test pilots by the astronaut selectors, such as Chuck Yeager. </w:t>
      </w:r>
      <w:r w:rsidRPr="00FE507C">
        <w:rPr>
          <w:rFonts w:ascii="Times New Roman" w:hAnsi="Times New Roman"/>
          <w:sz w:val="20"/>
          <w:szCs w:val="20"/>
          <w:u w:val="single"/>
        </w:rPr>
        <w:t>NASA's Chief of Manned Space Flight</w:t>
      </w:r>
      <w:r w:rsidRPr="00FE507C">
        <w:rPr>
          <w:rFonts w:ascii="Times New Roman" w:hAnsi="Times New Roman"/>
          <w:sz w:val="20"/>
          <w:szCs w:val="20"/>
        </w:rPr>
        <w:t xml:space="preserve">, George Low, </w:t>
      </w:r>
      <w:r w:rsidRPr="00FE507C">
        <w:rPr>
          <w:rFonts w:ascii="Times New Roman" w:hAnsi="Times New Roman"/>
          <w:sz w:val="20"/>
          <w:szCs w:val="20"/>
          <w:u w:val="single"/>
        </w:rPr>
        <w:t>then explained to Congress how NASA support for the women-in-space project would set his work back, despite the fact that Lovelace had requested the very limited use of Navy not NASA facilities</w:t>
      </w:r>
      <w:r w:rsidRPr="00FE507C">
        <w:rPr>
          <w:rFonts w:ascii="Times New Roman" w:hAnsi="Times New Roman"/>
          <w:sz w:val="20"/>
          <w:szCs w:val="20"/>
        </w:rPr>
        <w:t xml:space="preserve">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"b1"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Ackmann</w:t>
      </w:r>
      <w:proofErr w:type="spellEnd"/>
      <w:r w:rsidRPr="00FE507C">
        <w:rPr>
          <w:rStyle w:val="Hyperlink"/>
          <w:rFonts w:ascii="Times New Roman" w:hAnsi="Times New Roman"/>
          <w:color w:val="auto"/>
          <w:sz w:val="20"/>
          <w:szCs w:val="20"/>
        </w:rPr>
        <w:t>, 2004</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166). </w:t>
      </w:r>
      <w:r w:rsidRPr="00FE507C">
        <w:rPr>
          <w:rFonts w:ascii="Times New Roman" w:hAnsi="Times New Roman"/>
          <w:sz w:val="20"/>
          <w:szCs w:val="20"/>
          <w:u w:val="single"/>
        </w:rPr>
        <w:t>More implicitly</w:t>
      </w:r>
      <w:r w:rsidRPr="00FE507C">
        <w:rPr>
          <w:rFonts w:ascii="Times New Roman" w:hAnsi="Times New Roman"/>
          <w:sz w:val="20"/>
          <w:szCs w:val="20"/>
        </w:rPr>
        <w:t xml:space="preserve">, it appears </w:t>
      </w:r>
      <w:r w:rsidRPr="00FE507C">
        <w:rPr>
          <w:rFonts w:ascii="Times New Roman" w:hAnsi="Times New Roman"/>
          <w:sz w:val="20"/>
          <w:szCs w:val="20"/>
          <w:u w:val="single"/>
        </w:rPr>
        <w:t>the decision revolved around a belief that women were excluded from becoming jet test pilots (or astronauts) because it was deemed too risky</w:t>
      </w:r>
      <w:r w:rsidRPr="00FE507C">
        <w:rPr>
          <w:rFonts w:ascii="Times New Roman" w:hAnsi="Times New Roman"/>
          <w:sz w:val="20"/>
          <w:szCs w:val="20"/>
        </w:rPr>
        <w:t xml:space="preserve">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"b39"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Weitekamp</w:t>
      </w:r>
      <w:proofErr w:type="spellEnd"/>
      <w:r w:rsidRPr="00FE507C">
        <w:rPr>
          <w:rStyle w:val="Hyperlink"/>
          <w:rFonts w:ascii="Times New Roman" w:hAnsi="Times New Roman"/>
          <w:color w:val="auto"/>
          <w:sz w:val="20"/>
          <w:szCs w:val="20"/>
        </w:rPr>
        <w:t>, 2004</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149). </w:t>
      </w:r>
      <w:r w:rsidRPr="00FE507C">
        <w:rPr>
          <w:rFonts w:ascii="Times New Roman" w:hAnsi="Times New Roman"/>
          <w:sz w:val="20"/>
          <w:szCs w:val="20"/>
          <w:u w:val="single"/>
        </w:rPr>
        <w:t xml:space="preserve">In this case, a </w:t>
      </w:r>
      <w:proofErr w:type="spellStart"/>
      <w:r w:rsidRPr="00FE507C">
        <w:rPr>
          <w:rFonts w:ascii="Times New Roman" w:hAnsi="Times New Roman"/>
          <w:sz w:val="20"/>
          <w:szCs w:val="20"/>
          <w:u w:val="single"/>
        </w:rPr>
        <w:t>masculinized</w:t>
      </w:r>
      <w:proofErr w:type="spellEnd"/>
      <w:r w:rsidRPr="00FE507C">
        <w:rPr>
          <w:rFonts w:ascii="Times New Roman" w:hAnsi="Times New Roman"/>
          <w:sz w:val="20"/>
          <w:szCs w:val="20"/>
          <w:u w:val="single"/>
        </w:rPr>
        <w:t xml:space="preserve"> relationship between technology and risk within American modernity proved intractable; </w:t>
      </w:r>
      <w:r w:rsidRPr="009919B5">
        <w:rPr>
          <w:rFonts w:ascii="Times New Roman" w:hAnsi="Times New Roman"/>
          <w:sz w:val="20"/>
          <w:szCs w:val="20"/>
          <w:highlight w:val="cyan"/>
          <w:u w:val="single"/>
        </w:rPr>
        <w:t xml:space="preserve">accordingly </w:t>
      </w:r>
      <w:r w:rsidRPr="009919B5">
        <w:rPr>
          <w:rFonts w:ascii="Times New Roman" w:hAnsi="Times New Roman"/>
          <w:b/>
          <w:sz w:val="20"/>
          <w:szCs w:val="20"/>
          <w:highlight w:val="cyan"/>
          <w:u w:val="single"/>
        </w:rPr>
        <w:t>men were able to dictate thresholds of female risk</w:t>
      </w:r>
      <w:r w:rsidRPr="00FE507C">
        <w:rPr>
          <w:rFonts w:ascii="Times New Roman" w:hAnsi="Times New Roman"/>
          <w:sz w:val="20"/>
          <w:szCs w:val="20"/>
        </w:rPr>
        <w:t xml:space="preserve">. As </w:t>
      </w:r>
      <w:hyperlink r:id="rId17" w:anchor="b39" w:tooltip="Link to bibliographic citation" w:history="1">
        <w:proofErr w:type="spellStart"/>
        <w:r w:rsidRPr="00FE507C">
          <w:rPr>
            <w:rStyle w:val="Hyperlink"/>
            <w:rFonts w:ascii="Times New Roman" w:hAnsi="Times New Roman"/>
            <w:color w:val="auto"/>
            <w:sz w:val="20"/>
            <w:szCs w:val="20"/>
          </w:rPr>
          <w:t>Weitekamp</w:t>
        </w:r>
        <w:proofErr w:type="spellEnd"/>
        <w:r w:rsidRPr="00FE507C">
          <w:rPr>
            <w:rStyle w:val="Hyperlink"/>
            <w:rFonts w:ascii="Times New Roman" w:hAnsi="Times New Roman"/>
            <w:color w:val="auto"/>
            <w:sz w:val="20"/>
            <w:szCs w:val="20"/>
          </w:rPr>
          <w:t xml:space="preserve"> (2004</w:t>
        </w:r>
      </w:hyperlink>
      <w:r w:rsidRPr="00FE507C">
        <w:rPr>
          <w:rFonts w:ascii="Times New Roman" w:hAnsi="Times New Roman"/>
          <w:sz w:val="20"/>
          <w:szCs w:val="20"/>
        </w:rPr>
        <w:t xml:space="preserve">) explains, </w:t>
      </w:r>
      <w:r w:rsidRPr="00B32EC3">
        <w:rPr>
          <w:rFonts w:ascii="Times New Roman" w:hAnsi="Times New Roman"/>
          <w:sz w:val="20"/>
          <w:szCs w:val="20"/>
          <w:highlight w:val="cyan"/>
          <w:u w:val="single"/>
        </w:rPr>
        <w:t>the male construction of female risk prevalent in NASA was two-fold: on the one hand</w:t>
      </w:r>
      <w:r w:rsidRPr="00FE507C">
        <w:rPr>
          <w:rFonts w:ascii="Times New Roman" w:hAnsi="Times New Roman"/>
          <w:sz w:val="20"/>
          <w:szCs w:val="20"/>
          <w:u w:val="single"/>
        </w:rPr>
        <w:t xml:space="preserve">, NASA seemed reluctant to subject women to degrees of risk because </w:t>
      </w:r>
      <w:r w:rsidRPr="00B32EC3">
        <w:rPr>
          <w:rFonts w:ascii="Times New Roman" w:hAnsi="Times New Roman"/>
          <w:sz w:val="20"/>
          <w:szCs w:val="20"/>
          <w:highlight w:val="cyan"/>
          <w:u w:val="single"/>
        </w:rPr>
        <w:t>‘the prospect of subjecting a woman to mortal danger betrayed the rigidly defined gendered roles</w:t>
      </w:r>
      <w:r w:rsidRPr="00FE507C">
        <w:rPr>
          <w:rFonts w:ascii="Times New Roman" w:hAnsi="Times New Roman"/>
          <w:sz w:val="20"/>
          <w:szCs w:val="20"/>
          <w:u w:val="single"/>
        </w:rPr>
        <w:t xml:space="preserve"> asserted </w:t>
      </w:r>
      <w:r w:rsidRPr="00B32EC3">
        <w:rPr>
          <w:rFonts w:ascii="Times New Roman" w:hAnsi="Times New Roman"/>
          <w:sz w:val="20"/>
          <w:szCs w:val="20"/>
          <w:highlight w:val="cyan"/>
          <w:u w:val="single"/>
        </w:rPr>
        <w:t>in post-war America</w:t>
      </w:r>
      <w:r w:rsidRPr="00B32EC3">
        <w:rPr>
          <w:rFonts w:ascii="Times New Roman" w:hAnsi="Times New Roman"/>
          <w:sz w:val="20"/>
          <w:szCs w:val="20"/>
          <w:highlight w:val="cyan"/>
        </w:rPr>
        <w:t>’</w:t>
      </w:r>
      <w:r w:rsidRPr="00FE507C">
        <w:rPr>
          <w:rFonts w:ascii="Times New Roman" w:hAnsi="Times New Roman"/>
          <w:sz w:val="20"/>
          <w:szCs w:val="20"/>
        </w:rPr>
        <w:t xml:space="preserve"> (p. 3). </w:t>
      </w:r>
      <w:r w:rsidRPr="00B32EC3">
        <w:rPr>
          <w:rFonts w:ascii="Times New Roman" w:hAnsi="Times New Roman"/>
          <w:sz w:val="20"/>
          <w:szCs w:val="20"/>
          <w:highlight w:val="cyan"/>
          <w:u w:val="single"/>
        </w:rPr>
        <w:t>On the other hand, this paternalist designation of women as needing protecting</w:t>
      </w:r>
      <w:r w:rsidRPr="00FE507C">
        <w:rPr>
          <w:rFonts w:ascii="Times New Roman" w:hAnsi="Times New Roman"/>
          <w:sz w:val="20"/>
          <w:szCs w:val="20"/>
          <w:u w:val="single"/>
        </w:rPr>
        <w:t xml:space="preserve"> </w:t>
      </w:r>
      <w:r w:rsidRPr="00B32EC3">
        <w:rPr>
          <w:rFonts w:ascii="Times New Roman" w:hAnsi="Times New Roman"/>
          <w:sz w:val="20"/>
          <w:szCs w:val="20"/>
          <w:highlight w:val="cyan"/>
          <w:u w:val="single"/>
        </w:rPr>
        <w:t>might itself lead the public to conclude</w:t>
      </w:r>
      <w:r w:rsidRPr="00FE507C">
        <w:rPr>
          <w:rFonts w:ascii="Times New Roman" w:hAnsi="Times New Roman"/>
          <w:sz w:val="20"/>
          <w:szCs w:val="20"/>
          <w:u w:val="single"/>
        </w:rPr>
        <w:t xml:space="preserve"> that if women flew in spacecraft then the craft themselves might be deemed too straightforward and safe</w:t>
      </w:r>
      <w:r w:rsidRPr="00FE507C">
        <w:rPr>
          <w:rFonts w:ascii="Times New Roman" w:hAnsi="Times New Roman"/>
          <w:sz w:val="20"/>
          <w:szCs w:val="20"/>
        </w:rPr>
        <w:t xml:space="preserve">. </w:t>
      </w:r>
      <w:r w:rsidRPr="00FE507C">
        <w:rPr>
          <w:rFonts w:ascii="Times New Roman" w:hAnsi="Times New Roman"/>
          <w:sz w:val="20"/>
          <w:szCs w:val="20"/>
          <w:u w:val="single"/>
        </w:rPr>
        <w:t xml:space="preserve">Thus as </w:t>
      </w:r>
      <w:hyperlink r:id="rId18" w:anchor="b39" w:tooltip="Link to bibliographic citation" w:history="1">
        <w:proofErr w:type="spellStart"/>
        <w:r w:rsidRPr="00FE507C">
          <w:rPr>
            <w:rStyle w:val="Hyperlink"/>
            <w:rFonts w:ascii="Times New Roman" w:hAnsi="Times New Roman"/>
            <w:color w:val="auto"/>
            <w:sz w:val="20"/>
            <w:szCs w:val="20"/>
          </w:rPr>
          <w:t>Weitekamp</w:t>
        </w:r>
        <w:proofErr w:type="spellEnd"/>
        <w:r w:rsidRPr="00FE507C">
          <w:rPr>
            <w:rStyle w:val="Hyperlink"/>
            <w:rFonts w:ascii="Times New Roman" w:hAnsi="Times New Roman"/>
            <w:color w:val="auto"/>
            <w:sz w:val="20"/>
            <w:szCs w:val="20"/>
          </w:rPr>
          <w:t xml:space="preserve"> (2004</w:t>
        </w:r>
      </w:hyperlink>
      <w:r w:rsidRPr="00FE507C">
        <w:rPr>
          <w:rFonts w:ascii="Times New Roman" w:hAnsi="Times New Roman"/>
          <w:sz w:val="20"/>
          <w:szCs w:val="20"/>
          <w:u w:val="single"/>
        </w:rPr>
        <w:t xml:space="preserve">) puts it, </w:t>
      </w:r>
      <w:r w:rsidRPr="00B32EC3">
        <w:rPr>
          <w:rFonts w:ascii="Times New Roman" w:hAnsi="Times New Roman"/>
          <w:sz w:val="20"/>
          <w:szCs w:val="20"/>
          <w:highlight w:val="cyan"/>
          <w:u w:val="single"/>
        </w:rPr>
        <w:t>if ‘a woman could perform those tasks [it] would diminish their prestige</w:t>
      </w:r>
      <w:r w:rsidRPr="00B32EC3">
        <w:rPr>
          <w:rFonts w:ascii="Times New Roman" w:hAnsi="Times New Roman"/>
          <w:sz w:val="20"/>
          <w:szCs w:val="20"/>
          <w:highlight w:val="cyan"/>
        </w:rPr>
        <w:t>’</w:t>
      </w:r>
      <w:r w:rsidRPr="00FE507C">
        <w:rPr>
          <w:rFonts w:ascii="Times New Roman" w:hAnsi="Times New Roman"/>
          <w:sz w:val="20"/>
          <w:szCs w:val="20"/>
        </w:rPr>
        <w:t xml:space="preserve"> (p. 3). The appropriation within NASA of risk as the legitimate means by which to exclude women from outer space appears only strengthened through its seemingly contradictory blending of different masculine identities. In this case, risk is alternately, and seemingly paradoxically, </w:t>
      </w:r>
      <w:r w:rsidRPr="00FE507C">
        <w:rPr>
          <w:rFonts w:ascii="Times New Roman" w:hAnsi="Times New Roman"/>
          <w:sz w:val="20"/>
          <w:szCs w:val="20"/>
          <w:u w:val="single"/>
        </w:rPr>
        <w:t>constructed as both a cipher for the rational management of hazards and the manly celebration of danger</w:t>
      </w:r>
      <w:r w:rsidRPr="00FE507C">
        <w:rPr>
          <w:rFonts w:ascii="Times New Roman" w:hAnsi="Times New Roman"/>
          <w:sz w:val="20"/>
          <w:szCs w:val="20"/>
        </w:rPr>
        <w:t xml:space="preserve">. </w:t>
      </w:r>
      <w:r w:rsidRPr="00B32EC3">
        <w:rPr>
          <w:rFonts w:ascii="Times New Roman" w:hAnsi="Times New Roman"/>
          <w:b/>
          <w:sz w:val="20"/>
          <w:szCs w:val="20"/>
          <w:highlight w:val="cyan"/>
          <w:u w:val="single"/>
        </w:rPr>
        <w:t>Here the capacity to render masculinity fractionally coherent</w:t>
      </w:r>
      <w:r w:rsidRPr="00FE507C">
        <w:rPr>
          <w:rFonts w:ascii="Times New Roman" w:hAnsi="Times New Roman"/>
          <w:sz w:val="20"/>
          <w:szCs w:val="20"/>
        </w:rPr>
        <w:t xml:space="preserve"> (</w:t>
      </w:r>
      <w:hyperlink r:id="rId19" w:anchor="b22" w:tooltip="Link to bibliographic citation" w:history="1">
        <w:r w:rsidRPr="00FE507C">
          <w:rPr>
            <w:rStyle w:val="Hyperlink"/>
            <w:rFonts w:ascii="Times New Roman" w:hAnsi="Times New Roman"/>
            <w:color w:val="auto"/>
            <w:sz w:val="20"/>
            <w:szCs w:val="20"/>
          </w:rPr>
          <w:t>Law, 2002</w:t>
        </w:r>
      </w:hyperlink>
      <w:r w:rsidRPr="00FE507C">
        <w:rPr>
          <w:rFonts w:ascii="Times New Roman" w:hAnsi="Times New Roman"/>
          <w:sz w:val="20"/>
          <w:szCs w:val="20"/>
        </w:rPr>
        <w:t xml:space="preserve">) </w:t>
      </w:r>
      <w:r w:rsidRPr="00B32EC3">
        <w:rPr>
          <w:rFonts w:ascii="Times New Roman" w:hAnsi="Times New Roman"/>
          <w:b/>
          <w:sz w:val="20"/>
          <w:szCs w:val="20"/>
          <w:highlight w:val="cyan"/>
          <w:u w:val="single"/>
        </w:rPr>
        <w:t>renders it more, not less, persistent in justifying patriarchal norms</w:t>
      </w:r>
      <w:r w:rsidRPr="00FE507C">
        <w:rPr>
          <w:rFonts w:ascii="Times New Roman" w:hAnsi="Times New Roman"/>
          <w:sz w:val="20"/>
          <w:szCs w:val="20"/>
        </w:rPr>
        <w:t xml:space="preserve">. </w:t>
      </w:r>
      <w:r w:rsidRPr="00B32EC3">
        <w:rPr>
          <w:rFonts w:ascii="Times New Roman" w:hAnsi="Times New Roman"/>
          <w:sz w:val="20"/>
          <w:szCs w:val="20"/>
          <w:highlight w:val="cyan"/>
          <w:u w:val="single"/>
        </w:rPr>
        <w:t>The Mercury astronaut John Glenn, who had just returned</w:t>
      </w:r>
      <w:r w:rsidRPr="00FE507C">
        <w:rPr>
          <w:rFonts w:ascii="Times New Roman" w:hAnsi="Times New Roman"/>
          <w:sz w:val="20"/>
          <w:szCs w:val="20"/>
          <w:u w:val="single"/>
        </w:rPr>
        <w:t xml:space="preserve"> back </w:t>
      </w:r>
      <w:r w:rsidRPr="00B32EC3">
        <w:rPr>
          <w:rFonts w:ascii="Times New Roman" w:hAnsi="Times New Roman"/>
          <w:sz w:val="20"/>
          <w:szCs w:val="20"/>
          <w:highlight w:val="cyan"/>
          <w:u w:val="single"/>
        </w:rPr>
        <w:t>to Earth</w:t>
      </w:r>
      <w:r w:rsidRPr="00FE507C">
        <w:rPr>
          <w:rFonts w:ascii="Times New Roman" w:hAnsi="Times New Roman"/>
          <w:sz w:val="20"/>
          <w:szCs w:val="20"/>
          <w:u w:val="single"/>
        </w:rPr>
        <w:t xml:space="preserve"> to a ticker-tape parade after being the first American to orbit the Earth, </w:t>
      </w:r>
      <w:r w:rsidRPr="00B32EC3">
        <w:rPr>
          <w:rFonts w:ascii="Times New Roman" w:hAnsi="Times New Roman"/>
          <w:sz w:val="20"/>
          <w:szCs w:val="20"/>
          <w:highlight w:val="cyan"/>
          <w:u w:val="single"/>
        </w:rPr>
        <w:t>summarized his verdict</w:t>
      </w:r>
      <w:r w:rsidRPr="00FE507C">
        <w:rPr>
          <w:rFonts w:ascii="Times New Roman" w:hAnsi="Times New Roman"/>
          <w:sz w:val="20"/>
          <w:szCs w:val="20"/>
          <w:u w:val="single"/>
        </w:rPr>
        <w:t xml:space="preserve"> in a final statement within the hearing</w:t>
      </w:r>
      <w:r w:rsidRPr="00FE507C">
        <w:rPr>
          <w:rFonts w:ascii="Times New Roman" w:hAnsi="Times New Roman"/>
          <w:sz w:val="20"/>
          <w:szCs w:val="20"/>
        </w:rPr>
        <w:t>:</w:t>
      </w:r>
    </w:p>
    <w:p w:rsidR="00C72C90" w:rsidRPr="00FE507C" w:rsidRDefault="00C72C90" w:rsidP="00C72C90">
      <w:pPr>
        <w:pStyle w:val="NoSpacing"/>
        <w:ind w:left="720"/>
        <w:rPr>
          <w:rFonts w:ascii="Times New Roman" w:hAnsi="Times New Roman"/>
          <w:sz w:val="20"/>
          <w:szCs w:val="20"/>
        </w:rPr>
      </w:pPr>
      <w:r w:rsidRPr="00FE507C">
        <w:rPr>
          <w:rFonts w:ascii="Times New Roman" w:hAnsi="Times New Roman"/>
          <w:sz w:val="20"/>
          <w:szCs w:val="20"/>
          <w:u w:val="single"/>
        </w:rPr>
        <w:t xml:space="preserve">I think </w:t>
      </w:r>
      <w:r w:rsidRPr="00B32EC3">
        <w:rPr>
          <w:rFonts w:ascii="Times New Roman" w:hAnsi="Times New Roman"/>
          <w:sz w:val="20"/>
          <w:szCs w:val="20"/>
          <w:highlight w:val="cyan"/>
          <w:u w:val="single"/>
        </w:rPr>
        <w:t>this gets back to the way our social order is organized really</w:t>
      </w:r>
      <w:r w:rsidRPr="00FE507C">
        <w:rPr>
          <w:rFonts w:ascii="Times New Roman" w:hAnsi="Times New Roman"/>
          <w:sz w:val="20"/>
          <w:szCs w:val="20"/>
          <w:u w:val="single"/>
        </w:rPr>
        <w:t xml:space="preserve">. </w:t>
      </w:r>
      <w:r w:rsidRPr="00B32EC3">
        <w:rPr>
          <w:rFonts w:ascii="Times New Roman" w:hAnsi="Times New Roman"/>
          <w:sz w:val="20"/>
          <w:szCs w:val="20"/>
          <w:highlight w:val="cyan"/>
          <w:u w:val="single"/>
        </w:rPr>
        <w:t>It is just a fact</w:t>
      </w:r>
      <w:r w:rsidRPr="00FE507C">
        <w:rPr>
          <w:rFonts w:ascii="Times New Roman" w:hAnsi="Times New Roman"/>
          <w:sz w:val="20"/>
          <w:szCs w:val="20"/>
          <w:u w:val="single"/>
        </w:rPr>
        <w:t xml:space="preserve">. </w:t>
      </w:r>
      <w:r w:rsidRPr="00B32EC3">
        <w:rPr>
          <w:rFonts w:ascii="Times New Roman" w:hAnsi="Times New Roman"/>
          <w:sz w:val="20"/>
          <w:szCs w:val="20"/>
          <w:highlight w:val="cyan"/>
          <w:u w:val="single"/>
        </w:rPr>
        <w:t>The men go off and fight the wars and fly airplanes and come back and help design and build and test them</w:t>
      </w:r>
      <w:r w:rsidRPr="00FE507C">
        <w:rPr>
          <w:rFonts w:ascii="Times New Roman" w:hAnsi="Times New Roman"/>
          <w:sz w:val="20"/>
          <w:szCs w:val="20"/>
          <w:u w:val="single"/>
        </w:rPr>
        <w:t xml:space="preserve">. </w:t>
      </w:r>
      <w:r w:rsidRPr="00B32EC3">
        <w:rPr>
          <w:rFonts w:ascii="Times New Roman" w:hAnsi="Times New Roman"/>
          <w:sz w:val="20"/>
          <w:szCs w:val="20"/>
          <w:highlight w:val="cyan"/>
          <w:u w:val="single"/>
        </w:rPr>
        <w:t>The fact that women are not in this field is a fact of our social order</w:t>
      </w:r>
      <w:r w:rsidRPr="00FE507C">
        <w:rPr>
          <w:rFonts w:ascii="Times New Roman" w:hAnsi="Times New Roman"/>
          <w:sz w:val="20"/>
          <w:szCs w:val="20"/>
        </w:rPr>
        <w:t xml:space="preserve">. </w:t>
      </w:r>
      <w:r w:rsidRPr="00FE507C">
        <w:rPr>
          <w:rFonts w:ascii="Times New Roman" w:hAnsi="Times New Roman"/>
          <w:sz w:val="20"/>
          <w:szCs w:val="20"/>
          <w:u w:val="single"/>
        </w:rPr>
        <w:t>It may be undesirable</w:t>
      </w:r>
      <w:r w:rsidRPr="00FE507C">
        <w:rPr>
          <w:rFonts w:ascii="Times New Roman" w:hAnsi="Times New Roman"/>
          <w:sz w:val="20"/>
          <w:szCs w:val="20"/>
        </w:rPr>
        <w:t xml:space="preserve"> (quoted in </w:t>
      </w:r>
      <w:hyperlink r:id="rId20" w:anchor="b39" w:tooltip="Link to bibliographic citation" w:history="1">
        <w:proofErr w:type="spellStart"/>
        <w:r w:rsidRPr="00FE507C">
          <w:rPr>
            <w:rStyle w:val="Hyperlink"/>
            <w:rFonts w:ascii="Times New Roman" w:hAnsi="Times New Roman"/>
            <w:color w:val="auto"/>
            <w:sz w:val="20"/>
            <w:szCs w:val="20"/>
          </w:rPr>
          <w:t>Weitekamp</w:t>
        </w:r>
        <w:proofErr w:type="spellEnd"/>
        <w:r w:rsidRPr="00FE507C">
          <w:rPr>
            <w:rStyle w:val="Hyperlink"/>
            <w:rFonts w:ascii="Times New Roman" w:hAnsi="Times New Roman"/>
            <w:color w:val="auto"/>
            <w:sz w:val="20"/>
            <w:szCs w:val="20"/>
          </w:rPr>
          <w:t>, 2004</w:t>
        </w:r>
      </w:hyperlink>
      <w:r w:rsidRPr="00FE507C">
        <w:rPr>
          <w:rFonts w:ascii="Times New Roman" w:hAnsi="Times New Roman"/>
          <w:sz w:val="20"/>
          <w:szCs w:val="20"/>
        </w:rPr>
        <w:t>: 151).</w:t>
      </w:r>
    </w:p>
    <w:p w:rsidR="00C72C90" w:rsidRPr="00FE507C" w:rsidRDefault="00C72C90" w:rsidP="00C72C90">
      <w:pPr>
        <w:pStyle w:val="NoSpacing"/>
        <w:rPr>
          <w:rFonts w:ascii="Times New Roman" w:hAnsi="Times New Roman"/>
          <w:sz w:val="20"/>
          <w:szCs w:val="20"/>
        </w:rPr>
      </w:pPr>
      <w:r w:rsidRPr="00FE507C">
        <w:rPr>
          <w:rFonts w:ascii="Times New Roman" w:hAnsi="Times New Roman"/>
          <w:sz w:val="20"/>
          <w:szCs w:val="20"/>
        </w:rPr>
        <w:t xml:space="preserve">While </w:t>
      </w:r>
      <w:r w:rsidRPr="00B32EC3">
        <w:rPr>
          <w:rFonts w:ascii="Times New Roman" w:hAnsi="Times New Roman"/>
          <w:sz w:val="20"/>
          <w:szCs w:val="20"/>
          <w:highlight w:val="cyan"/>
          <w:u w:val="single"/>
        </w:rPr>
        <w:t>Glenn's reference</w:t>
      </w:r>
      <w:r w:rsidRPr="00FE507C">
        <w:rPr>
          <w:rFonts w:ascii="Times New Roman" w:hAnsi="Times New Roman"/>
          <w:sz w:val="20"/>
          <w:szCs w:val="20"/>
        </w:rPr>
        <w:t xml:space="preserve"> to ‘undesirable’ may be telling of shifting attitudes towards women, he nevertheless </w:t>
      </w:r>
      <w:r w:rsidRPr="00FE507C">
        <w:rPr>
          <w:rFonts w:ascii="Times New Roman" w:hAnsi="Times New Roman"/>
          <w:sz w:val="20"/>
          <w:szCs w:val="20"/>
          <w:u w:val="single"/>
        </w:rPr>
        <w:t xml:space="preserve">asserts </w:t>
      </w:r>
      <w:r w:rsidRPr="00B32EC3">
        <w:rPr>
          <w:rFonts w:ascii="Times New Roman" w:hAnsi="Times New Roman"/>
          <w:sz w:val="20"/>
          <w:szCs w:val="20"/>
          <w:highlight w:val="cyan"/>
          <w:u w:val="single"/>
        </w:rPr>
        <w:t>that there is something inherently masculine about</w:t>
      </w:r>
      <w:r w:rsidRPr="00FE507C">
        <w:rPr>
          <w:rFonts w:ascii="Times New Roman" w:hAnsi="Times New Roman"/>
          <w:sz w:val="20"/>
          <w:szCs w:val="20"/>
          <w:u w:val="single"/>
        </w:rPr>
        <w:t xml:space="preserve"> these </w:t>
      </w:r>
      <w:r w:rsidRPr="00B32EC3">
        <w:rPr>
          <w:rFonts w:ascii="Times New Roman" w:hAnsi="Times New Roman"/>
          <w:sz w:val="20"/>
          <w:szCs w:val="20"/>
          <w:highlight w:val="cyan"/>
          <w:u w:val="single"/>
        </w:rPr>
        <w:t>interactions between bodies, risk and technology</w:t>
      </w:r>
      <w:r w:rsidRPr="00FE507C">
        <w:rPr>
          <w:rFonts w:ascii="Times New Roman" w:hAnsi="Times New Roman"/>
          <w:sz w:val="20"/>
          <w:szCs w:val="20"/>
          <w:u w:val="single"/>
        </w:rPr>
        <w:t xml:space="preserve">, </w:t>
      </w:r>
      <w:r w:rsidRPr="00B32EC3">
        <w:rPr>
          <w:rFonts w:ascii="Times New Roman" w:hAnsi="Times New Roman"/>
          <w:sz w:val="20"/>
          <w:szCs w:val="20"/>
          <w:highlight w:val="cyan"/>
          <w:u w:val="single"/>
        </w:rPr>
        <w:t>so</w:t>
      </w:r>
      <w:r w:rsidRPr="00FE507C">
        <w:rPr>
          <w:rFonts w:ascii="Times New Roman" w:hAnsi="Times New Roman"/>
          <w:sz w:val="20"/>
          <w:szCs w:val="20"/>
          <w:u w:val="single"/>
        </w:rPr>
        <w:t xml:space="preserve"> that </w:t>
      </w:r>
      <w:r w:rsidRPr="00B32EC3">
        <w:rPr>
          <w:rFonts w:ascii="Times New Roman" w:hAnsi="Times New Roman"/>
          <w:sz w:val="20"/>
          <w:szCs w:val="20"/>
          <w:highlight w:val="cyan"/>
          <w:u w:val="single"/>
        </w:rPr>
        <w:t xml:space="preserve">only particular bodies were deemed </w:t>
      </w:r>
      <w:r w:rsidRPr="00B32EC3">
        <w:rPr>
          <w:rFonts w:ascii="Times New Roman" w:hAnsi="Times New Roman"/>
          <w:b/>
          <w:sz w:val="20"/>
          <w:szCs w:val="20"/>
          <w:highlight w:val="cyan"/>
          <w:u w:val="single"/>
        </w:rPr>
        <w:t>not just more desirable but almost factually suitable</w:t>
      </w:r>
      <w:r w:rsidRPr="00FE507C">
        <w:rPr>
          <w:rFonts w:ascii="Times New Roman" w:hAnsi="Times New Roman"/>
          <w:sz w:val="20"/>
          <w:szCs w:val="20"/>
          <w:u w:val="single"/>
        </w:rPr>
        <w:t xml:space="preserve">. After the hearing, </w:t>
      </w:r>
      <w:r w:rsidRPr="00B32EC3">
        <w:rPr>
          <w:rFonts w:ascii="Times New Roman" w:hAnsi="Times New Roman"/>
          <w:sz w:val="20"/>
          <w:szCs w:val="20"/>
          <w:highlight w:val="cyan"/>
          <w:u w:val="single"/>
        </w:rPr>
        <w:t>female astronauts were frequently the subject of further derision</w:t>
      </w:r>
      <w:r w:rsidRPr="00FE507C">
        <w:rPr>
          <w:rFonts w:ascii="Times New Roman" w:hAnsi="Times New Roman"/>
          <w:sz w:val="20"/>
          <w:szCs w:val="20"/>
          <w:u w:val="single"/>
        </w:rPr>
        <w:t xml:space="preserve">, often evoking the ‘heterosexual matrix’ of submissive female sexuality, </w:t>
      </w:r>
      <w:r w:rsidRPr="00B32EC3">
        <w:rPr>
          <w:rFonts w:ascii="Times New Roman" w:hAnsi="Times New Roman"/>
          <w:sz w:val="20"/>
          <w:szCs w:val="20"/>
          <w:highlight w:val="cyan"/>
          <w:u w:val="single"/>
        </w:rPr>
        <w:t xml:space="preserve">as </w:t>
      </w:r>
      <w:proofErr w:type="spellStart"/>
      <w:r w:rsidRPr="00B32EC3">
        <w:rPr>
          <w:rFonts w:ascii="Times New Roman" w:hAnsi="Times New Roman"/>
          <w:sz w:val="20"/>
          <w:szCs w:val="20"/>
          <w:highlight w:val="cyan"/>
          <w:u w:val="single"/>
        </w:rPr>
        <w:t>Wernher</w:t>
      </w:r>
      <w:proofErr w:type="spellEnd"/>
      <w:r w:rsidRPr="00B32EC3">
        <w:rPr>
          <w:rFonts w:ascii="Times New Roman" w:hAnsi="Times New Roman"/>
          <w:sz w:val="20"/>
          <w:szCs w:val="20"/>
          <w:highlight w:val="cyan"/>
          <w:u w:val="single"/>
        </w:rPr>
        <w:t xml:space="preserve"> von Braun demonstrated in a speech given at Mississippi State College</w:t>
      </w:r>
      <w:r w:rsidRPr="00FE507C">
        <w:rPr>
          <w:rFonts w:ascii="Times New Roman" w:hAnsi="Times New Roman"/>
          <w:sz w:val="20"/>
          <w:szCs w:val="20"/>
        </w:rPr>
        <w:t xml:space="preserve"> (19 Nov. 1962):</w:t>
      </w:r>
    </w:p>
    <w:p w:rsidR="00C72C90" w:rsidRPr="00FE507C" w:rsidRDefault="00C72C90" w:rsidP="00C72C90">
      <w:pPr>
        <w:pStyle w:val="NoSpacing"/>
        <w:ind w:left="720"/>
        <w:rPr>
          <w:rFonts w:ascii="Times New Roman" w:hAnsi="Times New Roman"/>
          <w:sz w:val="20"/>
          <w:szCs w:val="20"/>
        </w:rPr>
      </w:pPr>
      <w:r w:rsidRPr="00FE507C">
        <w:rPr>
          <w:rFonts w:ascii="Times New Roman" w:hAnsi="Times New Roman"/>
          <w:sz w:val="20"/>
          <w:szCs w:val="20"/>
          <w:u w:val="single"/>
        </w:rPr>
        <w:t xml:space="preserve">Well, </w:t>
      </w:r>
      <w:r w:rsidRPr="00B32EC3">
        <w:rPr>
          <w:rFonts w:ascii="Times New Roman" w:hAnsi="Times New Roman"/>
          <w:sz w:val="20"/>
          <w:szCs w:val="20"/>
          <w:highlight w:val="cyan"/>
          <w:u w:val="single"/>
        </w:rPr>
        <w:t>all I can say is that the male astronauts are all for it. And as</w:t>
      </w:r>
      <w:r w:rsidRPr="00FE507C">
        <w:rPr>
          <w:rFonts w:ascii="Times New Roman" w:hAnsi="Times New Roman"/>
          <w:sz w:val="20"/>
          <w:szCs w:val="20"/>
          <w:u w:val="single"/>
        </w:rPr>
        <w:t xml:space="preserve"> my best friend </w:t>
      </w:r>
      <w:r w:rsidRPr="00B32EC3">
        <w:rPr>
          <w:rFonts w:ascii="Times New Roman" w:hAnsi="Times New Roman"/>
          <w:sz w:val="20"/>
          <w:szCs w:val="20"/>
          <w:highlight w:val="cyan"/>
          <w:u w:val="single"/>
        </w:rPr>
        <w:t xml:space="preserve">Bob </w:t>
      </w:r>
      <w:proofErr w:type="spellStart"/>
      <w:r w:rsidRPr="00B32EC3">
        <w:rPr>
          <w:rFonts w:ascii="Times New Roman" w:hAnsi="Times New Roman"/>
          <w:sz w:val="20"/>
          <w:szCs w:val="20"/>
          <w:highlight w:val="cyan"/>
          <w:u w:val="single"/>
        </w:rPr>
        <w:t>Gilruth</w:t>
      </w:r>
      <w:proofErr w:type="spellEnd"/>
      <w:r w:rsidRPr="00B32EC3">
        <w:rPr>
          <w:rFonts w:ascii="Times New Roman" w:hAnsi="Times New Roman"/>
          <w:sz w:val="20"/>
          <w:szCs w:val="20"/>
          <w:highlight w:val="cyan"/>
          <w:u w:val="single"/>
        </w:rPr>
        <w:t xml:space="preserve"> [director of Johnston Space Center of manned spaceflight] says</w:t>
      </w:r>
      <w:r w:rsidRPr="00FE507C">
        <w:rPr>
          <w:rFonts w:ascii="Times New Roman" w:hAnsi="Times New Roman"/>
          <w:sz w:val="20"/>
          <w:szCs w:val="20"/>
          <w:u w:val="single"/>
        </w:rPr>
        <w:t xml:space="preserve">, </w:t>
      </w:r>
      <w:r w:rsidRPr="00B32EC3">
        <w:rPr>
          <w:rFonts w:ascii="Times New Roman" w:hAnsi="Times New Roman"/>
          <w:sz w:val="20"/>
          <w:szCs w:val="20"/>
          <w:highlight w:val="cyan"/>
          <w:u w:val="single"/>
        </w:rPr>
        <w:t xml:space="preserve">we're reserving 110 pounds of payload for </w:t>
      </w:r>
      <w:r w:rsidRPr="00B32EC3">
        <w:rPr>
          <w:rFonts w:ascii="Times New Roman" w:hAnsi="Times New Roman"/>
          <w:b/>
          <w:sz w:val="20"/>
          <w:szCs w:val="20"/>
          <w:highlight w:val="cyan"/>
          <w:u w:val="single"/>
        </w:rPr>
        <w:t>recreational equipment</w:t>
      </w:r>
      <w:r w:rsidRPr="00FE507C">
        <w:rPr>
          <w:rFonts w:ascii="Times New Roman" w:hAnsi="Times New Roman"/>
          <w:sz w:val="20"/>
          <w:szCs w:val="20"/>
        </w:rPr>
        <w:t xml:space="preserve"> (from </w:t>
      </w:r>
      <w:r w:rsidRPr="00FE507C">
        <w:rPr>
          <w:rStyle w:val="Emphasis"/>
          <w:rFonts w:ascii="Times New Roman" w:hAnsi="Times New Roman"/>
          <w:sz w:val="20"/>
          <w:szCs w:val="20"/>
        </w:rPr>
        <w:t>Parade Magazine</w:t>
      </w:r>
      <w:r w:rsidRPr="00FE507C">
        <w:rPr>
          <w:rFonts w:ascii="Times New Roman" w:hAnsi="Times New Roman"/>
          <w:sz w:val="20"/>
          <w:szCs w:val="20"/>
        </w:rPr>
        <w:t xml:space="preserve"> Sunday Supplement, December 1962 – quoted in </w:t>
      </w:r>
      <w:hyperlink r:id="rId21" w:anchor="b21" w:tooltip="Link to bibliographic citation" w:history="1">
        <w:proofErr w:type="spellStart"/>
        <w:r w:rsidRPr="00FE507C">
          <w:rPr>
            <w:rStyle w:val="Hyperlink"/>
            <w:rFonts w:ascii="Times New Roman" w:hAnsi="Times New Roman"/>
            <w:color w:val="auto"/>
            <w:sz w:val="20"/>
            <w:szCs w:val="20"/>
          </w:rPr>
          <w:t>Kevles</w:t>
        </w:r>
        <w:proofErr w:type="spellEnd"/>
        <w:r w:rsidRPr="00FE507C">
          <w:rPr>
            <w:rStyle w:val="Hyperlink"/>
            <w:rFonts w:ascii="Times New Roman" w:hAnsi="Times New Roman"/>
            <w:color w:val="auto"/>
            <w:sz w:val="20"/>
            <w:szCs w:val="20"/>
          </w:rPr>
          <w:t>, 2003</w:t>
        </w:r>
      </w:hyperlink>
      <w:r w:rsidRPr="00FE507C">
        <w:rPr>
          <w:rFonts w:ascii="Times New Roman" w:hAnsi="Times New Roman"/>
          <w:sz w:val="20"/>
          <w:szCs w:val="20"/>
        </w:rPr>
        <w:t>: 4).</w:t>
      </w:r>
    </w:p>
    <w:p w:rsidR="00C72C90" w:rsidRPr="00FE507C" w:rsidRDefault="00C72C90" w:rsidP="00C72C90">
      <w:pPr>
        <w:pStyle w:val="NoSpacing"/>
        <w:rPr>
          <w:rFonts w:ascii="Times New Roman" w:hAnsi="Times New Roman"/>
          <w:sz w:val="20"/>
          <w:szCs w:val="20"/>
        </w:rPr>
      </w:pPr>
      <w:r w:rsidRPr="00FE507C">
        <w:rPr>
          <w:rFonts w:ascii="Times New Roman" w:hAnsi="Times New Roman"/>
          <w:sz w:val="20"/>
          <w:szCs w:val="20"/>
          <w:u w:val="single"/>
        </w:rPr>
        <w:t>Harry Hess, a Princeton Professor and Chair of the Space Studies Board at the National Academy of Sciences, adopted a similar approach to explain away female astronauts by stating unequivocally that ‘leaving the kids behind was not part of womanhood's idealized image’</w:t>
      </w:r>
      <w:r w:rsidRPr="00FE507C">
        <w:rPr>
          <w:rFonts w:ascii="Times New Roman" w:hAnsi="Times New Roman"/>
          <w:sz w:val="20"/>
          <w:szCs w:val="20"/>
        </w:rPr>
        <w:t xml:space="preserve"> (quoted in </w:t>
      </w:r>
      <w:hyperlink r:id="rId22" w:anchor="b21" w:tooltip="Link to bibliographic citation" w:history="1">
        <w:proofErr w:type="spellStart"/>
        <w:r w:rsidRPr="00FE507C">
          <w:rPr>
            <w:rStyle w:val="Hyperlink"/>
            <w:rFonts w:ascii="Times New Roman" w:hAnsi="Times New Roman"/>
            <w:color w:val="auto"/>
            <w:sz w:val="20"/>
            <w:szCs w:val="20"/>
          </w:rPr>
          <w:t>Kevles</w:t>
        </w:r>
        <w:proofErr w:type="spellEnd"/>
        <w:r w:rsidRPr="00FE507C">
          <w:rPr>
            <w:rStyle w:val="Hyperlink"/>
            <w:rFonts w:ascii="Times New Roman" w:hAnsi="Times New Roman"/>
            <w:color w:val="auto"/>
            <w:sz w:val="20"/>
            <w:szCs w:val="20"/>
          </w:rPr>
          <w:t>, 2003</w:t>
        </w:r>
      </w:hyperlink>
      <w:r w:rsidRPr="00FE507C">
        <w:rPr>
          <w:rFonts w:ascii="Times New Roman" w:hAnsi="Times New Roman"/>
          <w:sz w:val="20"/>
          <w:szCs w:val="20"/>
        </w:rPr>
        <w:t xml:space="preserve">: 47). </w:t>
      </w:r>
      <w:r w:rsidRPr="00FE507C">
        <w:rPr>
          <w:rFonts w:ascii="Times New Roman" w:hAnsi="Times New Roman"/>
          <w:sz w:val="20"/>
          <w:szCs w:val="20"/>
          <w:u w:val="single"/>
        </w:rPr>
        <w:t xml:space="preserve">Ultimately, as </w:t>
      </w:r>
      <w:hyperlink r:id="rId23" w:anchor="b39" w:tooltip="Link to bibliographic citation" w:history="1">
        <w:proofErr w:type="spellStart"/>
        <w:r w:rsidRPr="00FE507C">
          <w:rPr>
            <w:rStyle w:val="Hyperlink"/>
            <w:rFonts w:ascii="Times New Roman" w:hAnsi="Times New Roman"/>
            <w:color w:val="auto"/>
            <w:sz w:val="20"/>
            <w:szCs w:val="20"/>
          </w:rPr>
          <w:t>Weitekamp</w:t>
        </w:r>
        <w:proofErr w:type="spellEnd"/>
        <w:r w:rsidRPr="00FE507C">
          <w:rPr>
            <w:rStyle w:val="Hyperlink"/>
            <w:rFonts w:ascii="Times New Roman" w:hAnsi="Times New Roman"/>
            <w:color w:val="auto"/>
            <w:sz w:val="20"/>
            <w:szCs w:val="20"/>
          </w:rPr>
          <w:t xml:space="preserve"> (2004</w:t>
        </w:r>
      </w:hyperlink>
      <w:r w:rsidRPr="00FE507C">
        <w:rPr>
          <w:rFonts w:ascii="Times New Roman" w:hAnsi="Times New Roman"/>
          <w:sz w:val="20"/>
          <w:szCs w:val="20"/>
          <w:u w:val="single"/>
        </w:rPr>
        <w:t>) surmised of the Apollo era: ‘NASA had no room in its mission objectivities for acting as an agent of social change</w:t>
      </w:r>
      <w:r w:rsidRPr="00FE507C">
        <w:rPr>
          <w:rFonts w:ascii="Times New Roman" w:hAnsi="Times New Roman"/>
          <w:sz w:val="20"/>
          <w:szCs w:val="20"/>
        </w:rPr>
        <w:t xml:space="preserve">’ (p. 157). </w:t>
      </w:r>
      <w:r w:rsidRPr="00FE507C">
        <w:rPr>
          <w:rFonts w:ascii="Times New Roman" w:hAnsi="Times New Roman"/>
          <w:sz w:val="20"/>
          <w:szCs w:val="20"/>
          <w:u w:val="single"/>
        </w:rPr>
        <w:t xml:space="preserve">Indeed </w:t>
      </w:r>
      <w:r w:rsidRPr="00B32EC3">
        <w:rPr>
          <w:rFonts w:ascii="Times New Roman" w:hAnsi="Times New Roman"/>
          <w:sz w:val="20"/>
          <w:szCs w:val="20"/>
          <w:highlight w:val="cyan"/>
          <w:u w:val="single"/>
        </w:rPr>
        <w:t>it was not until 1978</w:t>
      </w:r>
      <w:r w:rsidRPr="00FE507C">
        <w:rPr>
          <w:rFonts w:ascii="Times New Roman" w:hAnsi="Times New Roman"/>
          <w:sz w:val="20"/>
          <w:szCs w:val="20"/>
          <w:u w:val="single"/>
        </w:rPr>
        <w:t xml:space="preserve">, and the development of the shuttle </w:t>
      </w:r>
      <w:proofErr w:type="spellStart"/>
      <w:r w:rsidRPr="00FE507C">
        <w:rPr>
          <w:rFonts w:ascii="Times New Roman" w:hAnsi="Times New Roman"/>
          <w:sz w:val="20"/>
          <w:szCs w:val="20"/>
          <w:u w:val="single"/>
        </w:rPr>
        <w:t>programme</w:t>
      </w:r>
      <w:proofErr w:type="spellEnd"/>
      <w:r w:rsidRPr="00FE507C">
        <w:rPr>
          <w:rFonts w:ascii="Times New Roman" w:hAnsi="Times New Roman"/>
          <w:sz w:val="20"/>
          <w:szCs w:val="20"/>
          <w:u w:val="single"/>
        </w:rPr>
        <w:t xml:space="preserve">, </w:t>
      </w:r>
      <w:r w:rsidRPr="00B32EC3">
        <w:rPr>
          <w:rFonts w:ascii="Times New Roman" w:hAnsi="Times New Roman"/>
          <w:sz w:val="20"/>
          <w:szCs w:val="20"/>
          <w:highlight w:val="cyan"/>
          <w:u w:val="single"/>
        </w:rPr>
        <w:t>that NASA would select women as astronauts</w:t>
      </w:r>
      <w:r w:rsidRPr="00FE507C">
        <w:rPr>
          <w:rFonts w:ascii="Times New Roman" w:hAnsi="Times New Roman"/>
          <w:sz w:val="20"/>
          <w:szCs w:val="20"/>
          <w:u w:val="single"/>
        </w:rPr>
        <w:t>.</w:t>
      </w:r>
      <w:hyperlink r:id="rId24" w:anchor="en8" w:tooltip="Link to note" w:history="1">
        <w:r w:rsidRPr="00FE507C">
          <w:rPr>
            <w:rStyle w:val="Hyperlink"/>
            <w:rFonts w:ascii="Times New Roman" w:hAnsi="Times New Roman"/>
            <w:color w:val="auto"/>
            <w:sz w:val="20"/>
            <w:szCs w:val="20"/>
            <w:vertAlign w:val="superscript"/>
          </w:rPr>
          <w:t>8</w:t>
        </w:r>
      </w:hyperlink>
      <w:r w:rsidRPr="00FE507C">
        <w:rPr>
          <w:rFonts w:ascii="Times New Roman" w:hAnsi="Times New Roman"/>
          <w:sz w:val="20"/>
          <w:szCs w:val="20"/>
          <w:u w:val="single"/>
        </w:rPr>
        <w:t xml:space="preserve"> </w:t>
      </w:r>
      <w:r w:rsidRPr="00B32EC3">
        <w:rPr>
          <w:rFonts w:ascii="Times New Roman" w:hAnsi="Times New Roman"/>
          <w:b/>
          <w:sz w:val="20"/>
          <w:szCs w:val="20"/>
          <w:highlight w:val="cyan"/>
          <w:u w:val="single"/>
        </w:rPr>
        <w:t>By this point frontier analogies were being drawn upon retrospectively to excuse the omission of women from past astronaut selections</w:t>
      </w:r>
      <w:r w:rsidRPr="00FE507C">
        <w:rPr>
          <w:rFonts w:ascii="Times New Roman" w:hAnsi="Times New Roman"/>
          <w:b/>
          <w:sz w:val="20"/>
          <w:szCs w:val="20"/>
          <w:u w:val="single"/>
        </w:rPr>
        <w:t xml:space="preserve">; </w:t>
      </w:r>
      <w:r w:rsidRPr="00B32EC3">
        <w:rPr>
          <w:rFonts w:ascii="Times New Roman" w:hAnsi="Times New Roman"/>
          <w:b/>
          <w:sz w:val="20"/>
          <w:szCs w:val="20"/>
          <w:highlight w:val="cyan"/>
          <w:u w:val="single"/>
        </w:rPr>
        <w:t>NASA's</w:t>
      </w:r>
      <w:r w:rsidRPr="00FE507C">
        <w:rPr>
          <w:rFonts w:ascii="Times New Roman" w:hAnsi="Times New Roman"/>
          <w:b/>
          <w:sz w:val="20"/>
          <w:szCs w:val="20"/>
          <w:u w:val="single"/>
        </w:rPr>
        <w:t xml:space="preserve"> media </w:t>
      </w:r>
      <w:r w:rsidRPr="00B32EC3">
        <w:rPr>
          <w:rFonts w:ascii="Times New Roman" w:hAnsi="Times New Roman"/>
          <w:b/>
          <w:sz w:val="20"/>
          <w:szCs w:val="20"/>
          <w:highlight w:val="cyan"/>
          <w:u w:val="single"/>
        </w:rPr>
        <w:t>rhetoric talked of the shift from explorers to pioneers, or</w:t>
      </w:r>
      <w:r w:rsidRPr="00FE507C">
        <w:rPr>
          <w:rFonts w:ascii="Times New Roman" w:hAnsi="Times New Roman"/>
          <w:b/>
          <w:sz w:val="20"/>
          <w:szCs w:val="20"/>
          <w:u w:val="single"/>
        </w:rPr>
        <w:t xml:space="preserve"> from </w:t>
      </w:r>
      <w:r w:rsidRPr="00B32EC3">
        <w:rPr>
          <w:rFonts w:ascii="Times New Roman" w:hAnsi="Times New Roman"/>
          <w:b/>
          <w:sz w:val="20"/>
          <w:szCs w:val="20"/>
          <w:highlight w:val="cyan"/>
          <w:u w:val="single"/>
        </w:rPr>
        <w:t>surveyors to homesteaders</w:t>
      </w:r>
      <w:r w:rsidRPr="00FE507C">
        <w:rPr>
          <w:rFonts w:ascii="Times New Roman" w:hAnsi="Times New Roman"/>
          <w:sz w:val="20"/>
          <w:szCs w:val="20"/>
        </w:rPr>
        <w:t xml:space="preserve"> (</w:t>
      </w:r>
      <w:proofErr w:type="spellStart"/>
      <w:r w:rsidR="00AE44FC" w:rsidRPr="00FE507C">
        <w:rPr>
          <w:rFonts w:ascii="Times New Roman" w:hAnsi="Times New Roman"/>
          <w:sz w:val="20"/>
          <w:szCs w:val="20"/>
        </w:rPr>
        <w:fldChar w:fldCharType="begin"/>
      </w:r>
      <w:r w:rsidRPr="00FE507C">
        <w:rPr>
          <w:rFonts w:ascii="Times New Roman" w:hAnsi="Times New Roman"/>
          <w:sz w:val="20"/>
          <w:szCs w:val="20"/>
        </w:rPr>
        <w:instrText xml:space="preserve"> HYPERLINK "http://onlinelibrary.wiley.com/doi/10.1111/j.1467-954X.2009.01822.x/full" \l "b21" \o "Link to bibliographic citation" </w:instrText>
      </w:r>
      <w:r w:rsidR="00AE44FC" w:rsidRPr="00FE507C">
        <w:rPr>
          <w:rFonts w:ascii="Times New Roman" w:hAnsi="Times New Roman"/>
          <w:sz w:val="20"/>
          <w:szCs w:val="20"/>
        </w:rPr>
        <w:fldChar w:fldCharType="separate"/>
      </w:r>
      <w:r w:rsidRPr="00FE507C">
        <w:rPr>
          <w:rStyle w:val="Hyperlink"/>
          <w:rFonts w:ascii="Times New Roman" w:hAnsi="Times New Roman"/>
          <w:color w:val="auto"/>
          <w:sz w:val="20"/>
          <w:szCs w:val="20"/>
        </w:rPr>
        <w:t>Kevles</w:t>
      </w:r>
      <w:proofErr w:type="spellEnd"/>
      <w:r w:rsidRPr="00FE507C">
        <w:rPr>
          <w:rStyle w:val="Hyperlink"/>
          <w:rFonts w:ascii="Times New Roman" w:hAnsi="Times New Roman"/>
          <w:color w:val="auto"/>
          <w:sz w:val="20"/>
          <w:szCs w:val="20"/>
        </w:rPr>
        <w:t>, 2003</w:t>
      </w:r>
      <w:r w:rsidR="00AE44FC" w:rsidRPr="00FE507C">
        <w:rPr>
          <w:rFonts w:ascii="Times New Roman" w:hAnsi="Times New Roman"/>
          <w:sz w:val="20"/>
          <w:szCs w:val="20"/>
        </w:rPr>
        <w:fldChar w:fldCharType="end"/>
      </w:r>
      <w:r w:rsidRPr="00FE507C">
        <w:rPr>
          <w:rFonts w:ascii="Times New Roman" w:hAnsi="Times New Roman"/>
          <w:sz w:val="20"/>
          <w:szCs w:val="20"/>
        </w:rPr>
        <w:t xml:space="preserve">: 56). </w:t>
      </w:r>
      <w:r w:rsidRPr="00B32EC3">
        <w:rPr>
          <w:rFonts w:ascii="Times New Roman" w:hAnsi="Times New Roman"/>
          <w:sz w:val="20"/>
          <w:szCs w:val="20"/>
          <w:highlight w:val="cyan"/>
          <w:u w:val="single"/>
        </w:rPr>
        <w:t xml:space="preserve">Making a similar nod to </w:t>
      </w:r>
      <w:proofErr w:type="spellStart"/>
      <w:r w:rsidRPr="00B32EC3">
        <w:rPr>
          <w:rFonts w:ascii="Times New Roman" w:hAnsi="Times New Roman"/>
          <w:sz w:val="20"/>
          <w:szCs w:val="20"/>
          <w:highlight w:val="cyan"/>
          <w:u w:val="single"/>
        </w:rPr>
        <w:t>spatialized</w:t>
      </w:r>
      <w:proofErr w:type="spellEnd"/>
      <w:r w:rsidRPr="00B32EC3">
        <w:rPr>
          <w:rFonts w:ascii="Times New Roman" w:hAnsi="Times New Roman"/>
          <w:sz w:val="20"/>
          <w:szCs w:val="20"/>
          <w:highlight w:val="cyan"/>
          <w:u w:val="single"/>
        </w:rPr>
        <w:t xml:space="preserve"> gender roles, Carolyn </w:t>
      </w:r>
      <w:proofErr w:type="spellStart"/>
      <w:r w:rsidRPr="00B32EC3">
        <w:rPr>
          <w:rFonts w:ascii="Times New Roman" w:hAnsi="Times New Roman"/>
          <w:sz w:val="20"/>
          <w:szCs w:val="20"/>
          <w:highlight w:val="cyan"/>
          <w:u w:val="single"/>
        </w:rPr>
        <w:t>Huntoon</w:t>
      </w:r>
      <w:proofErr w:type="spellEnd"/>
      <w:r w:rsidRPr="00B32EC3">
        <w:rPr>
          <w:rFonts w:ascii="Times New Roman" w:hAnsi="Times New Roman"/>
          <w:sz w:val="20"/>
          <w:szCs w:val="20"/>
          <w:highlight w:val="cyan"/>
          <w:u w:val="single"/>
        </w:rPr>
        <w:t>, describes what she saw as the reasons behind the new policy</w:t>
      </w:r>
      <w:r w:rsidRPr="00FE507C">
        <w:rPr>
          <w:rFonts w:ascii="Times New Roman" w:hAnsi="Times New Roman"/>
          <w:sz w:val="20"/>
          <w:szCs w:val="20"/>
          <w:u w:val="single"/>
        </w:rPr>
        <w:t xml:space="preserve"> for astronaut selections to the space shuttle: ‘It was going to have more space in it for the crews. </w:t>
      </w:r>
      <w:r w:rsidRPr="00B32EC3">
        <w:rPr>
          <w:rFonts w:ascii="Times New Roman" w:hAnsi="Times New Roman"/>
          <w:sz w:val="20"/>
          <w:szCs w:val="20"/>
          <w:highlight w:val="cyan"/>
          <w:u w:val="single"/>
        </w:rPr>
        <w:t>It was going to have</w:t>
      </w:r>
      <w:r w:rsidRPr="00FE507C">
        <w:rPr>
          <w:rFonts w:ascii="Times New Roman" w:hAnsi="Times New Roman"/>
          <w:sz w:val="20"/>
          <w:szCs w:val="20"/>
          <w:u w:val="single"/>
        </w:rPr>
        <w:t xml:space="preserve"> some of </w:t>
      </w:r>
      <w:r w:rsidRPr="00B32EC3">
        <w:rPr>
          <w:rFonts w:ascii="Times New Roman" w:hAnsi="Times New Roman"/>
          <w:sz w:val="20"/>
          <w:szCs w:val="20"/>
          <w:highlight w:val="cyan"/>
          <w:u w:val="single"/>
        </w:rPr>
        <w:t>the conveniences of home that previous space capsules had not had</w:t>
      </w:r>
      <w:r w:rsidRPr="00FE507C">
        <w:rPr>
          <w:rFonts w:ascii="Times New Roman" w:hAnsi="Times New Roman"/>
          <w:sz w:val="20"/>
          <w:szCs w:val="20"/>
          <w:u w:val="single"/>
        </w:rPr>
        <w:t>. And the laws were changing in our country that women could no longer be discriminated against. The decision was made that we would select qualified women to fly in space</w:t>
      </w:r>
      <w:r w:rsidRPr="00FE507C">
        <w:rPr>
          <w:rFonts w:ascii="Times New Roman" w:hAnsi="Times New Roman"/>
          <w:sz w:val="20"/>
          <w:szCs w:val="20"/>
        </w:rPr>
        <w:t xml:space="preserve">’ (2002). </w:t>
      </w:r>
      <w:r w:rsidRPr="00B32EC3">
        <w:rPr>
          <w:rFonts w:ascii="Times New Roman" w:hAnsi="Times New Roman"/>
          <w:b/>
          <w:sz w:val="20"/>
          <w:szCs w:val="20"/>
          <w:highlight w:val="cyan"/>
          <w:u w:val="single"/>
        </w:rPr>
        <w:t>Again the domestication of space missions appears to go hand-in-hand with the presence of women in outer space</w:t>
      </w:r>
      <w:r w:rsidRPr="00FE507C">
        <w:rPr>
          <w:rFonts w:ascii="Times New Roman" w:hAnsi="Times New Roman"/>
          <w:sz w:val="20"/>
          <w:szCs w:val="20"/>
          <w:u w:val="single"/>
        </w:rPr>
        <w:t xml:space="preserve">. </w:t>
      </w:r>
      <w:r w:rsidRPr="00B32EC3">
        <w:rPr>
          <w:rFonts w:ascii="Times New Roman" w:hAnsi="Times New Roman"/>
          <w:sz w:val="20"/>
          <w:szCs w:val="20"/>
          <w:highlight w:val="cyan"/>
          <w:u w:val="single"/>
        </w:rPr>
        <w:t>In both cases, stereotypical gender roles</w:t>
      </w:r>
      <w:r w:rsidRPr="00FE507C">
        <w:rPr>
          <w:rFonts w:ascii="Times New Roman" w:hAnsi="Times New Roman"/>
          <w:sz w:val="20"/>
          <w:szCs w:val="20"/>
          <w:u w:val="single"/>
        </w:rPr>
        <w:t xml:space="preserve">, frequently </w:t>
      </w:r>
      <w:r w:rsidRPr="00B32EC3">
        <w:rPr>
          <w:rFonts w:ascii="Times New Roman" w:hAnsi="Times New Roman"/>
          <w:sz w:val="20"/>
          <w:szCs w:val="20"/>
          <w:highlight w:val="cyan"/>
          <w:u w:val="single"/>
        </w:rPr>
        <w:t>made through a gendered (</w:t>
      </w:r>
      <w:proofErr w:type="spellStart"/>
      <w:r w:rsidRPr="00B32EC3">
        <w:rPr>
          <w:rFonts w:ascii="Times New Roman" w:hAnsi="Times New Roman"/>
          <w:sz w:val="20"/>
          <w:szCs w:val="20"/>
          <w:highlight w:val="cyan"/>
          <w:u w:val="single"/>
        </w:rPr>
        <w:t>mis</w:t>
      </w:r>
      <w:proofErr w:type="spellEnd"/>
      <w:r w:rsidRPr="00B32EC3">
        <w:rPr>
          <w:rFonts w:ascii="Times New Roman" w:hAnsi="Times New Roman"/>
          <w:sz w:val="20"/>
          <w:szCs w:val="20"/>
          <w:highlight w:val="cyan"/>
          <w:u w:val="single"/>
        </w:rPr>
        <w:t>)reading of American frontier expansion in the 19th century, provided an ill-fitting though seemingly seductive temporal analogy to explain away almost thirty years of institutionally prejudicial</w:t>
      </w:r>
      <w:r w:rsidRPr="00FE507C">
        <w:rPr>
          <w:rFonts w:ascii="Times New Roman" w:hAnsi="Times New Roman"/>
          <w:sz w:val="20"/>
          <w:szCs w:val="20"/>
          <w:u w:val="single"/>
        </w:rPr>
        <w:t xml:space="preserve"> accounts of bodily difference and space exploration. </w:t>
      </w:r>
      <w:r w:rsidRPr="00B32EC3">
        <w:rPr>
          <w:rFonts w:ascii="Times New Roman" w:hAnsi="Times New Roman"/>
          <w:b/>
          <w:sz w:val="20"/>
          <w:szCs w:val="20"/>
          <w:highlight w:val="cyan"/>
          <w:u w:val="single"/>
        </w:rPr>
        <w:t xml:space="preserve">This re-telling of a spatial division of </w:t>
      </w:r>
      <w:proofErr w:type="spellStart"/>
      <w:r w:rsidRPr="00B32EC3">
        <w:rPr>
          <w:rFonts w:ascii="Times New Roman" w:hAnsi="Times New Roman"/>
          <w:b/>
          <w:sz w:val="20"/>
          <w:szCs w:val="20"/>
          <w:highlight w:val="cyan"/>
          <w:u w:val="single"/>
        </w:rPr>
        <w:t>labour</w:t>
      </w:r>
      <w:proofErr w:type="spellEnd"/>
      <w:r w:rsidRPr="00FE507C">
        <w:rPr>
          <w:rFonts w:ascii="Times New Roman" w:hAnsi="Times New Roman"/>
          <w:b/>
          <w:sz w:val="20"/>
          <w:szCs w:val="20"/>
          <w:u w:val="single"/>
        </w:rPr>
        <w:t xml:space="preserve">, as a teleological sequence, </w:t>
      </w:r>
      <w:r w:rsidRPr="00B32EC3">
        <w:rPr>
          <w:rFonts w:ascii="Times New Roman" w:hAnsi="Times New Roman"/>
          <w:b/>
          <w:sz w:val="20"/>
          <w:szCs w:val="20"/>
          <w:highlight w:val="cyan"/>
          <w:u w:val="single"/>
        </w:rPr>
        <w:t>where male explorers precede female pioneers</w:t>
      </w:r>
      <w:r w:rsidRPr="00FE507C">
        <w:rPr>
          <w:rFonts w:ascii="Times New Roman" w:hAnsi="Times New Roman"/>
          <w:b/>
          <w:sz w:val="20"/>
          <w:szCs w:val="20"/>
          <w:u w:val="single"/>
        </w:rPr>
        <w:t xml:space="preserve">, </w:t>
      </w:r>
      <w:r w:rsidRPr="00B32EC3">
        <w:rPr>
          <w:rFonts w:ascii="Times New Roman" w:hAnsi="Times New Roman"/>
          <w:b/>
          <w:sz w:val="20"/>
          <w:szCs w:val="20"/>
          <w:highlight w:val="cyan"/>
          <w:u w:val="single"/>
        </w:rPr>
        <w:t>reveals the way prescriptive bodily performances were retrospectively legitimated within a heterosexual matrix</w:t>
      </w:r>
      <w:r w:rsidRPr="00FE507C">
        <w:rPr>
          <w:rFonts w:ascii="Times New Roman" w:hAnsi="Times New Roman"/>
          <w:b/>
          <w:sz w:val="20"/>
          <w:szCs w:val="20"/>
          <w:u w:val="single"/>
        </w:rPr>
        <w:t>, even by women themselves</w:t>
      </w:r>
      <w:r w:rsidRPr="00FE507C">
        <w:rPr>
          <w:rFonts w:ascii="Times New Roman" w:hAnsi="Times New Roman"/>
          <w:sz w:val="20"/>
          <w:szCs w:val="20"/>
        </w:rPr>
        <w:t>.</w:t>
      </w:r>
    </w:p>
    <w:p w:rsidR="00570671" w:rsidRPr="00FE507C" w:rsidRDefault="00570671" w:rsidP="00A9687D"/>
    <w:p w:rsidR="00C72C90" w:rsidRPr="00FE507C" w:rsidRDefault="00C72C90" w:rsidP="00C72C90">
      <w:pPr>
        <w:pStyle w:val="BlockTitle"/>
        <w:rPr>
          <w:rFonts w:cs="Times New Roman"/>
        </w:rPr>
      </w:pPr>
      <w:r w:rsidRPr="00FE507C">
        <w:rPr>
          <w:rFonts w:cs="Times New Roman"/>
        </w:rPr>
        <w:br w:type="page"/>
      </w:r>
      <w:r w:rsidRPr="00FE507C">
        <w:rPr>
          <w:rFonts w:cs="Times New Roman"/>
        </w:rPr>
        <w:lastRenderedPageBreak/>
        <w:t>1ac</w:t>
      </w:r>
      <w:r w:rsidR="00FD13A3" w:rsidRPr="00FE507C">
        <w:rPr>
          <w:rFonts w:cs="Times New Roman"/>
        </w:rPr>
        <w:t xml:space="preserve"> – Lyles</w:t>
      </w:r>
    </w:p>
    <w:p w:rsidR="00C72C90" w:rsidRPr="00FE507C" w:rsidRDefault="002D5EB6" w:rsidP="00A23879">
      <w:pPr>
        <w:pStyle w:val="tag"/>
      </w:pPr>
      <w:r w:rsidRPr="00FE507C">
        <w:t xml:space="preserve">Nothing exemplifies NASA’s </w:t>
      </w:r>
      <w:r w:rsidR="00335ED5">
        <w:t xml:space="preserve">sexual </w:t>
      </w:r>
      <w:r w:rsidRPr="00FE507C">
        <w:t xml:space="preserve">preference better than </w:t>
      </w:r>
      <w:proofErr w:type="spellStart"/>
      <w:r w:rsidRPr="00FE507C">
        <w:t>Jerrie</w:t>
      </w:r>
      <w:proofErr w:type="spellEnd"/>
      <w:r w:rsidRPr="00FE507C">
        <w:t xml:space="preserve"> Cobb’s history with the agency. As one of the </w:t>
      </w:r>
      <w:r w:rsidR="00B72277" w:rsidRPr="00FE507C">
        <w:t xml:space="preserve">original </w:t>
      </w:r>
      <w:r w:rsidRPr="00FE507C">
        <w:t xml:space="preserve">Mercury 13, her qualifications </w:t>
      </w:r>
      <w:r w:rsidR="007D6A10" w:rsidRPr="00FE507C">
        <w:t xml:space="preserve">are </w:t>
      </w:r>
      <w:r w:rsidRPr="00FE507C">
        <w:t xml:space="preserve">unmatched. Yet again &amp; again NASA </w:t>
      </w:r>
      <w:r w:rsidR="00B72277" w:rsidRPr="00FE507C">
        <w:t>administrators have dismissed her body as irrelevant to space exploration.</w:t>
      </w:r>
      <w:r w:rsidRPr="00FE507C">
        <w:t xml:space="preserve"> </w:t>
      </w:r>
      <w:r w:rsidR="00B72277" w:rsidRPr="00FE507C">
        <w:t xml:space="preserve">While NASA was willing to send Senator </w:t>
      </w:r>
      <w:r w:rsidR="00871DEB" w:rsidRPr="00FE507C">
        <w:t xml:space="preserve">John Glenn into </w:t>
      </w:r>
      <w:r w:rsidR="00B72277" w:rsidRPr="00FE507C">
        <w:t>orbit a second time to conduct</w:t>
      </w:r>
      <w:r w:rsidR="00871DEB" w:rsidRPr="00FE507C">
        <w:t xml:space="preserve"> </w:t>
      </w:r>
      <w:r w:rsidR="00B72277" w:rsidRPr="00FE507C">
        <w:t xml:space="preserve">a geriatric study, they continue to refuse to waste resources on a similar study for women. </w:t>
      </w:r>
    </w:p>
    <w:p w:rsidR="00C72C90" w:rsidRPr="00A23879" w:rsidRDefault="00C72C90" w:rsidP="00C72C90">
      <w:pPr>
        <w:pStyle w:val="NoSpacing"/>
        <w:rPr>
          <w:rStyle w:val="cite"/>
        </w:rPr>
      </w:pPr>
      <w:r w:rsidRPr="00A23879">
        <w:rPr>
          <w:rStyle w:val="cite"/>
        </w:rPr>
        <w:t>Lyles 1999</w:t>
      </w:r>
    </w:p>
    <w:p w:rsidR="00C72C90" w:rsidRPr="00FE507C" w:rsidRDefault="00C72C90" w:rsidP="00C72C90">
      <w:pPr>
        <w:pStyle w:val="NoSpacing"/>
        <w:rPr>
          <w:rFonts w:ascii="Times New Roman" w:hAnsi="Times New Roman"/>
          <w:sz w:val="16"/>
          <w:szCs w:val="16"/>
        </w:rPr>
      </w:pPr>
      <w:proofErr w:type="spellStart"/>
      <w:r w:rsidRPr="00FE507C">
        <w:rPr>
          <w:rFonts w:ascii="Times New Roman" w:hAnsi="Times New Roman"/>
          <w:sz w:val="16"/>
          <w:szCs w:val="16"/>
        </w:rPr>
        <w:t>Latifa</w:t>
      </w:r>
      <w:proofErr w:type="spellEnd"/>
      <w:r w:rsidRPr="00FE507C">
        <w:rPr>
          <w:rFonts w:ascii="Times New Roman" w:hAnsi="Times New Roman"/>
          <w:sz w:val="16"/>
          <w:szCs w:val="16"/>
        </w:rPr>
        <w:t xml:space="preserve">, Development Analyst with research contributed by Camille </w:t>
      </w:r>
      <w:proofErr w:type="spellStart"/>
      <w:r w:rsidRPr="00FE507C">
        <w:rPr>
          <w:rFonts w:ascii="Times New Roman" w:hAnsi="Times New Roman"/>
          <w:sz w:val="16"/>
          <w:szCs w:val="16"/>
        </w:rPr>
        <w:t>Paldi</w:t>
      </w:r>
      <w:proofErr w:type="spellEnd"/>
      <w:r w:rsidRPr="00FE507C">
        <w:rPr>
          <w:rFonts w:ascii="Times New Roman" w:hAnsi="Times New Roman"/>
          <w:sz w:val="16"/>
          <w:szCs w:val="16"/>
        </w:rPr>
        <w:t xml:space="preserve">, NOW Launches Campaign to Send Pilot </w:t>
      </w:r>
      <w:proofErr w:type="spellStart"/>
      <w:r w:rsidRPr="00FE507C">
        <w:rPr>
          <w:rFonts w:ascii="Times New Roman" w:hAnsi="Times New Roman"/>
          <w:sz w:val="16"/>
          <w:szCs w:val="16"/>
        </w:rPr>
        <w:t>Jerrie</w:t>
      </w:r>
      <w:proofErr w:type="spellEnd"/>
      <w:r w:rsidRPr="00FE507C">
        <w:rPr>
          <w:rFonts w:ascii="Times New Roman" w:hAnsi="Times New Roman"/>
          <w:sz w:val="16"/>
          <w:szCs w:val="16"/>
        </w:rPr>
        <w:t xml:space="preserve"> Cobb Into Space, http://www.now.org/nnt/winter-99/jerriecobb.html</w:t>
      </w:r>
    </w:p>
    <w:p w:rsidR="00C72C90" w:rsidRPr="00FE507C" w:rsidRDefault="00C72C90" w:rsidP="00C72C90">
      <w:pPr>
        <w:pStyle w:val="NoSpacing"/>
        <w:rPr>
          <w:rFonts w:ascii="Times New Roman" w:hAnsi="Times New Roman"/>
          <w:sz w:val="20"/>
          <w:szCs w:val="20"/>
        </w:rPr>
      </w:pPr>
      <w:r w:rsidRPr="00FE507C">
        <w:rPr>
          <w:rFonts w:ascii="Times New Roman" w:hAnsi="Times New Roman"/>
          <w:sz w:val="20"/>
          <w:szCs w:val="20"/>
        </w:rPr>
        <w:t xml:space="preserve">When </w:t>
      </w:r>
      <w:r w:rsidRPr="00B32EC3">
        <w:rPr>
          <w:rFonts w:ascii="Times New Roman" w:hAnsi="Times New Roman"/>
          <w:sz w:val="20"/>
          <w:szCs w:val="20"/>
          <w:highlight w:val="cyan"/>
          <w:u w:val="single"/>
        </w:rPr>
        <w:t>77-year-old Senator John Glenn</w:t>
      </w:r>
      <w:r w:rsidRPr="00FE507C">
        <w:rPr>
          <w:rFonts w:ascii="Times New Roman" w:hAnsi="Times New Roman"/>
          <w:sz w:val="20"/>
          <w:szCs w:val="20"/>
        </w:rPr>
        <w:t xml:space="preserve"> blasted off in the Shuttle Discovery in October, NOW had already joined others, including lawmakers and educators, in support of a 67-year-old woman and would-be </w:t>
      </w:r>
      <w:hyperlink r:id="rId25" w:history="1">
        <w:r w:rsidRPr="00FE507C">
          <w:rPr>
            <w:rStyle w:val="Hyperlink"/>
            <w:rFonts w:ascii="Times New Roman" w:hAnsi="Times New Roman"/>
            <w:color w:val="auto"/>
            <w:sz w:val="20"/>
            <w:szCs w:val="20"/>
            <w:u w:val="none"/>
          </w:rPr>
          <w:t>astronaut-</w:t>
        </w:r>
        <w:proofErr w:type="spellStart"/>
        <w:r w:rsidRPr="00FE507C">
          <w:rPr>
            <w:rStyle w:val="Hyperlink"/>
            <w:rFonts w:ascii="Times New Roman" w:hAnsi="Times New Roman"/>
            <w:color w:val="auto"/>
            <w:sz w:val="20"/>
            <w:szCs w:val="20"/>
            <w:u w:val="none"/>
          </w:rPr>
          <w:t>Jerrie</w:t>
        </w:r>
        <w:proofErr w:type="spellEnd"/>
        <w:r w:rsidRPr="00FE507C">
          <w:rPr>
            <w:rStyle w:val="Hyperlink"/>
            <w:rFonts w:ascii="Times New Roman" w:hAnsi="Times New Roman"/>
            <w:color w:val="auto"/>
            <w:sz w:val="20"/>
            <w:szCs w:val="20"/>
            <w:u w:val="none"/>
          </w:rPr>
          <w:t xml:space="preserve"> Cobb</w:t>
        </w:r>
      </w:hyperlink>
      <w:r w:rsidRPr="00FE507C">
        <w:rPr>
          <w:rFonts w:ascii="Times New Roman" w:hAnsi="Times New Roman"/>
          <w:sz w:val="20"/>
          <w:szCs w:val="20"/>
        </w:rPr>
        <w:t xml:space="preserve">. NOW's campaign took off before Discovery, with a </w:t>
      </w:r>
      <w:hyperlink r:id="rId26" w:history="1">
        <w:r w:rsidRPr="00FE507C">
          <w:rPr>
            <w:rStyle w:val="Hyperlink"/>
            <w:rFonts w:ascii="Times New Roman" w:hAnsi="Times New Roman"/>
            <w:color w:val="auto"/>
            <w:sz w:val="20"/>
            <w:szCs w:val="20"/>
            <w:u w:val="none"/>
          </w:rPr>
          <w:t>petition drive</w:t>
        </w:r>
      </w:hyperlink>
      <w:r w:rsidRPr="00FE507C">
        <w:rPr>
          <w:rFonts w:ascii="Times New Roman" w:hAnsi="Times New Roman"/>
          <w:sz w:val="20"/>
          <w:szCs w:val="20"/>
        </w:rPr>
        <w:t xml:space="preserve"> aimed at convincing </w:t>
      </w:r>
      <w:hyperlink r:id="rId27" w:history="1">
        <w:r w:rsidRPr="00FE507C">
          <w:rPr>
            <w:rStyle w:val="Hyperlink"/>
            <w:rFonts w:ascii="Times New Roman" w:hAnsi="Times New Roman"/>
            <w:color w:val="auto"/>
            <w:sz w:val="20"/>
            <w:szCs w:val="20"/>
            <w:u w:val="none"/>
          </w:rPr>
          <w:t>NASA</w:t>
        </w:r>
      </w:hyperlink>
      <w:r w:rsidRPr="00FE507C">
        <w:rPr>
          <w:rFonts w:ascii="Times New Roman" w:hAnsi="Times New Roman"/>
          <w:sz w:val="20"/>
          <w:szCs w:val="20"/>
        </w:rPr>
        <w:t xml:space="preserve"> to grant Cobb, a record-setting pilot and Nobel Prize nominee, the space voyage she deserved, but never received. Glenn </w:t>
      </w:r>
      <w:r w:rsidRPr="00B32EC3">
        <w:rPr>
          <w:rFonts w:ascii="Times New Roman" w:hAnsi="Times New Roman"/>
          <w:sz w:val="20"/>
          <w:szCs w:val="20"/>
          <w:highlight w:val="cyan"/>
          <w:u w:val="single"/>
        </w:rPr>
        <w:t>lobbied NASA to include him</w:t>
      </w:r>
      <w:r w:rsidRPr="00FE507C">
        <w:rPr>
          <w:rFonts w:ascii="Times New Roman" w:hAnsi="Times New Roman"/>
          <w:sz w:val="20"/>
          <w:szCs w:val="20"/>
          <w:u w:val="single"/>
        </w:rPr>
        <w:t xml:space="preserve"> in another space mission </w:t>
      </w:r>
      <w:r w:rsidRPr="00B32EC3">
        <w:rPr>
          <w:rFonts w:ascii="Times New Roman" w:hAnsi="Times New Roman"/>
          <w:sz w:val="20"/>
          <w:szCs w:val="20"/>
          <w:highlight w:val="cyan"/>
          <w:u w:val="single"/>
        </w:rPr>
        <w:t>as part of a geriatric study</w:t>
      </w:r>
      <w:r w:rsidRPr="00FE507C">
        <w:rPr>
          <w:rFonts w:ascii="Times New Roman" w:hAnsi="Times New Roman"/>
          <w:sz w:val="20"/>
          <w:szCs w:val="20"/>
          <w:u w:val="single"/>
        </w:rPr>
        <w:t xml:space="preserve"> on weightlessness and aging, a study </w:t>
      </w:r>
      <w:r w:rsidRPr="00B32EC3">
        <w:rPr>
          <w:rFonts w:ascii="Times New Roman" w:hAnsi="Times New Roman"/>
          <w:sz w:val="20"/>
          <w:szCs w:val="20"/>
          <w:highlight w:val="cyan"/>
          <w:u w:val="single"/>
        </w:rPr>
        <w:t>that did not plan to include women</w:t>
      </w:r>
      <w:r w:rsidRPr="00FE507C">
        <w:rPr>
          <w:rFonts w:ascii="Times New Roman" w:hAnsi="Times New Roman"/>
          <w:sz w:val="20"/>
          <w:szCs w:val="20"/>
          <w:u w:val="single"/>
        </w:rPr>
        <w:t>, the majority of the nation's elderly</w:t>
      </w:r>
      <w:r w:rsidRPr="00FE507C">
        <w:rPr>
          <w:rFonts w:ascii="Times New Roman" w:hAnsi="Times New Roman"/>
          <w:sz w:val="20"/>
          <w:szCs w:val="20"/>
        </w:rPr>
        <w:t xml:space="preserve">. </w:t>
      </w:r>
      <w:r w:rsidRPr="00B32EC3">
        <w:rPr>
          <w:rFonts w:ascii="Times New Roman" w:hAnsi="Times New Roman"/>
          <w:sz w:val="20"/>
          <w:szCs w:val="20"/>
          <w:highlight w:val="cyan"/>
          <w:u w:val="single"/>
        </w:rPr>
        <w:t>Thirty-eight years after becoming NASA's first female astronaut candidate, Cobb remains fit and ready to serve the space program</w:t>
      </w:r>
      <w:r w:rsidRPr="00FE507C">
        <w:rPr>
          <w:rFonts w:ascii="Times New Roman" w:hAnsi="Times New Roman"/>
          <w:sz w:val="20"/>
          <w:szCs w:val="20"/>
          <w:u w:val="single"/>
        </w:rPr>
        <w:t xml:space="preserve"> and science </w:t>
      </w:r>
      <w:r w:rsidRPr="00B32EC3">
        <w:rPr>
          <w:rFonts w:ascii="Times New Roman" w:hAnsi="Times New Roman"/>
          <w:sz w:val="20"/>
          <w:szCs w:val="20"/>
          <w:highlight w:val="cyan"/>
          <w:u w:val="single"/>
        </w:rPr>
        <w:t>in broadening this study</w:t>
      </w:r>
      <w:r w:rsidRPr="00FE507C">
        <w:rPr>
          <w:rFonts w:ascii="Times New Roman" w:hAnsi="Times New Roman"/>
          <w:sz w:val="20"/>
          <w:szCs w:val="20"/>
          <w:u w:val="single"/>
        </w:rPr>
        <w:t>. "</w:t>
      </w:r>
      <w:proofErr w:type="spellStart"/>
      <w:r w:rsidRPr="00FE507C">
        <w:rPr>
          <w:rFonts w:ascii="Times New Roman" w:hAnsi="Times New Roman"/>
          <w:sz w:val="20"/>
          <w:szCs w:val="20"/>
          <w:u w:val="single"/>
        </w:rPr>
        <w:t>Jerrie</w:t>
      </w:r>
      <w:proofErr w:type="spellEnd"/>
      <w:r w:rsidRPr="00FE507C">
        <w:rPr>
          <w:rFonts w:ascii="Times New Roman" w:hAnsi="Times New Roman"/>
          <w:sz w:val="20"/>
          <w:szCs w:val="20"/>
          <w:u w:val="single"/>
        </w:rPr>
        <w:t xml:space="preserve"> Cobb has prepared her whole lifetime for a journey into space," said NOW V.P.-Membership and retired </w:t>
      </w:r>
      <w:hyperlink r:id="rId28" w:history="1">
        <w:r w:rsidRPr="00FE507C">
          <w:rPr>
            <w:rStyle w:val="Hyperlink"/>
            <w:rFonts w:ascii="Times New Roman" w:hAnsi="Times New Roman"/>
            <w:color w:val="auto"/>
            <w:sz w:val="20"/>
            <w:szCs w:val="20"/>
          </w:rPr>
          <w:t>Air Force Lt. Col. Karen Johnson</w:t>
        </w:r>
      </w:hyperlink>
      <w:r w:rsidRPr="00FE507C">
        <w:rPr>
          <w:rFonts w:ascii="Times New Roman" w:hAnsi="Times New Roman"/>
          <w:sz w:val="20"/>
          <w:szCs w:val="20"/>
          <w:u w:val="single"/>
        </w:rPr>
        <w:t xml:space="preserve">. "It is time for NASA to put </w:t>
      </w:r>
      <w:proofErr w:type="spellStart"/>
      <w:r w:rsidRPr="00FE507C">
        <w:rPr>
          <w:rFonts w:ascii="Times New Roman" w:hAnsi="Times New Roman"/>
          <w:sz w:val="20"/>
          <w:szCs w:val="20"/>
          <w:u w:val="single"/>
        </w:rPr>
        <w:t>Jerrie</w:t>
      </w:r>
      <w:proofErr w:type="spellEnd"/>
      <w:r w:rsidRPr="00FE507C">
        <w:rPr>
          <w:rFonts w:ascii="Times New Roman" w:hAnsi="Times New Roman"/>
          <w:sz w:val="20"/>
          <w:szCs w:val="20"/>
          <w:u w:val="single"/>
        </w:rPr>
        <w:t xml:space="preserve"> where she belongs - in space and in the history books</w:t>
      </w:r>
      <w:r w:rsidRPr="00FE507C">
        <w:rPr>
          <w:rFonts w:ascii="Times New Roman" w:hAnsi="Times New Roman"/>
          <w:sz w:val="20"/>
          <w:szCs w:val="20"/>
        </w:rPr>
        <w:t xml:space="preserve"> as an example for women, men, girls and boys." </w:t>
      </w:r>
      <w:r w:rsidRPr="00B32EC3">
        <w:rPr>
          <w:rFonts w:ascii="Times New Roman" w:hAnsi="Times New Roman"/>
          <w:sz w:val="20"/>
          <w:szCs w:val="20"/>
          <w:highlight w:val="cyan"/>
          <w:u w:val="single"/>
        </w:rPr>
        <w:t>Cobb's flight career began at the age of 12, alongside her father in his 1936 Waco bi-wing airplane</w:t>
      </w:r>
      <w:r w:rsidRPr="00FE507C">
        <w:rPr>
          <w:rFonts w:ascii="Times New Roman" w:hAnsi="Times New Roman"/>
          <w:sz w:val="20"/>
          <w:szCs w:val="20"/>
        </w:rPr>
        <w:t xml:space="preserve">.  </w:t>
      </w:r>
      <w:r w:rsidRPr="00FE507C">
        <w:rPr>
          <w:rFonts w:ascii="Times New Roman" w:hAnsi="Times New Roman"/>
          <w:sz w:val="20"/>
          <w:szCs w:val="20"/>
          <w:u w:val="single"/>
        </w:rPr>
        <w:t>On her 16th birthday, Cobb passed the tests for her pilot's license</w:t>
      </w:r>
      <w:r w:rsidRPr="00FE507C">
        <w:rPr>
          <w:rFonts w:ascii="Times New Roman" w:hAnsi="Times New Roman"/>
          <w:sz w:val="20"/>
          <w:szCs w:val="20"/>
        </w:rPr>
        <w:t xml:space="preserve">. For the next two years she did odd jobs, like waxing and washing planes, in exchange for flying time. </w:t>
      </w:r>
      <w:r w:rsidRPr="00FE507C">
        <w:rPr>
          <w:rFonts w:ascii="Times New Roman" w:hAnsi="Times New Roman"/>
          <w:sz w:val="20"/>
          <w:szCs w:val="20"/>
          <w:u w:val="single"/>
        </w:rPr>
        <w:t xml:space="preserve">By 18, Cobb earned her commercial pilot's license and became a certified flight instructor. </w:t>
      </w:r>
      <w:r w:rsidRPr="00B32EC3">
        <w:rPr>
          <w:rFonts w:ascii="Times New Roman" w:hAnsi="Times New Roman"/>
          <w:sz w:val="20"/>
          <w:szCs w:val="20"/>
          <w:highlight w:val="cyan"/>
          <w:u w:val="single"/>
        </w:rPr>
        <w:t>In 1959</w:t>
      </w:r>
      <w:r w:rsidRPr="00FE507C">
        <w:rPr>
          <w:rFonts w:ascii="Times New Roman" w:hAnsi="Times New Roman"/>
          <w:sz w:val="20"/>
          <w:szCs w:val="20"/>
        </w:rPr>
        <w:t>,</w:t>
      </w:r>
      <w:proofErr w:type="gramStart"/>
      <w:r w:rsidRPr="00FE507C">
        <w:rPr>
          <w:rFonts w:ascii="Times New Roman" w:hAnsi="Times New Roman"/>
          <w:sz w:val="20"/>
          <w:szCs w:val="20"/>
        </w:rPr>
        <w:t>  NASA</w:t>
      </w:r>
      <w:proofErr w:type="gramEnd"/>
      <w:r w:rsidRPr="00FE507C">
        <w:rPr>
          <w:rFonts w:ascii="Times New Roman" w:hAnsi="Times New Roman"/>
          <w:sz w:val="20"/>
          <w:szCs w:val="20"/>
        </w:rPr>
        <w:t xml:space="preserve"> researchers creating a profile of the ideal astronaut wondered if women could withstand the physical and psychological challenges of a space mission. By then, </w:t>
      </w:r>
      <w:r w:rsidRPr="00B32EC3">
        <w:rPr>
          <w:rFonts w:ascii="Times New Roman" w:hAnsi="Times New Roman"/>
          <w:sz w:val="20"/>
          <w:szCs w:val="20"/>
          <w:highlight w:val="cyan"/>
          <w:u w:val="single"/>
        </w:rPr>
        <w:t>Cobb had set three world records and was elected woman of the year in aviation</w:t>
      </w:r>
      <w:r w:rsidRPr="00FE507C">
        <w:rPr>
          <w:rFonts w:ascii="Times New Roman" w:hAnsi="Times New Roman"/>
          <w:sz w:val="20"/>
          <w:szCs w:val="20"/>
          <w:u w:val="single"/>
        </w:rPr>
        <w:t>. Dr. Randolph Lovelace, chairman of NASA's Life Sciences Committee, selected Cobb to be the first women to take the astronaut tests</w:t>
      </w:r>
      <w:r w:rsidRPr="00FE507C">
        <w:rPr>
          <w:rFonts w:ascii="Times New Roman" w:hAnsi="Times New Roman"/>
          <w:sz w:val="20"/>
          <w:szCs w:val="20"/>
        </w:rPr>
        <w:t xml:space="preserve">. </w:t>
      </w:r>
      <w:r w:rsidRPr="00FE507C">
        <w:rPr>
          <w:rFonts w:ascii="Times New Roman" w:hAnsi="Times New Roman"/>
          <w:sz w:val="20"/>
          <w:szCs w:val="20"/>
          <w:u w:val="single"/>
        </w:rPr>
        <w:t xml:space="preserve">In 1960, </w:t>
      </w:r>
      <w:r w:rsidRPr="00B32EC3">
        <w:rPr>
          <w:rFonts w:ascii="Times New Roman" w:hAnsi="Times New Roman"/>
          <w:sz w:val="20"/>
          <w:szCs w:val="20"/>
          <w:highlight w:val="cyan"/>
          <w:u w:val="single"/>
        </w:rPr>
        <w:t>when she reported for astronaut training, Cobb had already logged over 10,000 flight hours in 64 different types of aircraft, more than any male astronaut</w:t>
      </w:r>
      <w:r w:rsidRPr="00FE507C">
        <w:rPr>
          <w:rFonts w:ascii="Times New Roman" w:hAnsi="Times New Roman"/>
          <w:sz w:val="20"/>
          <w:szCs w:val="20"/>
        </w:rPr>
        <w:t xml:space="preserve">. John Glenn had only 5,000 hours.  Cobb also assisted in selecting 25 other women to be tested. After undergoing months of the same rigorous and grueling tests taken by Glenn and other Mercury astronauts, </w:t>
      </w:r>
      <w:proofErr w:type="gramStart"/>
      <w:r w:rsidRPr="00FE507C">
        <w:rPr>
          <w:rFonts w:ascii="Times New Roman" w:hAnsi="Times New Roman"/>
          <w:sz w:val="20"/>
          <w:szCs w:val="20"/>
        </w:rPr>
        <w:t>which</w:t>
      </w:r>
      <w:proofErr w:type="gramEnd"/>
      <w:r w:rsidRPr="00FE507C">
        <w:rPr>
          <w:rFonts w:ascii="Times New Roman" w:hAnsi="Times New Roman"/>
          <w:sz w:val="20"/>
          <w:szCs w:val="20"/>
        </w:rPr>
        <w:t xml:space="preserve"> included long periods of isolation and freezing the inner ears, she passed all phases with exceptional results.  Also among the 13 women (the "Mercury 13") who proved qualified for space travel was Jane Hart, who served on NOW's first national board. </w:t>
      </w:r>
      <w:r w:rsidRPr="00B32EC3">
        <w:rPr>
          <w:rFonts w:ascii="Times New Roman" w:hAnsi="Times New Roman"/>
          <w:sz w:val="20"/>
          <w:szCs w:val="20"/>
          <w:highlight w:val="cyan"/>
          <w:u w:val="single"/>
        </w:rPr>
        <w:t>In spite of her test results and her extraordinary talent and ambition, Cobb was denied the chance to become the first woman in space</w:t>
      </w:r>
      <w:r w:rsidRPr="00FE507C">
        <w:rPr>
          <w:rFonts w:ascii="Times New Roman" w:hAnsi="Times New Roman"/>
          <w:sz w:val="20"/>
          <w:szCs w:val="20"/>
          <w:u w:val="single"/>
        </w:rPr>
        <w:t xml:space="preserve"> when NASA changed the rules to count only military flight hours toward astronaut qualification - at a time when the military did not let women fly</w:t>
      </w:r>
      <w:r w:rsidRPr="00FE507C">
        <w:rPr>
          <w:rFonts w:ascii="Times New Roman" w:hAnsi="Times New Roman"/>
          <w:sz w:val="20"/>
          <w:szCs w:val="20"/>
        </w:rPr>
        <w:t xml:space="preserve">. Under this restriction, no woman could qualify for </w:t>
      </w:r>
      <w:proofErr w:type="spellStart"/>
      <w:r w:rsidRPr="00FE507C">
        <w:rPr>
          <w:rFonts w:ascii="Times New Roman" w:hAnsi="Times New Roman"/>
          <w:sz w:val="20"/>
          <w:szCs w:val="20"/>
        </w:rPr>
        <w:t>spa.c.e</w:t>
      </w:r>
      <w:proofErr w:type="spellEnd"/>
      <w:r w:rsidRPr="00FE507C">
        <w:rPr>
          <w:rFonts w:ascii="Times New Roman" w:hAnsi="Times New Roman"/>
          <w:sz w:val="20"/>
          <w:szCs w:val="20"/>
        </w:rPr>
        <w:t xml:space="preserve"> travel. On behalf of the Mercury 13 and future women astronauts, </w:t>
      </w:r>
      <w:r w:rsidRPr="00B32EC3">
        <w:rPr>
          <w:rFonts w:ascii="Times New Roman" w:hAnsi="Times New Roman"/>
          <w:sz w:val="20"/>
          <w:szCs w:val="20"/>
          <w:highlight w:val="cyan"/>
          <w:u w:val="single"/>
        </w:rPr>
        <w:t>Cobb brought the issue before</w:t>
      </w:r>
      <w:r w:rsidRPr="00FE507C">
        <w:rPr>
          <w:rFonts w:ascii="Times New Roman" w:hAnsi="Times New Roman"/>
          <w:sz w:val="20"/>
          <w:szCs w:val="20"/>
          <w:u w:val="single"/>
        </w:rPr>
        <w:t xml:space="preserve"> Congress. In 1962, along with Hart, she appeared before </w:t>
      </w:r>
      <w:r w:rsidRPr="00B32EC3">
        <w:rPr>
          <w:rFonts w:ascii="Times New Roman" w:hAnsi="Times New Roman"/>
          <w:sz w:val="20"/>
          <w:szCs w:val="20"/>
          <w:highlight w:val="cyan"/>
          <w:u w:val="single"/>
        </w:rPr>
        <w:t>the House Space Subcommittee</w:t>
      </w:r>
      <w:r w:rsidRPr="00FE507C">
        <w:rPr>
          <w:rFonts w:ascii="Times New Roman" w:hAnsi="Times New Roman"/>
          <w:sz w:val="20"/>
          <w:szCs w:val="20"/>
          <w:u w:val="single"/>
        </w:rPr>
        <w:t xml:space="preserve"> in support of a national program to send women into space. </w:t>
      </w:r>
      <w:r w:rsidRPr="00B32EC3">
        <w:rPr>
          <w:rFonts w:ascii="Times New Roman" w:hAnsi="Times New Roman"/>
          <w:sz w:val="20"/>
          <w:szCs w:val="20"/>
          <w:highlight w:val="cyan"/>
          <w:u w:val="single"/>
        </w:rPr>
        <w:t>Their efforts were thwarted by the testimony of Glenn</w:t>
      </w:r>
      <w:r w:rsidRPr="00FE507C">
        <w:rPr>
          <w:rFonts w:ascii="Times New Roman" w:hAnsi="Times New Roman"/>
          <w:sz w:val="20"/>
          <w:szCs w:val="20"/>
        </w:rPr>
        <w:t xml:space="preserve">, who four months earlier had been the first American to orbit the </w:t>
      </w:r>
      <w:proofErr w:type="gramStart"/>
      <w:r w:rsidRPr="00FE507C">
        <w:rPr>
          <w:rFonts w:ascii="Times New Roman" w:hAnsi="Times New Roman"/>
          <w:sz w:val="20"/>
          <w:szCs w:val="20"/>
        </w:rPr>
        <w:t>earth</w:t>
      </w:r>
      <w:proofErr w:type="gramEnd"/>
      <w:r w:rsidRPr="00FE507C">
        <w:rPr>
          <w:rFonts w:ascii="Times New Roman" w:hAnsi="Times New Roman"/>
          <w:sz w:val="20"/>
          <w:szCs w:val="20"/>
        </w:rPr>
        <w:t>.  Glenn, testifying on behalf of NASA, said: "It is just a fact. The men go off and fight the wars and fly the airplanes and come back and help design and build and test them. The fact that women are not in this field is a fact of our social order.  It may be undesirable." Not until 20 years after the Mercury 13 qualified would NASA send Sally Ride into orbit as the first U.S. woman astronaut in space. Cobb continued her campaign to convince officials to send her into space. Instead, she</w:t>
      </w:r>
      <w:proofErr w:type="gramStart"/>
      <w:r w:rsidRPr="00FE507C">
        <w:rPr>
          <w:rFonts w:ascii="Times New Roman" w:hAnsi="Times New Roman"/>
          <w:sz w:val="20"/>
          <w:szCs w:val="20"/>
        </w:rPr>
        <w:t>  was</w:t>
      </w:r>
      <w:proofErr w:type="gramEnd"/>
      <w:r w:rsidRPr="00FE507C">
        <w:rPr>
          <w:rFonts w:ascii="Times New Roman" w:hAnsi="Times New Roman"/>
          <w:sz w:val="20"/>
          <w:szCs w:val="20"/>
        </w:rPr>
        <w:t xml:space="preserve"> made a consultant and virtually ignored. </w:t>
      </w:r>
      <w:r w:rsidRPr="00B32EC3">
        <w:rPr>
          <w:rFonts w:ascii="Times New Roman" w:hAnsi="Times New Roman"/>
          <w:sz w:val="20"/>
          <w:szCs w:val="20"/>
          <w:highlight w:val="cyan"/>
          <w:u w:val="single"/>
        </w:rPr>
        <w:t>In 1963, impatient with the treatment, Cobb left NASA and</w:t>
      </w:r>
      <w:r w:rsidRPr="00FE507C">
        <w:rPr>
          <w:rFonts w:ascii="Times New Roman" w:hAnsi="Times New Roman"/>
          <w:sz w:val="20"/>
          <w:szCs w:val="20"/>
        </w:rPr>
        <w:t xml:space="preserve"> her job as a consultant.  </w:t>
      </w:r>
      <w:r w:rsidRPr="00FE507C">
        <w:rPr>
          <w:rFonts w:ascii="Times New Roman" w:hAnsi="Times New Roman"/>
          <w:sz w:val="20"/>
          <w:szCs w:val="20"/>
          <w:u w:val="single"/>
        </w:rPr>
        <w:t xml:space="preserve">She </w:t>
      </w:r>
      <w:r w:rsidRPr="00B32EC3">
        <w:rPr>
          <w:rFonts w:ascii="Times New Roman" w:hAnsi="Times New Roman"/>
          <w:sz w:val="20"/>
          <w:szCs w:val="20"/>
          <w:highlight w:val="cyan"/>
          <w:u w:val="single"/>
        </w:rPr>
        <w:t>moved to South America where she used her own plane to fly medicine and supplies to her "indigenous friends" in the Amazon jungle</w:t>
      </w:r>
      <w:r w:rsidRPr="00B32EC3">
        <w:rPr>
          <w:rFonts w:ascii="Times New Roman" w:hAnsi="Times New Roman"/>
          <w:sz w:val="20"/>
          <w:szCs w:val="20"/>
          <w:highlight w:val="cyan"/>
        </w:rPr>
        <w:t xml:space="preserve">. </w:t>
      </w:r>
      <w:r w:rsidRPr="00B32EC3">
        <w:rPr>
          <w:rFonts w:ascii="Times New Roman" w:hAnsi="Times New Roman"/>
          <w:sz w:val="20"/>
          <w:szCs w:val="20"/>
          <w:highlight w:val="cyan"/>
          <w:u w:val="single"/>
        </w:rPr>
        <w:t>In 1981 she was nominated for a Nobel Peace Prize</w:t>
      </w:r>
      <w:r w:rsidRPr="00FE507C">
        <w:rPr>
          <w:rFonts w:ascii="Times New Roman" w:hAnsi="Times New Roman"/>
          <w:sz w:val="20"/>
          <w:szCs w:val="20"/>
        </w:rPr>
        <w:t xml:space="preserve"> for her missionary work. </w:t>
      </w:r>
      <w:r w:rsidRPr="00FE507C">
        <w:rPr>
          <w:rFonts w:ascii="Times New Roman" w:hAnsi="Times New Roman"/>
          <w:sz w:val="20"/>
          <w:szCs w:val="20"/>
          <w:u w:val="single"/>
        </w:rPr>
        <w:t>Thirty-eight years after becoming NASA's first female astronaut candidate, Cobb has emerged from the wilds of the Amazon to crusade once again for her chance at space travel</w:t>
      </w:r>
      <w:r w:rsidRPr="00FE507C">
        <w:rPr>
          <w:rFonts w:ascii="Times New Roman" w:hAnsi="Times New Roman"/>
          <w:sz w:val="20"/>
          <w:szCs w:val="20"/>
        </w:rPr>
        <w:t xml:space="preserve">. NASA has received thousands of letters and petitions from individuals and organizations, including Senators Boxer, D-Calif., and Feinstein, D-Calif.  </w:t>
      </w:r>
      <w:r w:rsidRPr="00A06819">
        <w:rPr>
          <w:rFonts w:ascii="Times New Roman" w:hAnsi="Times New Roman"/>
          <w:sz w:val="20"/>
          <w:szCs w:val="20"/>
          <w:highlight w:val="cyan"/>
          <w:u w:val="single"/>
        </w:rPr>
        <w:t>Despite</w:t>
      </w:r>
      <w:r w:rsidRPr="00FE507C">
        <w:rPr>
          <w:rFonts w:ascii="Times New Roman" w:hAnsi="Times New Roman"/>
          <w:sz w:val="20"/>
          <w:szCs w:val="20"/>
        </w:rPr>
        <w:t xml:space="preserve"> this </w:t>
      </w:r>
      <w:r w:rsidRPr="00A06819">
        <w:rPr>
          <w:rFonts w:ascii="Times New Roman" w:hAnsi="Times New Roman"/>
          <w:sz w:val="20"/>
          <w:szCs w:val="20"/>
          <w:highlight w:val="cyan"/>
          <w:u w:val="single"/>
        </w:rPr>
        <w:t>vast support, NASA explains that Cobb is not a part of their program and they have no intention of flying her</w:t>
      </w:r>
      <w:r w:rsidRPr="00FE507C">
        <w:rPr>
          <w:rFonts w:ascii="Times New Roman" w:hAnsi="Times New Roman"/>
          <w:sz w:val="20"/>
          <w:szCs w:val="20"/>
        </w:rPr>
        <w:t xml:space="preserve">. </w:t>
      </w:r>
      <w:r w:rsidRPr="00FE507C">
        <w:rPr>
          <w:rFonts w:ascii="Times New Roman" w:hAnsi="Times New Roman"/>
          <w:sz w:val="20"/>
          <w:szCs w:val="20"/>
          <w:u w:val="single"/>
        </w:rPr>
        <w:t xml:space="preserve">NOW has urged </w:t>
      </w:r>
      <w:hyperlink r:id="rId29" w:history="1">
        <w:r w:rsidRPr="00FE507C">
          <w:rPr>
            <w:rStyle w:val="Hyperlink"/>
            <w:rFonts w:ascii="Times New Roman" w:hAnsi="Times New Roman"/>
            <w:color w:val="auto"/>
            <w:sz w:val="20"/>
            <w:szCs w:val="20"/>
          </w:rPr>
          <w:t>NASA</w:t>
        </w:r>
      </w:hyperlink>
      <w:r w:rsidRPr="00FE507C">
        <w:rPr>
          <w:rFonts w:ascii="Times New Roman" w:hAnsi="Times New Roman"/>
          <w:sz w:val="20"/>
          <w:szCs w:val="20"/>
          <w:u w:val="single"/>
        </w:rPr>
        <w:t xml:space="preserve"> to include </w:t>
      </w:r>
      <w:hyperlink r:id="rId30" w:history="1">
        <w:proofErr w:type="spellStart"/>
        <w:r w:rsidRPr="00FE507C">
          <w:rPr>
            <w:rStyle w:val="Hyperlink"/>
            <w:rFonts w:ascii="Times New Roman" w:hAnsi="Times New Roman"/>
            <w:color w:val="auto"/>
            <w:sz w:val="20"/>
            <w:szCs w:val="20"/>
          </w:rPr>
          <w:t>Jerrie</w:t>
        </w:r>
        <w:proofErr w:type="spellEnd"/>
        <w:r w:rsidRPr="00FE507C">
          <w:rPr>
            <w:rStyle w:val="Hyperlink"/>
            <w:rFonts w:ascii="Times New Roman" w:hAnsi="Times New Roman"/>
            <w:color w:val="auto"/>
            <w:sz w:val="20"/>
            <w:szCs w:val="20"/>
          </w:rPr>
          <w:t xml:space="preserve"> Cobb</w:t>
        </w:r>
      </w:hyperlink>
      <w:r w:rsidRPr="00FE507C">
        <w:rPr>
          <w:rFonts w:ascii="Times New Roman" w:hAnsi="Times New Roman"/>
          <w:sz w:val="20"/>
          <w:szCs w:val="20"/>
          <w:u w:val="single"/>
        </w:rPr>
        <w:t xml:space="preserve"> in a future space mission, citing the injustices against her and the need to study weightlessness and aging in women as well as men</w:t>
      </w:r>
      <w:r w:rsidRPr="00FE507C">
        <w:rPr>
          <w:rFonts w:ascii="Times New Roman" w:hAnsi="Times New Roman"/>
          <w:sz w:val="20"/>
          <w:szCs w:val="20"/>
        </w:rPr>
        <w:t>. Johnson said, "</w:t>
      </w:r>
      <w:r w:rsidRPr="00A06819">
        <w:rPr>
          <w:rFonts w:ascii="Times New Roman" w:hAnsi="Times New Roman"/>
          <w:sz w:val="20"/>
          <w:szCs w:val="20"/>
          <w:highlight w:val="cyan"/>
          <w:u w:val="single"/>
        </w:rPr>
        <w:t xml:space="preserve">Sexism kept </w:t>
      </w:r>
      <w:proofErr w:type="spellStart"/>
      <w:r w:rsidRPr="00A06819">
        <w:rPr>
          <w:rFonts w:ascii="Times New Roman" w:hAnsi="Times New Roman"/>
          <w:sz w:val="20"/>
          <w:szCs w:val="20"/>
          <w:highlight w:val="cyan"/>
          <w:u w:val="single"/>
        </w:rPr>
        <w:t>Jerrie</w:t>
      </w:r>
      <w:proofErr w:type="spellEnd"/>
      <w:r w:rsidRPr="00A06819">
        <w:rPr>
          <w:rFonts w:ascii="Times New Roman" w:hAnsi="Times New Roman"/>
          <w:sz w:val="20"/>
          <w:szCs w:val="20"/>
          <w:highlight w:val="cyan"/>
          <w:u w:val="single"/>
        </w:rPr>
        <w:t xml:space="preserve"> Cobb out of space</w:t>
      </w:r>
      <w:r w:rsidRPr="00FE507C">
        <w:rPr>
          <w:rFonts w:ascii="Times New Roman" w:hAnsi="Times New Roman"/>
          <w:sz w:val="20"/>
          <w:szCs w:val="20"/>
          <w:u w:val="single"/>
        </w:rPr>
        <w:t xml:space="preserve"> in the 60s. </w:t>
      </w:r>
      <w:r w:rsidRPr="00A06819">
        <w:rPr>
          <w:rFonts w:ascii="Times New Roman" w:hAnsi="Times New Roman"/>
          <w:sz w:val="20"/>
          <w:szCs w:val="20"/>
          <w:highlight w:val="cyan"/>
          <w:u w:val="single"/>
        </w:rPr>
        <w:t>And it cannot be allowed to stand in her way now.  If NASA wants to study the effects of space travel on aging, then women must participate in these flights</w:t>
      </w:r>
      <w:r w:rsidRPr="00FE507C">
        <w:rPr>
          <w:rFonts w:ascii="Times New Roman" w:hAnsi="Times New Roman"/>
          <w:sz w:val="20"/>
          <w:szCs w:val="20"/>
        </w:rPr>
        <w:t>."</w:t>
      </w:r>
    </w:p>
    <w:p w:rsidR="00C72C90" w:rsidRPr="00FE507C" w:rsidRDefault="00C72C90" w:rsidP="00C72C90"/>
    <w:p w:rsidR="00C72C90" w:rsidRPr="00FE507C" w:rsidRDefault="00C72C90" w:rsidP="00FD13A3">
      <w:pPr>
        <w:pStyle w:val="BlockTitle"/>
        <w:rPr>
          <w:rFonts w:cs="Times New Roman"/>
        </w:rPr>
      </w:pPr>
      <w:r w:rsidRPr="00FE507C">
        <w:rPr>
          <w:rFonts w:cs="Times New Roman"/>
        </w:rPr>
        <w:br w:type="page"/>
      </w:r>
      <w:r w:rsidRPr="00FE507C">
        <w:rPr>
          <w:rFonts w:cs="Times New Roman"/>
        </w:rPr>
        <w:lastRenderedPageBreak/>
        <w:t>1ac</w:t>
      </w:r>
      <w:r w:rsidR="00FD13A3" w:rsidRPr="00FE507C">
        <w:rPr>
          <w:rFonts w:cs="Times New Roman"/>
        </w:rPr>
        <w:t xml:space="preserve"> – Casper &amp; Moore</w:t>
      </w:r>
    </w:p>
    <w:p w:rsidR="00C72C90" w:rsidRPr="00FE507C" w:rsidRDefault="007D6A10" w:rsidP="00A23879">
      <w:pPr>
        <w:pStyle w:val="tag"/>
      </w:pPr>
      <w:r w:rsidRPr="00FE507C">
        <w:t xml:space="preserve">The crux of the matter revolves around the singular nature of the NASA astronaut. Because the agency only gathers data &amp; constructs models assuming a single sex NASA is able to actively negate sexual difference as a limit in their godlike quest for space.  </w:t>
      </w:r>
      <w:r w:rsidR="00427DC0" w:rsidRPr="00FE507C">
        <w:t xml:space="preserve"> </w:t>
      </w:r>
    </w:p>
    <w:p w:rsidR="00C72C90" w:rsidRPr="00A23879" w:rsidRDefault="00C72C90" w:rsidP="00C72C90">
      <w:pPr>
        <w:pStyle w:val="NoSpacing"/>
        <w:rPr>
          <w:rStyle w:val="cite"/>
        </w:rPr>
      </w:pPr>
      <w:r w:rsidRPr="00A23879">
        <w:rPr>
          <w:rStyle w:val="cite"/>
        </w:rPr>
        <w:t>Casper &amp; Moore 1995</w:t>
      </w:r>
    </w:p>
    <w:p w:rsidR="00C72C90" w:rsidRPr="00FE507C" w:rsidRDefault="00C72C90" w:rsidP="00C72C90">
      <w:pPr>
        <w:pStyle w:val="NoSpacing"/>
        <w:rPr>
          <w:rFonts w:ascii="Times New Roman" w:hAnsi="Times New Roman"/>
          <w:sz w:val="16"/>
          <w:szCs w:val="16"/>
        </w:rPr>
      </w:pPr>
      <w:r w:rsidRPr="00FE507C">
        <w:rPr>
          <w:rFonts w:ascii="Times New Roman" w:hAnsi="Times New Roman"/>
          <w:sz w:val="16"/>
          <w:szCs w:val="16"/>
        </w:rPr>
        <w:t>Monica J., Lisa Jean, Inscribing Bodies, Inscribing the Future: Gender, Sex, and Reproduction in Outer Space, Sociological Perspectives, Vol. 38, No. 2 (</w:t>
      </w:r>
      <w:proofErr w:type="gramStart"/>
      <w:r w:rsidRPr="00FE507C">
        <w:rPr>
          <w:rFonts w:ascii="Times New Roman" w:hAnsi="Times New Roman"/>
          <w:sz w:val="16"/>
          <w:szCs w:val="16"/>
        </w:rPr>
        <w:t>Summer</w:t>
      </w:r>
      <w:proofErr w:type="gramEnd"/>
      <w:r w:rsidRPr="00FE507C">
        <w:rPr>
          <w:rFonts w:ascii="Times New Roman" w:hAnsi="Times New Roman"/>
          <w:sz w:val="16"/>
          <w:szCs w:val="16"/>
        </w:rPr>
        <w:t>), pp. 311-333</w:t>
      </w:r>
    </w:p>
    <w:p w:rsidR="00C72C90" w:rsidRPr="00FE507C" w:rsidRDefault="00C72C90" w:rsidP="00C72C90">
      <w:pPr>
        <w:pStyle w:val="NoSpacing"/>
        <w:rPr>
          <w:rFonts w:ascii="Times New Roman" w:hAnsi="Times New Roman"/>
          <w:sz w:val="20"/>
          <w:szCs w:val="20"/>
        </w:rPr>
      </w:pPr>
      <w:r w:rsidRPr="00FE507C">
        <w:rPr>
          <w:rFonts w:ascii="Times New Roman" w:hAnsi="Times New Roman"/>
          <w:sz w:val="20"/>
          <w:szCs w:val="20"/>
        </w:rPr>
        <w:t xml:space="preserve">As the tampon story illustrates, </w:t>
      </w:r>
      <w:r w:rsidRPr="00A06819">
        <w:rPr>
          <w:rFonts w:ascii="Times New Roman" w:hAnsi="Times New Roman"/>
          <w:b/>
          <w:sz w:val="20"/>
          <w:szCs w:val="20"/>
          <w:highlight w:val="cyan"/>
          <w:u w:val="single"/>
        </w:rPr>
        <w:t>bodies are key sites at which gender differences are constructed</w:t>
      </w:r>
      <w:r w:rsidRPr="00FE507C">
        <w:rPr>
          <w:rFonts w:ascii="Times New Roman" w:hAnsi="Times New Roman"/>
          <w:b/>
          <w:sz w:val="20"/>
          <w:szCs w:val="20"/>
          <w:u w:val="single"/>
        </w:rPr>
        <w:t xml:space="preserve"> in this domain</w:t>
      </w:r>
      <w:r w:rsidRPr="00FE507C">
        <w:rPr>
          <w:rFonts w:ascii="Times New Roman" w:hAnsi="Times New Roman"/>
          <w:sz w:val="20"/>
          <w:szCs w:val="20"/>
        </w:rPr>
        <w:t xml:space="preserve">. </w:t>
      </w:r>
      <w:r w:rsidRPr="00A06819">
        <w:rPr>
          <w:rFonts w:ascii="Times New Roman" w:hAnsi="Times New Roman"/>
          <w:sz w:val="20"/>
          <w:szCs w:val="20"/>
          <w:highlight w:val="cyan"/>
          <w:u w:val="single"/>
        </w:rPr>
        <w:t>Women are seen as being different from men not only physiologically but also in terms of being taken seriously in a masculine environment</w:t>
      </w:r>
      <w:r w:rsidRPr="00FE507C">
        <w:rPr>
          <w:rFonts w:ascii="Times New Roman" w:hAnsi="Times New Roman"/>
          <w:sz w:val="20"/>
          <w:szCs w:val="20"/>
        </w:rPr>
        <w:t xml:space="preserve">. Yet, an important issue undergirding the tampon story is retrograde menstruation, a condition causing endometriosis in which menstrual blood reverses direction in a weightless environment and gets lodged in the uterus. Thus, although "periods" are one site of constructed gendered differences, menstruation contains potentially dangerous consequences for women's health in a space environment. </w:t>
      </w:r>
      <w:r w:rsidRPr="00FE507C">
        <w:rPr>
          <w:rFonts w:ascii="Times New Roman" w:hAnsi="Times New Roman"/>
          <w:sz w:val="20"/>
          <w:szCs w:val="20"/>
          <w:u w:val="single"/>
        </w:rPr>
        <w:t>While</w:t>
      </w:r>
      <w:r w:rsidRPr="00FE507C">
        <w:rPr>
          <w:rFonts w:ascii="Times New Roman" w:hAnsi="Times New Roman"/>
          <w:sz w:val="20"/>
          <w:szCs w:val="20"/>
        </w:rPr>
        <w:t xml:space="preserve"> </w:t>
      </w:r>
      <w:r w:rsidRPr="00FE507C">
        <w:rPr>
          <w:rFonts w:ascii="Times New Roman" w:hAnsi="Times New Roman"/>
          <w:sz w:val="20"/>
          <w:szCs w:val="20"/>
          <w:u w:val="single"/>
        </w:rPr>
        <w:t>we can and should be concerned about physiological constraints of space travel on women's bodies, it is critical to be suspicious of how these problems are interpreted and handled by NASA</w:t>
      </w:r>
      <w:r w:rsidRPr="00FE507C">
        <w:rPr>
          <w:rFonts w:ascii="Times New Roman" w:hAnsi="Times New Roman"/>
          <w:sz w:val="20"/>
          <w:szCs w:val="20"/>
        </w:rPr>
        <w:t xml:space="preserve">. Gender differences emerge in other sites, as well. For example, pregnancy is seen as affecting female astronauts exclusively, despite the fact that sperm is still a necessary component of fertilization. This assumption leads to scientific research in which only female contraception is at issue. One scientist's research, for example, is geared toward preventing space pregnancies and controlling female hormones through contraceptive technologies. This type of research leads to another site for construction of sex differences-hormones. According to one [female] informant, women "are not stable entities," reflecting an egregious assumption that men are somehow more stable. Another important question regarding sex differences is who gets studied. </w:t>
      </w:r>
      <w:r w:rsidRPr="00A06819">
        <w:rPr>
          <w:rFonts w:ascii="Times New Roman" w:hAnsi="Times New Roman"/>
          <w:sz w:val="20"/>
          <w:szCs w:val="20"/>
          <w:highlight w:val="cyan"/>
          <w:u w:val="single"/>
        </w:rPr>
        <w:t>Because only male astronauts went to space until the past decade, only male physiology</w:t>
      </w:r>
      <w:r w:rsidRPr="00FE507C">
        <w:rPr>
          <w:rFonts w:ascii="Times New Roman" w:hAnsi="Times New Roman"/>
          <w:sz w:val="20"/>
          <w:szCs w:val="20"/>
          <w:u w:val="single"/>
        </w:rPr>
        <w:t xml:space="preserve"> (in both animals and humans) </w:t>
      </w:r>
      <w:r w:rsidRPr="00A06819">
        <w:rPr>
          <w:rFonts w:ascii="Times New Roman" w:hAnsi="Times New Roman"/>
          <w:sz w:val="20"/>
          <w:szCs w:val="20"/>
          <w:highlight w:val="cyan"/>
          <w:u w:val="single"/>
        </w:rPr>
        <w:t xml:space="preserve">was studied. </w:t>
      </w:r>
      <w:r w:rsidRPr="00A06819">
        <w:rPr>
          <w:rFonts w:ascii="Times New Roman" w:hAnsi="Times New Roman"/>
          <w:b/>
          <w:sz w:val="20"/>
          <w:szCs w:val="20"/>
          <w:highlight w:val="cyan"/>
          <w:u w:val="single"/>
        </w:rPr>
        <w:t>Male physiology has come to be seen as the standard by which female bodies have been evaluated and, unsurprisingly, found to be different</w:t>
      </w:r>
      <w:r w:rsidRPr="00FE507C">
        <w:rPr>
          <w:rFonts w:ascii="Times New Roman" w:hAnsi="Times New Roman"/>
          <w:sz w:val="20"/>
          <w:szCs w:val="20"/>
        </w:rPr>
        <w:t xml:space="preserve">. Thus, the prospect of </w:t>
      </w:r>
      <w:proofErr w:type="spellStart"/>
      <w:r w:rsidRPr="00FE507C">
        <w:rPr>
          <w:rFonts w:ascii="Times New Roman" w:hAnsi="Times New Roman"/>
          <w:sz w:val="20"/>
          <w:szCs w:val="20"/>
        </w:rPr>
        <w:t>longterm</w:t>
      </w:r>
      <w:proofErr w:type="spellEnd"/>
      <w:r w:rsidRPr="00FE507C">
        <w:rPr>
          <w:rFonts w:ascii="Times New Roman" w:hAnsi="Times New Roman"/>
          <w:sz w:val="20"/>
          <w:szCs w:val="20"/>
        </w:rPr>
        <w:t xml:space="preserve"> </w:t>
      </w:r>
      <w:proofErr w:type="spellStart"/>
      <w:r w:rsidRPr="00FE507C">
        <w:rPr>
          <w:rFonts w:ascii="Times New Roman" w:hAnsi="Times New Roman"/>
          <w:sz w:val="20"/>
          <w:szCs w:val="20"/>
        </w:rPr>
        <w:t>multigendered</w:t>
      </w:r>
      <w:proofErr w:type="spellEnd"/>
      <w:r w:rsidRPr="00FE507C">
        <w:rPr>
          <w:rFonts w:ascii="Times New Roman" w:hAnsi="Times New Roman"/>
          <w:sz w:val="20"/>
          <w:szCs w:val="20"/>
        </w:rPr>
        <w:t xml:space="preserve"> missions has made salient a host of issues related to bodies in space-including sex, reproduction, and pregnancy-all of which are constructed "scientifically" against the male norm as "female" problems. Constructions of social and cultural differences between men and women are also common in this domain. </w:t>
      </w:r>
      <w:r w:rsidRPr="00A06819">
        <w:rPr>
          <w:rFonts w:ascii="Times New Roman" w:hAnsi="Times New Roman"/>
          <w:sz w:val="20"/>
          <w:szCs w:val="20"/>
          <w:highlight w:val="cyan"/>
          <w:u w:val="single"/>
        </w:rPr>
        <w:t>According to one informant, "women and men have different brains</w:t>
      </w:r>
      <w:r w:rsidRPr="00FE507C">
        <w:rPr>
          <w:rFonts w:ascii="Times New Roman" w:hAnsi="Times New Roman"/>
          <w:sz w:val="20"/>
          <w:szCs w:val="20"/>
          <w:u w:val="single"/>
        </w:rPr>
        <w:t xml:space="preserve"> "and, therefore," think differently." </w:t>
      </w:r>
      <w:r w:rsidRPr="00A06819">
        <w:rPr>
          <w:rFonts w:ascii="Times New Roman" w:hAnsi="Times New Roman"/>
          <w:sz w:val="20"/>
          <w:szCs w:val="20"/>
          <w:highlight w:val="cyan"/>
          <w:u w:val="single"/>
        </w:rPr>
        <w:t>Ironically reflecting cultural feminist assumptions, this scientist believes that women "think more broadly then men do and see things more clearly</w:t>
      </w:r>
      <w:r w:rsidRPr="00FE507C">
        <w:rPr>
          <w:rFonts w:ascii="Times New Roman" w:hAnsi="Times New Roman"/>
          <w:sz w:val="20"/>
          <w:szCs w:val="20"/>
          <w:u w:val="single"/>
        </w:rPr>
        <w:t xml:space="preserve">," </w:t>
      </w:r>
      <w:r w:rsidRPr="00A06819">
        <w:rPr>
          <w:rFonts w:ascii="Times New Roman" w:hAnsi="Times New Roman"/>
          <w:sz w:val="20"/>
          <w:szCs w:val="20"/>
          <w:highlight w:val="cyan"/>
          <w:u w:val="single"/>
        </w:rPr>
        <w:t>which purportedly makes them better researchers</w:t>
      </w:r>
      <w:r w:rsidRPr="00FE507C">
        <w:rPr>
          <w:rFonts w:ascii="Times New Roman" w:hAnsi="Times New Roman"/>
          <w:sz w:val="20"/>
          <w:szCs w:val="20"/>
          <w:u w:val="single"/>
        </w:rPr>
        <w:t xml:space="preserve">. </w:t>
      </w:r>
      <w:proofErr w:type="spellStart"/>
      <w:r w:rsidRPr="00FE507C">
        <w:rPr>
          <w:rFonts w:ascii="Times New Roman" w:hAnsi="Times New Roman"/>
          <w:sz w:val="20"/>
          <w:szCs w:val="20"/>
          <w:u w:val="single"/>
        </w:rPr>
        <w:t>Multigendered</w:t>
      </w:r>
      <w:proofErr w:type="spellEnd"/>
      <w:r w:rsidRPr="00FE507C">
        <w:rPr>
          <w:rFonts w:ascii="Times New Roman" w:hAnsi="Times New Roman"/>
          <w:sz w:val="20"/>
          <w:szCs w:val="20"/>
          <w:u w:val="single"/>
        </w:rPr>
        <w:t xml:space="preserve"> crews are considered more harmonious, and performance levels are claimed to be better, if men and women are balanced in numbers</w:t>
      </w:r>
      <w:r w:rsidRPr="00FE507C">
        <w:rPr>
          <w:rFonts w:ascii="Times New Roman" w:hAnsi="Times New Roman"/>
          <w:sz w:val="20"/>
          <w:szCs w:val="20"/>
        </w:rPr>
        <w:t>. This raises the question of what types of work are expected of different crew members. More specifically, are women astronauts presumed to be better at emotion work (Hochschild1 983) or managing interpersonal relations than men? Further, if balance is better, why are there usually only one or two women among five to seven crew members on space missions?</w:t>
      </w:r>
      <w:r w:rsidRPr="00FE507C">
        <w:rPr>
          <w:rFonts w:ascii="Times New Roman" w:hAnsi="Times New Roman"/>
          <w:sz w:val="20"/>
          <w:szCs w:val="20"/>
          <w:u w:val="single"/>
        </w:rPr>
        <w:t xml:space="preserve"> </w:t>
      </w:r>
      <w:r w:rsidRPr="00A06819">
        <w:rPr>
          <w:rFonts w:ascii="Times New Roman" w:hAnsi="Times New Roman"/>
          <w:sz w:val="20"/>
          <w:szCs w:val="20"/>
          <w:highlight w:val="cyan"/>
          <w:u w:val="single"/>
        </w:rPr>
        <w:t>Female astronauts thus have dual pressures operating on them</w:t>
      </w:r>
      <w:r w:rsidRPr="00FE507C">
        <w:rPr>
          <w:rFonts w:ascii="Times New Roman" w:hAnsi="Times New Roman"/>
          <w:sz w:val="20"/>
          <w:szCs w:val="20"/>
          <w:u w:val="single"/>
        </w:rPr>
        <w:t xml:space="preserve">. </w:t>
      </w:r>
      <w:r w:rsidRPr="00A06819">
        <w:rPr>
          <w:rFonts w:ascii="Times New Roman" w:hAnsi="Times New Roman"/>
          <w:sz w:val="20"/>
          <w:szCs w:val="20"/>
          <w:highlight w:val="cyan"/>
          <w:u w:val="single"/>
        </w:rPr>
        <w:t>On one hand, they are judged</w:t>
      </w:r>
      <w:r w:rsidRPr="00FE507C">
        <w:rPr>
          <w:rFonts w:ascii="Times New Roman" w:hAnsi="Times New Roman"/>
          <w:sz w:val="20"/>
          <w:szCs w:val="20"/>
          <w:u w:val="single"/>
        </w:rPr>
        <w:t xml:space="preserve"> </w:t>
      </w:r>
      <w:r w:rsidRPr="00A06819">
        <w:rPr>
          <w:rFonts w:ascii="Times New Roman" w:hAnsi="Times New Roman"/>
          <w:sz w:val="20"/>
          <w:szCs w:val="20"/>
          <w:highlight w:val="cyan"/>
          <w:u w:val="single"/>
        </w:rPr>
        <w:t>by NASA engineers as problematic because their bodies differ from the male standard</w:t>
      </w:r>
      <w:r w:rsidRPr="00FE507C">
        <w:rPr>
          <w:rFonts w:ascii="Times New Roman" w:hAnsi="Times New Roman"/>
          <w:sz w:val="20"/>
          <w:szCs w:val="20"/>
        </w:rPr>
        <w:t xml:space="preserve">. </w:t>
      </w:r>
      <w:r w:rsidRPr="00FE507C">
        <w:rPr>
          <w:rFonts w:ascii="Times New Roman" w:hAnsi="Times New Roman"/>
          <w:sz w:val="20"/>
          <w:szCs w:val="20"/>
          <w:u w:val="single"/>
        </w:rPr>
        <w:t>Female bodies are defined as introducing contamination, or at least uncertainty, into an otherwise "stable" environment; their bodies must be configured to fit into the system in order to maintain mission homeostasis</w:t>
      </w:r>
      <w:r w:rsidRPr="00FE507C">
        <w:rPr>
          <w:rFonts w:ascii="Times New Roman" w:hAnsi="Times New Roman"/>
          <w:sz w:val="20"/>
          <w:szCs w:val="20"/>
        </w:rPr>
        <w:t xml:space="preserve">. </w:t>
      </w:r>
      <w:r w:rsidRPr="00A06819">
        <w:rPr>
          <w:rFonts w:ascii="Times New Roman" w:hAnsi="Times New Roman"/>
          <w:sz w:val="20"/>
          <w:szCs w:val="20"/>
          <w:highlight w:val="cyan"/>
          <w:u w:val="single"/>
        </w:rPr>
        <w:t>Female astronauts must also prove that they are just as capable as men and should not be treated differently</w:t>
      </w:r>
      <w:r w:rsidRPr="00A06819">
        <w:rPr>
          <w:rFonts w:ascii="Times New Roman" w:hAnsi="Times New Roman"/>
          <w:sz w:val="20"/>
          <w:szCs w:val="20"/>
          <w:highlight w:val="cyan"/>
        </w:rPr>
        <w:t xml:space="preserve">. </w:t>
      </w:r>
      <w:r w:rsidRPr="00A06819">
        <w:rPr>
          <w:rFonts w:ascii="Times New Roman" w:hAnsi="Times New Roman"/>
          <w:sz w:val="20"/>
          <w:szCs w:val="20"/>
          <w:highlight w:val="cyan"/>
          <w:u w:val="single"/>
        </w:rPr>
        <w:t>According to one scientist, they prefer to be identified as "just another piece of hardware" to avoid being gendered</w:t>
      </w:r>
      <w:r w:rsidRPr="00A06819">
        <w:rPr>
          <w:rFonts w:ascii="Times New Roman" w:hAnsi="Times New Roman"/>
          <w:sz w:val="20"/>
          <w:szCs w:val="20"/>
          <w:highlight w:val="cyan"/>
        </w:rPr>
        <w:t xml:space="preserve">. </w:t>
      </w:r>
      <w:r w:rsidRPr="00A06819">
        <w:rPr>
          <w:rFonts w:ascii="Times New Roman" w:hAnsi="Times New Roman"/>
          <w:sz w:val="20"/>
          <w:szCs w:val="20"/>
          <w:highlight w:val="cyan"/>
          <w:u w:val="single"/>
        </w:rPr>
        <w:t xml:space="preserve">Yet on the other hand, they are judged negatively by other NASA staff when they do not behave or act like women in </w:t>
      </w:r>
      <w:proofErr w:type="spellStart"/>
      <w:r w:rsidRPr="00A06819">
        <w:rPr>
          <w:rFonts w:ascii="Times New Roman" w:hAnsi="Times New Roman"/>
          <w:sz w:val="20"/>
          <w:szCs w:val="20"/>
          <w:highlight w:val="cyan"/>
          <w:u w:val="single"/>
        </w:rPr>
        <w:t>essentialized</w:t>
      </w:r>
      <w:proofErr w:type="spellEnd"/>
      <w:r w:rsidRPr="00A06819">
        <w:rPr>
          <w:rFonts w:ascii="Times New Roman" w:hAnsi="Times New Roman"/>
          <w:sz w:val="20"/>
          <w:szCs w:val="20"/>
          <w:highlight w:val="cyan"/>
          <w:u w:val="single"/>
        </w:rPr>
        <w:t xml:space="preserve"> ways</w:t>
      </w:r>
      <w:r w:rsidRPr="00FE507C">
        <w:rPr>
          <w:rFonts w:ascii="Times New Roman" w:hAnsi="Times New Roman"/>
          <w:sz w:val="20"/>
          <w:szCs w:val="20"/>
        </w:rPr>
        <w:t xml:space="preserve">. One consultant described the conflicting position in which female astronauts are placed by remarking, 'I feel sorry for women who can't enjoy the fact that they're female." Another stated that "some women are uncomfortable with their own sexuality.... They deny that they are different from men." </w:t>
      </w:r>
      <w:r w:rsidRPr="00A06819">
        <w:rPr>
          <w:rFonts w:ascii="Times New Roman" w:hAnsi="Times New Roman"/>
          <w:sz w:val="20"/>
          <w:szCs w:val="20"/>
          <w:highlight w:val="cyan"/>
          <w:u w:val="single"/>
        </w:rPr>
        <w:t>Even if female astronauts themselves strive to avoid constructions of difference, discourses and practices within the space program continually inscribe bodies as gendered and female bodies as problematic</w:t>
      </w:r>
      <w:r w:rsidRPr="00FE507C">
        <w:rPr>
          <w:rFonts w:ascii="Times New Roman" w:hAnsi="Times New Roman"/>
          <w:sz w:val="20"/>
          <w:szCs w:val="20"/>
          <w:u w:val="single"/>
        </w:rPr>
        <w:t xml:space="preserve">. </w:t>
      </w:r>
      <w:r w:rsidRPr="00A06819">
        <w:rPr>
          <w:rFonts w:ascii="Times New Roman" w:hAnsi="Times New Roman"/>
          <w:sz w:val="20"/>
          <w:szCs w:val="20"/>
          <w:highlight w:val="cyan"/>
          <w:u w:val="single"/>
        </w:rPr>
        <w:t>These constructions are grounded historically, as well, in NASA's refusal to consider women candidates as astronauts</w:t>
      </w:r>
      <w:r w:rsidRPr="00FE507C">
        <w:rPr>
          <w:rFonts w:ascii="Times New Roman" w:hAnsi="Times New Roman"/>
          <w:sz w:val="20"/>
          <w:szCs w:val="20"/>
          <w:u w:val="single"/>
        </w:rPr>
        <w:t xml:space="preserve"> in the 1950s and 1960s when the space program was being launched</w:t>
      </w:r>
      <w:r w:rsidRPr="00FE507C">
        <w:rPr>
          <w:rFonts w:ascii="Times New Roman" w:hAnsi="Times New Roman"/>
          <w:sz w:val="20"/>
          <w:szCs w:val="20"/>
        </w:rPr>
        <w:t xml:space="preserve">. </w:t>
      </w:r>
      <w:proofErr w:type="spellStart"/>
      <w:r w:rsidRPr="00FE507C">
        <w:rPr>
          <w:rFonts w:ascii="Times New Roman" w:hAnsi="Times New Roman"/>
          <w:sz w:val="20"/>
          <w:szCs w:val="20"/>
        </w:rPr>
        <w:t>Penley</w:t>
      </w:r>
      <w:proofErr w:type="spellEnd"/>
      <w:r w:rsidRPr="00FE507C">
        <w:rPr>
          <w:rFonts w:ascii="Times New Roman" w:hAnsi="Times New Roman"/>
          <w:sz w:val="20"/>
          <w:szCs w:val="20"/>
        </w:rPr>
        <w:t xml:space="preserve"> (1992:204) cites a 1973 Ms. </w:t>
      </w:r>
      <w:proofErr w:type="gramStart"/>
      <w:r w:rsidRPr="00FE507C">
        <w:rPr>
          <w:rFonts w:ascii="Times New Roman" w:hAnsi="Times New Roman"/>
          <w:sz w:val="20"/>
          <w:szCs w:val="20"/>
        </w:rPr>
        <w:t>magazine</w:t>
      </w:r>
      <w:proofErr w:type="gramEnd"/>
      <w:r w:rsidRPr="00FE507C">
        <w:rPr>
          <w:rFonts w:ascii="Times New Roman" w:hAnsi="Times New Roman"/>
          <w:sz w:val="20"/>
          <w:szCs w:val="20"/>
        </w:rPr>
        <w:t xml:space="preserve"> expose about NASA's efforts to keep women out of the space program. </w:t>
      </w:r>
      <w:r w:rsidRPr="00FE507C">
        <w:rPr>
          <w:rFonts w:ascii="Times New Roman" w:hAnsi="Times New Roman"/>
          <w:sz w:val="20"/>
          <w:szCs w:val="20"/>
          <w:u w:val="single"/>
        </w:rPr>
        <w:t>Of the 25 highly qualified women pilots with advanced degrees who tested alongside the men, "the women pilots had been found to be more resistant to radiation, less subject to heart attacks, and better able to endure extremes of heat, cold, pain, noise, and loneliness." Yet, not a single woman was selected for the Mercury missions</w:t>
      </w:r>
      <w:r w:rsidRPr="00FE507C">
        <w:rPr>
          <w:rFonts w:ascii="Times New Roman" w:hAnsi="Times New Roman"/>
          <w:sz w:val="20"/>
          <w:szCs w:val="20"/>
        </w:rPr>
        <w:t xml:space="preserve">.'3 </w:t>
      </w:r>
      <w:r w:rsidRPr="00FE507C">
        <w:rPr>
          <w:rFonts w:ascii="Times New Roman" w:hAnsi="Times New Roman"/>
          <w:sz w:val="20"/>
          <w:szCs w:val="20"/>
          <w:u w:val="single"/>
        </w:rPr>
        <w:t xml:space="preserve">Clearly, </w:t>
      </w:r>
      <w:r w:rsidRPr="00A06819">
        <w:rPr>
          <w:rFonts w:ascii="Times New Roman" w:hAnsi="Times New Roman"/>
          <w:sz w:val="20"/>
          <w:szCs w:val="20"/>
          <w:highlight w:val="cyan"/>
          <w:u w:val="single"/>
        </w:rPr>
        <w:t>sexism was at issue in the selection process, as illustrated in the following excerpt taken from a 1960 correspondence between the Director of Life Sciences at NASA and the head of a major biomedical research foundation</w:t>
      </w:r>
      <w:r w:rsidRPr="00FE507C">
        <w:rPr>
          <w:rFonts w:ascii="Times New Roman" w:hAnsi="Times New Roman"/>
          <w:sz w:val="20"/>
          <w:szCs w:val="20"/>
          <w:u w:val="single"/>
        </w:rPr>
        <w:t xml:space="preserve">: "We discussed these matters with regard to the opposite sex almost a year ago.... </w:t>
      </w:r>
      <w:r w:rsidRPr="00A06819">
        <w:rPr>
          <w:rFonts w:ascii="Times New Roman" w:hAnsi="Times New Roman"/>
          <w:sz w:val="20"/>
          <w:szCs w:val="20"/>
          <w:highlight w:val="cyan"/>
          <w:u w:val="single"/>
        </w:rPr>
        <w:t xml:space="preserve">I still do not understand the value of this operation.... Perhaps I am just one of the old </w:t>
      </w:r>
      <w:proofErr w:type="gramStart"/>
      <w:r w:rsidRPr="00A06819">
        <w:rPr>
          <w:rFonts w:ascii="Times New Roman" w:hAnsi="Times New Roman"/>
          <w:sz w:val="20"/>
          <w:szCs w:val="20"/>
          <w:highlight w:val="cyan"/>
          <w:u w:val="single"/>
        </w:rPr>
        <w:t>school</w:t>
      </w:r>
      <w:proofErr w:type="gramEnd"/>
      <w:r w:rsidRPr="00A06819">
        <w:rPr>
          <w:rFonts w:ascii="Times New Roman" w:hAnsi="Times New Roman"/>
          <w:sz w:val="20"/>
          <w:szCs w:val="20"/>
          <w:highlight w:val="cyan"/>
          <w:u w:val="single"/>
        </w:rPr>
        <w:t xml:space="preserve"> who favors keeping them barefoot and pregnant!</w:t>
      </w:r>
      <w:r w:rsidRPr="00A06819">
        <w:rPr>
          <w:rFonts w:ascii="Times New Roman" w:hAnsi="Times New Roman"/>
          <w:sz w:val="20"/>
          <w:szCs w:val="20"/>
          <w:highlight w:val="cyan"/>
        </w:rPr>
        <w:t xml:space="preserve">" </w:t>
      </w:r>
      <w:r w:rsidRPr="00A06819">
        <w:rPr>
          <w:rFonts w:ascii="Times New Roman" w:hAnsi="Times New Roman"/>
          <w:sz w:val="20"/>
          <w:szCs w:val="20"/>
          <w:highlight w:val="cyan"/>
          <w:u w:val="single"/>
        </w:rPr>
        <w:t>And that</w:t>
      </w:r>
      <w:r w:rsidRPr="00FE507C">
        <w:rPr>
          <w:rFonts w:ascii="Times New Roman" w:hAnsi="Times New Roman"/>
          <w:sz w:val="20"/>
          <w:szCs w:val="20"/>
        </w:rPr>
        <w:t xml:space="preserve">, of course, </w:t>
      </w:r>
      <w:r w:rsidRPr="00A06819">
        <w:rPr>
          <w:rFonts w:ascii="Times New Roman" w:hAnsi="Times New Roman"/>
          <w:b/>
          <w:sz w:val="20"/>
          <w:szCs w:val="20"/>
          <w:highlight w:val="cyan"/>
          <w:u w:val="single"/>
        </w:rPr>
        <w:t xml:space="preserve">is the crux of the matter; women </w:t>
      </w:r>
      <w:r w:rsidRPr="00A06819">
        <w:rPr>
          <w:rFonts w:ascii="Times New Roman" w:hAnsi="Times New Roman"/>
          <w:b/>
          <w:sz w:val="20"/>
          <w:szCs w:val="20"/>
          <w:highlight w:val="cyan"/>
          <w:u w:val="single"/>
        </w:rPr>
        <w:lastRenderedPageBreak/>
        <w:t>astronauts continue to be defined in "naturalized" terms emphasizing their sexual nature and procreative function</w:t>
      </w:r>
      <w:r w:rsidRPr="00FE507C">
        <w:rPr>
          <w:rFonts w:ascii="Times New Roman" w:hAnsi="Times New Roman"/>
          <w:sz w:val="20"/>
          <w:szCs w:val="20"/>
        </w:rPr>
        <w:t>. Below, we explore more explicitly some key linkages between discourses of gender and sexuality.</w:t>
      </w:r>
    </w:p>
    <w:p w:rsidR="007D6A10" w:rsidRPr="00FE507C" w:rsidRDefault="007D6A10">
      <w:pPr>
        <w:rPr>
          <w:b/>
          <w:bCs/>
          <w:kern w:val="32"/>
          <w:sz w:val="32"/>
          <w:szCs w:val="32"/>
          <w:u w:val="single"/>
        </w:rPr>
      </w:pPr>
      <w:r w:rsidRPr="00FE507C">
        <w:br w:type="page"/>
      </w:r>
    </w:p>
    <w:p w:rsidR="00C72C90" w:rsidRPr="00FE507C" w:rsidRDefault="00FD13A3" w:rsidP="00FD13A3">
      <w:pPr>
        <w:pStyle w:val="BlockTitle"/>
        <w:rPr>
          <w:rFonts w:cs="Times New Roman"/>
        </w:rPr>
      </w:pPr>
      <w:r w:rsidRPr="00FE507C">
        <w:rPr>
          <w:rFonts w:cs="Times New Roman"/>
        </w:rPr>
        <w:lastRenderedPageBreak/>
        <w:t>1ac</w:t>
      </w:r>
      <w:r w:rsidR="00A43430" w:rsidRPr="00FE507C">
        <w:rPr>
          <w:rFonts w:cs="Times New Roman"/>
        </w:rPr>
        <w:t xml:space="preserve"> – </w:t>
      </w:r>
      <w:proofErr w:type="spellStart"/>
      <w:r w:rsidR="00A43430" w:rsidRPr="00FE507C">
        <w:rPr>
          <w:rFonts w:cs="Times New Roman"/>
        </w:rPr>
        <w:t>Irigaray</w:t>
      </w:r>
      <w:proofErr w:type="spellEnd"/>
    </w:p>
    <w:p w:rsidR="00427DC0" w:rsidRPr="00A23879" w:rsidRDefault="007D6A10" w:rsidP="005D70AD">
      <w:pPr>
        <w:pStyle w:val="Standard"/>
        <w:rPr>
          <w:rStyle w:val="cite"/>
        </w:rPr>
      </w:pPr>
      <w:r w:rsidRPr="00A23879">
        <w:rPr>
          <w:rStyle w:val="cite"/>
        </w:rPr>
        <w:t>The impact is physical &amp; mental annihilation of difference.</w:t>
      </w:r>
    </w:p>
    <w:p w:rsidR="005D70AD" w:rsidRPr="00FE507C" w:rsidRDefault="005D70AD" w:rsidP="00A23879">
      <w:pPr>
        <w:pStyle w:val="tag"/>
      </w:pPr>
      <w:proofErr w:type="spellStart"/>
      <w:r w:rsidRPr="00FE507C">
        <w:t>Irigaray</w:t>
      </w:r>
      <w:proofErr w:type="spellEnd"/>
      <w:r w:rsidRPr="00FE507C">
        <w:t xml:space="preserve"> 1994</w:t>
      </w:r>
    </w:p>
    <w:p w:rsidR="005D70AD" w:rsidRPr="00FE507C" w:rsidRDefault="005D70AD" w:rsidP="005D70AD">
      <w:pPr>
        <w:pStyle w:val="Standard"/>
        <w:rPr>
          <w:rFonts w:cs="Times New Roman"/>
          <w:sz w:val="16"/>
          <w:szCs w:val="16"/>
        </w:rPr>
      </w:pPr>
      <w:r w:rsidRPr="00FE507C">
        <w:rPr>
          <w:rFonts w:cs="Times New Roman"/>
          <w:sz w:val="16"/>
          <w:szCs w:val="16"/>
        </w:rPr>
        <w:t>Luce,</w:t>
      </w:r>
      <w:r w:rsidRPr="00FE507C">
        <w:rPr>
          <w:rFonts w:cs="Times New Roman"/>
          <w:i/>
          <w:iCs/>
          <w:sz w:val="16"/>
          <w:szCs w:val="16"/>
        </w:rPr>
        <w:t xml:space="preserve"> </w:t>
      </w:r>
      <w:r w:rsidRPr="00FE507C">
        <w:rPr>
          <w:rFonts w:cs="Times New Roman"/>
          <w:sz w:val="16"/>
          <w:szCs w:val="16"/>
          <w:u w:val="single"/>
        </w:rPr>
        <w:t>Thinking the difference: for a peaceful revolution</w:t>
      </w:r>
      <w:r w:rsidRPr="00FE507C">
        <w:rPr>
          <w:rFonts w:cs="Times New Roman"/>
          <w:sz w:val="16"/>
          <w:szCs w:val="16"/>
        </w:rPr>
        <w:t>,</w:t>
      </w:r>
      <w:r w:rsidRPr="00FE507C">
        <w:rPr>
          <w:rFonts w:cs="Times New Roman"/>
          <w:i/>
          <w:iCs/>
          <w:sz w:val="16"/>
          <w:szCs w:val="16"/>
        </w:rPr>
        <w:t xml:space="preserve"> </w:t>
      </w:r>
      <w:r w:rsidRPr="00FE507C">
        <w:rPr>
          <w:rFonts w:cs="Times New Roman"/>
          <w:sz w:val="16"/>
          <w:szCs w:val="16"/>
        </w:rPr>
        <w:t>pg 4-7</w:t>
      </w:r>
    </w:p>
    <w:p w:rsidR="005D70AD" w:rsidRPr="00FE507C" w:rsidRDefault="005D70AD" w:rsidP="005D70AD">
      <w:pPr>
        <w:pStyle w:val="Standard"/>
        <w:rPr>
          <w:rFonts w:cs="Times New Roman"/>
          <w:sz w:val="20"/>
          <w:szCs w:val="20"/>
        </w:rPr>
      </w:pPr>
      <w:r w:rsidRPr="00FE507C">
        <w:rPr>
          <w:rFonts w:cs="Times New Roman"/>
          <w:sz w:val="20"/>
          <w:szCs w:val="20"/>
          <w:u w:val="single"/>
          <w:shd w:val="clear" w:color="auto" w:fill="00FFFF"/>
        </w:rPr>
        <w:t>What does it mean for our</w:t>
      </w:r>
      <w:r w:rsidRPr="00FE507C">
        <w:rPr>
          <w:rFonts w:cs="Times New Roman"/>
          <w:sz w:val="20"/>
          <w:szCs w:val="20"/>
          <w:u w:val="single"/>
        </w:rPr>
        <w:t xml:space="preserve"> entire </w:t>
      </w:r>
      <w:r w:rsidRPr="00FE507C">
        <w:rPr>
          <w:rFonts w:cs="Times New Roman"/>
          <w:sz w:val="20"/>
          <w:szCs w:val="20"/>
          <w:u w:val="single"/>
          <w:shd w:val="clear" w:color="auto" w:fill="00FFFF"/>
        </w:rPr>
        <w:t>culture to be threatened with destruction</w:t>
      </w:r>
      <w:r w:rsidRPr="00FE507C">
        <w:rPr>
          <w:rFonts w:cs="Times New Roman"/>
          <w:sz w:val="20"/>
          <w:szCs w:val="20"/>
        </w:rPr>
        <w:t xml:space="preserve">? There are, of course, declared stakes connected with threats of war. According to the types of discourse whose economy is at issue here, such threats are the sole means of maintaining international equilibrium. I shall come back to this point. </w:t>
      </w:r>
      <w:r w:rsidRPr="00FE507C">
        <w:rPr>
          <w:rFonts w:cs="Times New Roman"/>
          <w:sz w:val="20"/>
          <w:szCs w:val="20"/>
          <w:u w:val="single"/>
          <w:shd w:val="clear" w:color="auto" w:fill="00FFFF"/>
        </w:rPr>
        <w:t>Huge amounts of capital are allocated to the development of death machines</w:t>
      </w:r>
      <w:r w:rsidRPr="00FE507C">
        <w:rPr>
          <w:rFonts w:cs="Times New Roman"/>
          <w:sz w:val="20"/>
          <w:szCs w:val="20"/>
        </w:rPr>
        <w:t xml:space="preserve"> in order </w:t>
      </w:r>
      <w:r w:rsidRPr="00FE507C">
        <w:rPr>
          <w:rFonts w:cs="Times New Roman"/>
          <w:sz w:val="20"/>
          <w:szCs w:val="20"/>
          <w:u w:val="single"/>
        </w:rPr>
        <w:t>to ensure peace</w:t>
      </w:r>
      <w:r w:rsidRPr="00FE507C">
        <w:rPr>
          <w:rFonts w:cs="Times New Roman"/>
          <w:sz w:val="20"/>
          <w:szCs w:val="20"/>
        </w:rPr>
        <w:t xml:space="preserve">, we are told. </w:t>
      </w:r>
      <w:r w:rsidRPr="00FE507C">
        <w:rPr>
          <w:rFonts w:cs="Times New Roman"/>
          <w:sz w:val="20"/>
          <w:szCs w:val="20"/>
          <w:u w:val="single"/>
          <w:shd w:val="clear" w:color="auto" w:fill="00FFFF"/>
        </w:rPr>
        <w:t>This warlike method of organizing society</w:t>
      </w:r>
      <w:r w:rsidRPr="00FE507C">
        <w:rPr>
          <w:rFonts w:cs="Times New Roman"/>
          <w:sz w:val="20"/>
          <w:szCs w:val="20"/>
        </w:rPr>
        <w:t xml:space="preserve"> is not self-evident. It </w:t>
      </w:r>
      <w:r w:rsidRPr="00FE507C">
        <w:rPr>
          <w:rFonts w:cs="Times New Roman"/>
          <w:sz w:val="20"/>
          <w:szCs w:val="20"/>
          <w:u w:val="single"/>
          <w:shd w:val="clear" w:color="auto" w:fill="00FFFF"/>
        </w:rPr>
        <w:t>has its origin in patriarchy. It has a sex</w:t>
      </w:r>
      <w:r w:rsidRPr="00FE507C">
        <w:rPr>
          <w:rFonts w:cs="Times New Roman"/>
          <w:sz w:val="20"/>
          <w:szCs w:val="20"/>
        </w:rPr>
        <w:t xml:space="preserve">. But </w:t>
      </w:r>
      <w:r w:rsidRPr="00FE507C">
        <w:rPr>
          <w:rFonts w:cs="Times New Roman"/>
          <w:sz w:val="20"/>
          <w:szCs w:val="20"/>
          <w:u w:val="single"/>
          <w:shd w:val="clear" w:color="auto" w:fill="00FFFF"/>
        </w:rPr>
        <w:t>the age of technology has given weapons of war a power that exceeds the</w:t>
      </w:r>
      <w:r w:rsidRPr="00FE507C">
        <w:rPr>
          <w:rFonts w:cs="Times New Roman"/>
          <w:sz w:val="20"/>
          <w:szCs w:val="20"/>
        </w:rPr>
        <w:t xml:space="preserve"> conflicts and </w:t>
      </w:r>
      <w:r w:rsidRPr="00FE507C">
        <w:rPr>
          <w:rFonts w:cs="Times New Roman"/>
          <w:sz w:val="20"/>
          <w:szCs w:val="20"/>
          <w:u w:val="single"/>
          <w:shd w:val="clear" w:color="auto" w:fill="00FFFF"/>
        </w:rPr>
        <w:t>risks taken among patriarchs</w:t>
      </w:r>
      <w:r w:rsidRPr="00FE507C">
        <w:rPr>
          <w:rFonts w:cs="Times New Roman"/>
          <w:sz w:val="20"/>
          <w:szCs w:val="20"/>
        </w:rPr>
        <w:t xml:space="preserve">. Women, children, </w:t>
      </w:r>
      <w:r w:rsidRPr="00FE507C">
        <w:rPr>
          <w:rFonts w:cs="Times New Roman"/>
          <w:sz w:val="20"/>
          <w:szCs w:val="20"/>
          <w:u w:val="single"/>
          <w:shd w:val="clear" w:color="auto" w:fill="00FFFF"/>
        </w:rPr>
        <w:t xml:space="preserve">all living things, including elemental matter, are drawn into the </w:t>
      </w:r>
      <w:proofErr w:type="spellStart"/>
      <w:r w:rsidRPr="00FE507C">
        <w:rPr>
          <w:rFonts w:cs="Times New Roman"/>
          <w:sz w:val="20"/>
          <w:szCs w:val="20"/>
          <w:u w:val="single"/>
          <w:shd w:val="clear" w:color="auto" w:fill="00FFFF"/>
        </w:rPr>
        <w:t>maelstorm</w:t>
      </w:r>
      <w:proofErr w:type="spellEnd"/>
      <w:r w:rsidRPr="00FE507C">
        <w:rPr>
          <w:rFonts w:cs="Times New Roman"/>
          <w:sz w:val="20"/>
          <w:szCs w:val="20"/>
        </w:rPr>
        <w:t xml:space="preserve">. And </w:t>
      </w:r>
      <w:r w:rsidRPr="00FE507C">
        <w:rPr>
          <w:rFonts w:cs="Times New Roman"/>
          <w:sz w:val="20"/>
          <w:szCs w:val="20"/>
          <w:u w:val="single"/>
          <w:shd w:val="clear" w:color="auto" w:fill="00FFFF"/>
        </w:rPr>
        <w:t>death and destruction</w:t>
      </w:r>
      <w:r w:rsidRPr="00FE507C">
        <w:rPr>
          <w:rFonts w:cs="Times New Roman"/>
          <w:sz w:val="20"/>
          <w:szCs w:val="20"/>
        </w:rPr>
        <w:t xml:space="preserve"> cannot be associated solely with war. They </w:t>
      </w:r>
      <w:r w:rsidRPr="00FE507C">
        <w:rPr>
          <w:rFonts w:cs="Times New Roman"/>
          <w:sz w:val="20"/>
          <w:szCs w:val="20"/>
          <w:u w:val="single"/>
          <w:shd w:val="clear" w:color="auto" w:fill="00FFFF"/>
        </w:rPr>
        <w:t>are part of the physical and mental aggression to which we are constantly subjected</w:t>
      </w:r>
      <w:r w:rsidRPr="00FE507C">
        <w:rPr>
          <w:rFonts w:cs="Times New Roman"/>
          <w:sz w:val="20"/>
          <w:szCs w:val="20"/>
          <w:shd w:val="clear" w:color="auto" w:fill="00FFFF"/>
        </w:rPr>
        <w:t xml:space="preserve">. </w:t>
      </w:r>
      <w:r w:rsidRPr="00FE507C">
        <w:rPr>
          <w:rFonts w:cs="Times New Roman"/>
          <w:sz w:val="20"/>
          <w:szCs w:val="20"/>
          <w:u w:val="single"/>
          <w:shd w:val="clear" w:color="auto" w:fill="00FFFF"/>
        </w:rPr>
        <w:t>What we need is an</w:t>
      </w:r>
      <w:r w:rsidRPr="00FE507C">
        <w:rPr>
          <w:rFonts w:cs="Times New Roman"/>
          <w:sz w:val="20"/>
          <w:szCs w:val="20"/>
        </w:rPr>
        <w:t xml:space="preserve"> overall </w:t>
      </w:r>
      <w:r w:rsidRPr="00FE507C">
        <w:rPr>
          <w:rFonts w:cs="Times New Roman"/>
          <w:b/>
          <w:bCs/>
          <w:sz w:val="20"/>
          <w:szCs w:val="20"/>
          <w:u w:val="single"/>
          <w:shd w:val="clear" w:color="auto" w:fill="00FFFF"/>
        </w:rPr>
        <w:t>cultural transformation, not just a decision about war</w:t>
      </w:r>
      <w:r w:rsidRPr="00FE507C">
        <w:rPr>
          <w:rFonts w:cs="Times New Roman"/>
          <w:b/>
          <w:bCs/>
          <w:sz w:val="20"/>
          <w:szCs w:val="20"/>
        </w:rPr>
        <w:t xml:space="preserve"> </w:t>
      </w:r>
      <w:r w:rsidRPr="00FE507C">
        <w:rPr>
          <w:rFonts w:cs="Times New Roman"/>
          <w:i/>
          <w:iCs/>
          <w:sz w:val="20"/>
          <w:szCs w:val="20"/>
        </w:rPr>
        <w:t>per se</w:t>
      </w:r>
      <w:r w:rsidRPr="00FE507C">
        <w:rPr>
          <w:rFonts w:cs="Times New Roman"/>
          <w:sz w:val="20"/>
          <w:szCs w:val="20"/>
        </w:rPr>
        <w:t xml:space="preserve">. Patriarchal culture is based on sacrifice, crime and war. It is a culture that makes it men's duty or right to fight in order to feed </w:t>
      </w:r>
      <w:proofErr w:type="gramStart"/>
      <w:r w:rsidRPr="00FE507C">
        <w:rPr>
          <w:rFonts w:cs="Times New Roman"/>
          <w:sz w:val="20"/>
          <w:szCs w:val="20"/>
        </w:rPr>
        <w:t>themselves</w:t>
      </w:r>
      <w:proofErr w:type="gramEnd"/>
      <w:r w:rsidRPr="00FE507C">
        <w:rPr>
          <w:rFonts w:cs="Times New Roman"/>
          <w:sz w:val="20"/>
          <w:szCs w:val="20"/>
        </w:rPr>
        <w:t xml:space="preserve">, to inhabit a place, and to defend their property. From time to time, patriarchy must make decision concerning war, but that is far from what is required to ensure a cultural transformation. </w:t>
      </w:r>
      <w:r w:rsidRPr="00FE507C">
        <w:rPr>
          <w:rFonts w:cs="Times New Roman"/>
          <w:sz w:val="20"/>
          <w:szCs w:val="20"/>
          <w:u w:val="single"/>
          <w:shd w:val="clear" w:color="auto" w:fill="00FFFF"/>
        </w:rPr>
        <w:t>Mankind</w:t>
      </w:r>
      <w:r w:rsidRPr="00FE507C">
        <w:rPr>
          <w:rFonts w:cs="Times New Roman"/>
          <w:sz w:val="20"/>
          <w:szCs w:val="20"/>
        </w:rPr>
        <w:t xml:space="preserve"> [</w:t>
      </w:r>
      <w:r w:rsidRPr="00FE507C">
        <w:rPr>
          <w:rFonts w:cs="Times New Roman"/>
          <w:i/>
          <w:iCs/>
          <w:sz w:val="20"/>
          <w:szCs w:val="20"/>
        </w:rPr>
        <w:t xml:space="preserve">le </w:t>
      </w:r>
      <w:proofErr w:type="spellStart"/>
      <w:r w:rsidRPr="00FE507C">
        <w:rPr>
          <w:rFonts w:cs="Times New Roman"/>
          <w:i/>
          <w:iCs/>
          <w:sz w:val="20"/>
          <w:szCs w:val="20"/>
        </w:rPr>
        <w:t>peuple</w:t>
      </w:r>
      <w:proofErr w:type="spellEnd"/>
      <w:r w:rsidRPr="00FE507C">
        <w:rPr>
          <w:rFonts w:cs="Times New Roman"/>
          <w:i/>
          <w:iCs/>
          <w:sz w:val="20"/>
          <w:szCs w:val="20"/>
        </w:rPr>
        <w:t xml:space="preserve"> des </w:t>
      </w:r>
      <w:proofErr w:type="spellStart"/>
      <w:r w:rsidRPr="00FE507C">
        <w:rPr>
          <w:rFonts w:cs="Times New Roman"/>
          <w:i/>
          <w:iCs/>
          <w:sz w:val="20"/>
          <w:szCs w:val="20"/>
        </w:rPr>
        <w:t>hommes</w:t>
      </w:r>
      <w:proofErr w:type="spellEnd"/>
      <w:r w:rsidRPr="00FE507C">
        <w:rPr>
          <w:rFonts w:cs="Times New Roman"/>
          <w:sz w:val="20"/>
          <w:szCs w:val="20"/>
        </w:rPr>
        <w:t xml:space="preserve">] </w:t>
      </w:r>
      <w:r w:rsidRPr="00FE507C">
        <w:rPr>
          <w:rFonts w:cs="Times New Roman"/>
          <w:sz w:val="20"/>
          <w:szCs w:val="20"/>
          <w:u w:val="single"/>
          <w:shd w:val="clear" w:color="auto" w:fill="00FFFF"/>
        </w:rPr>
        <w:t>wages war</w:t>
      </w:r>
      <w:r w:rsidRPr="00FE507C">
        <w:rPr>
          <w:rFonts w:cs="Times New Roman"/>
          <w:sz w:val="20"/>
          <w:szCs w:val="20"/>
        </w:rPr>
        <w:t xml:space="preserve"> everywhere </w:t>
      </w:r>
      <w:r w:rsidRPr="00FE507C">
        <w:rPr>
          <w:rFonts w:cs="Times New Roman"/>
          <w:sz w:val="20"/>
          <w:szCs w:val="20"/>
          <w:u w:val="single"/>
          <w:shd w:val="clear" w:color="auto" w:fill="00FFFF"/>
        </w:rPr>
        <w:t>all the time with a perfectly clear conscience</w:t>
      </w:r>
      <w:r w:rsidRPr="00FE507C">
        <w:rPr>
          <w:rFonts w:cs="Times New Roman"/>
          <w:sz w:val="20"/>
          <w:szCs w:val="20"/>
        </w:rPr>
        <w:t xml:space="preserve">. Mankind is traditionally carnivorous, sometimes cannibalistic. So </w:t>
      </w:r>
      <w:r w:rsidRPr="00FE507C">
        <w:rPr>
          <w:rFonts w:cs="Times New Roman"/>
          <w:sz w:val="20"/>
          <w:szCs w:val="20"/>
          <w:u w:val="single"/>
        </w:rPr>
        <w:t>men must kill to eat, must increase their domination of nature in order to live</w:t>
      </w:r>
      <w:r w:rsidRPr="00FE507C">
        <w:rPr>
          <w:rFonts w:cs="Times New Roman"/>
          <w:sz w:val="20"/>
          <w:szCs w:val="20"/>
        </w:rPr>
        <w:t xml:space="preserve"> or to survive, </w:t>
      </w:r>
      <w:r w:rsidRPr="00FE507C">
        <w:rPr>
          <w:rFonts w:cs="Times New Roman"/>
          <w:sz w:val="20"/>
          <w:szCs w:val="20"/>
          <w:u w:val="single"/>
        </w:rPr>
        <w:t>must seek on the most distant stars what no longer exists here</w:t>
      </w:r>
      <w:r w:rsidRPr="00FE507C">
        <w:rPr>
          <w:rFonts w:cs="Times New Roman"/>
          <w:sz w:val="20"/>
          <w:szCs w:val="20"/>
        </w:rPr>
        <w:t xml:space="preserve">, must defend by any means the small patch of land they are exploiting here or over there. Men always go further, exploit further, </w:t>
      </w:r>
      <w:proofErr w:type="gramStart"/>
      <w:r w:rsidRPr="00FE507C">
        <w:rPr>
          <w:rFonts w:cs="Times New Roman"/>
          <w:sz w:val="20"/>
          <w:szCs w:val="20"/>
        </w:rPr>
        <w:t>seize</w:t>
      </w:r>
      <w:proofErr w:type="gramEnd"/>
      <w:r w:rsidRPr="00FE507C">
        <w:rPr>
          <w:rFonts w:cs="Times New Roman"/>
          <w:sz w:val="20"/>
          <w:szCs w:val="20"/>
        </w:rPr>
        <w:t xml:space="preserve"> more, without really knowing where they are going. Men seek what they think they need without considering who they are and how their identity is defined by what they do. </w:t>
      </w:r>
      <w:r w:rsidRPr="00FE507C">
        <w:rPr>
          <w:rFonts w:cs="Times New Roman"/>
          <w:sz w:val="20"/>
          <w:szCs w:val="20"/>
          <w:u w:val="single"/>
        </w:rPr>
        <w:t>To overcome this ignorance</w:t>
      </w:r>
      <w:r w:rsidRPr="00FE507C">
        <w:rPr>
          <w:rFonts w:cs="Times New Roman"/>
          <w:sz w:val="20"/>
          <w:szCs w:val="20"/>
        </w:rPr>
        <w:t xml:space="preserve">, I think that </w:t>
      </w:r>
      <w:r w:rsidRPr="00FE507C">
        <w:rPr>
          <w:rFonts w:cs="Times New Roman"/>
          <w:sz w:val="20"/>
          <w:szCs w:val="20"/>
          <w:u w:val="single"/>
        </w:rPr>
        <w:t>mankind needs</w:t>
      </w:r>
      <w:r w:rsidRPr="00FE507C">
        <w:rPr>
          <w:rFonts w:cs="Times New Roman"/>
          <w:sz w:val="20"/>
          <w:szCs w:val="20"/>
        </w:rPr>
        <w:t xml:space="preserve"> those who are persons in their own right to help them understand themselves and find their limits. Only </w:t>
      </w:r>
      <w:r w:rsidRPr="00FE507C">
        <w:rPr>
          <w:rFonts w:cs="Times New Roman"/>
          <w:sz w:val="20"/>
          <w:szCs w:val="20"/>
          <w:u w:val="single"/>
        </w:rPr>
        <w:t>women</w:t>
      </w:r>
      <w:r w:rsidRPr="00FE507C">
        <w:rPr>
          <w:rFonts w:cs="Times New Roman"/>
          <w:sz w:val="20"/>
          <w:szCs w:val="20"/>
        </w:rPr>
        <w:t xml:space="preserve"> can play this role. </w:t>
      </w:r>
      <w:r w:rsidRPr="00FE507C">
        <w:rPr>
          <w:rFonts w:cs="Times New Roman"/>
          <w:sz w:val="20"/>
          <w:szCs w:val="20"/>
          <w:u w:val="single"/>
        </w:rPr>
        <w:t>Women are not genuinely responsible subjects in the patriarchal community</w:t>
      </w:r>
      <w:r w:rsidRPr="00FE507C">
        <w:rPr>
          <w:rFonts w:cs="Times New Roman"/>
          <w:sz w:val="20"/>
          <w:szCs w:val="20"/>
        </w:rPr>
        <w:t xml:space="preserve">. </w:t>
      </w:r>
      <w:r w:rsidRPr="00FE507C">
        <w:rPr>
          <w:rFonts w:cs="Times New Roman"/>
          <w:sz w:val="20"/>
          <w:szCs w:val="20"/>
          <w:u w:val="single"/>
        </w:rPr>
        <w:t>That is why</w:t>
      </w:r>
      <w:r w:rsidRPr="00FE507C">
        <w:rPr>
          <w:rFonts w:cs="Times New Roman"/>
          <w:sz w:val="20"/>
          <w:szCs w:val="20"/>
        </w:rPr>
        <w:t xml:space="preserve"> it may be possible for them to interpret this culture in which they have less involvement and fewer interests than do men, and of which they are not themselves products to the point where they have been blinded by it. Given their relative exclusive from society, </w:t>
      </w:r>
      <w:r w:rsidRPr="00FE507C">
        <w:rPr>
          <w:rFonts w:cs="Times New Roman"/>
          <w:sz w:val="20"/>
          <w:szCs w:val="20"/>
          <w:u w:val="single"/>
        </w:rPr>
        <w:t>women may, from their outside perspective, reflect back a more objective image of society than can men</w:t>
      </w:r>
      <w:r w:rsidRPr="00FE507C">
        <w:rPr>
          <w:rFonts w:cs="Times New Roman"/>
          <w:sz w:val="20"/>
          <w:szCs w:val="20"/>
        </w:rPr>
        <w:t xml:space="preserve">. Moreover, in theory, women should not be in a hierarchical relationship to men. All other types of minorities potentially are. It is with a thoroughly patriarchal condescension, either unconscious or cynical, that politicians and theoreticians take an interest in them, while exploiting them, with every possible risk of the master-slave relationship being overturned. This dialectic – or absence thereof – is built into father-son relationships, and has been since the inception of patriarchy. It is doomed to failure as a means of liberation and peace because it is based on (1) </w:t>
      </w:r>
      <w:r w:rsidRPr="00FE507C">
        <w:rPr>
          <w:rFonts w:cs="Times New Roman"/>
          <w:i/>
          <w:iCs/>
          <w:sz w:val="20"/>
          <w:szCs w:val="20"/>
        </w:rPr>
        <w:t>lines of descent</w:t>
      </w:r>
      <w:r w:rsidRPr="00FE507C">
        <w:rPr>
          <w:rFonts w:cs="Times New Roman"/>
          <w:sz w:val="20"/>
          <w:szCs w:val="20"/>
        </w:rPr>
        <w:t xml:space="preserve"> insufficiently counterbalanced by a horizontal relationship between the genders and (2) </w:t>
      </w:r>
      <w:r w:rsidRPr="00FE507C">
        <w:rPr>
          <w:rFonts w:cs="Times New Roman"/>
          <w:i/>
          <w:iCs/>
          <w:sz w:val="20"/>
          <w:szCs w:val="20"/>
        </w:rPr>
        <w:t>exclusively male lines of descent</w:t>
      </w:r>
      <w:r w:rsidRPr="00FE507C">
        <w:rPr>
          <w:rFonts w:cs="Times New Roman"/>
          <w:sz w:val="20"/>
          <w:szCs w:val="20"/>
        </w:rPr>
        <w:t xml:space="preserve"> making any kind of dialectic between male and female ancestries and masculine and feminine genders impossible. The possibility of sex-specific cultural and political ethics is our best chance today. The world's economic and religious equilibrium is precarious. Moreover, </w:t>
      </w:r>
      <w:r w:rsidRPr="00FE507C">
        <w:rPr>
          <w:rFonts w:cs="Times New Roman"/>
          <w:sz w:val="20"/>
          <w:szCs w:val="20"/>
          <w:u w:val="single"/>
          <w:shd w:val="clear" w:color="auto" w:fill="00FFFF"/>
        </w:rPr>
        <w:t>the development of technology is subjecting our bodies to such</w:t>
      </w:r>
      <w:r w:rsidRPr="00FE507C">
        <w:rPr>
          <w:rFonts w:cs="Times New Roman"/>
          <w:sz w:val="20"/>
          <w:szCs w:val="20"/>
        </w:rPr>
        <w:t xml:space="preserve"> trials </w:t>
      </w:r>
      <w:r w:rsidRPr="00FE507C">
        <w:rPr>
          <w:rFonts w:cs="Times New Roman"/>
          <w:sz w:val="20"/>
          <w:szCs w:val="20"/>
          <w:u w:val="single"/>
          <w:shd w:val="clear" w:color="auto" w:fill="00FFFF"/>
        </w:rPr>
        <w:t xml:space="preserve">that we are threatened with </w:t>
      </w:r>
      <w:r w:rsidRPr="00FE507C">
        <w:rPr>
          <w:rFonts w:cs="Times New Roman"/>
          <w:b/>
          <w:bCs/>
          <w:sz w:val="20"/>
          <w:szCs w:val="20"/>
          <w:u w:val="single"/>
          <w:shd w:val="clear" w:color="auto" w:fill="00FFFF"/>
        </w:rPr>
        <w:t>physical and mental annihilation</w:t>
      </w:r>
      <w:r w:rsidRPr="00FE507C">
        <w:rPr>
          <w:rFonts w:cs="Times New Roman"/>
          <w:sz w:val="20"/>
          <w:szCs w:val="20"/>
        </w:rPr>
        <w:t xml:space="preserve">, that our living conditions leave us no time to rest or think, whatever real leisure time we may have, and that </w:t>
      </w:r>
      <w:r w:rsidRPr="00FE507C">
        <w:rPr>
          <w:rFonts w:cs="Times New Roman"/>
          <w:sz w:val="20"/>
          <w:szCs w:val="20"/>
          <w:u w:val="single"/>
          <w:shd w:val="clear" w:color="auto" w:fill="00FFFF"/>
        </w:rPr>
        <w:t>we are continually overwhelmed, forgetful, distracted</w:t>
      </w:r>
      <w:r w:rsidRPr="00FE507C">
        <w:rPr>
          <w:rFonts w:cs="Times New Roman"/>
          <w:sz w:val="20"/>
          <w:szCs w:val="20"/>
        </w:rPr>
        <w:t xml:space="preserve">. Men's science is less concerned with prevention or the present than with curing. For objective reasons of accumulation of property, for reasons of the subjective economy of the male subject, it allows disorder and pollution to grow, while funding various types of curative medicine. Men's science helps destroy, then attempts to fix things up. </w:t>
      </w:r>
      <w:r w:rsidRPr="00FE507C">
        <w:rPr>
          <w:rFonts w:cs="Times New Roman"/>
          <w:sz w:val="20"/>
          <w:szCs w:val="20"/>
          <w:u w:val="single"/>
          <w:shd w:val="clear" w:color="auto" w:fill="00FFFF"/>
        </w:rPr>
        <w:t>But a body that has suffered is no longer the same. It bears the traces of physical and moral trauma, despair, desire for revenge, recurrent inertia</w:t>
      </w:r>
      <w:r w:rsidRPr="00FE507C">
        <w:rPr>
          <w:rFonts w:cs="Times New Roman"/>
          <w:sz w:val="20"/>
          <w:szCs w:val="20"/>
          <w:shd w:val="clear" w:color="auto" w:fill="00FFFF"/>
        </w:rPr>
        <w:t xml:space="preserve">. </w:t>
      </w:r>
      <w:r w:rsidRPr="00FE507C">
        <w:rPr>
          <w:rFonts w:cs="Times New Roman"/>
          <w:sz w:val="20"/>
          <w:szCs w:val="20"/>
          <w:u w:val="single"/>
          <w:shd w:val="clear" w:color="auto" w:fill="00FFFF"/>
        </w:rPr>
        <w:t>The entire male economy demonstrates a forgetting of life, a lack of recognition of debt to the mother, of maternal ancestry</w:t>
      </w:r>
      <w:r w:rsidRPr="00FE507C">
        <w:rPr>
          <w:rFonts w:cs="Times New Roman"/>
          <w:sz w:val="20"/>
          <w:szCs w:val="20"/>
        </w:rPr>
        <w:t xml:space="preserve">, of the women who do the work of producing and maintaining life. Tremendous vital resources are wasted for the sake of money. But what good is money if it is not used for life? </w:t>
      </w:r>
      <w:r w:rsidRPr="00FE507C">
        <w:rPr>
          <w:rFonts w:cs="Times New Roman"/>
          <w:sz w:val="20"/>
          <w:szCs w:val="20"/>
          <w:u w:val="single"/>
          <w:shd w:val="clear" w:color="auto" w:fill="00FFFF"/>
        </w:rPr>
        <w:t>Despite policies that encourage</w:t>
      </w:r>
      <w:r w:rsidRPr="00FE507C">
        <w:rPr>
          <w:rFonts w:cs="Times New Roman"/>
          <w:sz w:val="20"/>
          <w:szCs w:val="20"/>
        </w:rPr>
        <w:t xml:space="preserve"> the </w:t>
      </w:r>
      <w:r w:rsidRPr="00FE507C">
        <w:rPr>
          <w:rFonts w:cs="Times New Roman"/>
          <w:sz w:val="20"/>
          <w:szCs w:val="20"/>
          <w:u w:val="single"/>
          <w:shd w:val="clear" w:color="auto" w:fill="00FFFF"/>
        </w:rPr>
        <w:t>birth</w:t>
      </w:r>
      <w:r w:rsidRPr="00FE507C">
        <w:rPr>
          <w:rFonts w:cs="Times New Roman"/>
          <w:sz w:val="20"/>
          <w:szCs w:val="20"/>
        </w:rPr>
        <w:t xml:space="preserve"> rate for economic reasons, or sometimes for religious ones, </w:t>
      </w:r>
      <w:r w:rsidRPr="00FE507C">
        <w:rPr>
          <w:rFonts w:cs="Times New Roman"/>
          <w:sz w:val="20"/>
          <w:szCs w:val="20"/>
          <w:u w:val="single"/>
          <w:shd w:val="clear" w:color="auto" w:fill="00FFFF"/>
        </w:rPr>
        <w:t>destroying life seems to be as compulsory as giving life</w:t>
      </w:r>
      <w:r w:rsidRPr="00FE507C">
        <w:rPr>
          <w:rFonts w:cs="Times New Roman"/>
          <w:sz w:val="20"/>
          <w:szCs w:val="20"/>
        </w:rPr>
        <w:t>.</w:t>
      </w:r>
    </w:p>
    <w:p w:rsidR="00F4327F" w:rsidRPr="00FE507C" w:rsidRDefault="00F4327F" w:rsidP="005D70AD">
      <w:pPr>
        <w:pStyle w:val="Standard"/>
        <w:rPr>
          <w:rFonts w:cs="Times New Roman"/>
          <w:sz w:val="20"/>
          <w:szCs w:val="20"/>
        </w:rPr>
      </w:pPr>
    </w:p>
    <w:p w:rsidR="00C72C90" w:rsidRPr="00FE507C" w:rsidRDefault="00C72C90" w:rsidP="00A9687D"/>
    <w:p w:rsidR="005D70AD" w:rsidRPr="00FE507C" w:rsidRDefault="005D70AD" w:rsidP="00A9687D"/>
    <w:p w:rsidR="00FD13A3" w:rsidRPr="00FE507C" w:rsidRDefault="00FD13A3" w:rsidP="00FD13A3">
      <w:pPr>
        <w:pStyle w:val="BlockTitle"/>
        <w:rPr>
          <w:rFonts w:cs="Times New Roman"/>
        </w:rPr>
      </w:pPr>
      <w:r w:rsidRPr="00FE507C">
        <w:rPr>
          <w:rFonts w:cs="Times New Roman"/>
        </w:rPr>
        <w:br w:type="page"/>
      </w:r>
      <w:r w:rsidRPr="00FE507C">
        <w:rPr>
          <w:rFonts w:cs="Times New Roman"/>
        </w:rPr>
        <w:lastRenderedPageBreak/>
        <w:t>1ac – plan</w:t>
      </w:r>
    </w:p>
    <w:p w:rsidR="00FD13A3" w:rsidRPr="00FE507C" w:rsidRDefault="00FD13A3" w:rsidP="00FD13A3">
      <w:pPr>
        <w:pStyle w:val="tag"/>
      </w:pPr>
      <w:r w:rsidRPr="00FE507C">
        <w:t xml:space="preserve">The United States federal government should conduct a geriatric study beyond the outer mesosphere on women. </w:t>
      </w:r>
    </w:p>
    <w:p w:rsidR="00FD13A3" w:rsidRPr="00FE507C" w:rsidRDefault="00FD13A3" w:rsidP="00FD13A3"/>
    <w:p w:rsidR="00FD13A3" w:rsidRPr="00FE507C" w:rsidRDefault="00FD13A3" w:rsidP="00FD13A3">
      <w:pPr>
        <w:pStyle w:val="BlockTitle"/>
        <w:rPr>
          <w:rFonts w:cs="Times New Roman"/>
        </w:rPr>
      </w:pPr>
      <w:r w:rsidRPr="00FE507C">
        <w:rPr>
          <w:rFonts w:cs="Times New Roman"/>
        </w:rPr>
        <w:br w:type="page"/>
      </w:r>
      <w:r w:rsidRPr="00FE507C">
        <w:rPr>
          <w:rFonts w:cs="Times New Roman"/>
        </w:rPr>
        <w:lastRenderedPageBreak/>
        <w:t xml:space="preserve">1ac – </w:t>
      </w:r>
      <w:proofErr w:type="spellStart"/>
      <w:r w:rsidRPr="00FE507C">
        <w:rPr>
          <w:rFonts w:cs="Times New Roman"/>
        </w:rPr>
        <w:t>Shayler</w:t>
      </w:r>
      <w:proofErr w:type="spellEnd"/>
      <w:r w:rsidRPr="00FE507C">
        <w:rPr>
          <w:rFonts w:cs="Times New Roman"/>
        </w:rPr>
        <w:t xml:space="preserve"> &amp; </w:t>
      </w:r>
      <w:proofErr w:type="spellStart"/>
      <w:r w:rsidRPr="00FE507C">
        <w:rPr>
          <w:rFonts w:cs="Times New Roman"/>
        </w:rPr>
        <w:t>Moule</w:t>
      </w:r>
      <w:proofErr w:type="spellEnd"/>
    </w:p>
    <w:p w:rsidR="00FD13A3" w:rsidRPr="00A23879" w:rsidRDefault="00FF0586" w:rsidP="00A23879">
      <w:pPr>
        <w:pStyle w:val="tag"/>
      </w:pPr>
      <w:r w:rsidRPr="00A23879">
        <w:t xml:space="preserve">Contention Two – Old Women </w:t>
      </w:r>
      <w:r w:rsidR="00F807C0" w:rsidRPr="00A23879">
        <w:t>Space</w:t>
      </w:r>
    </w:p>
    <w:p w:rsidR="00F807C0" w:rsidRPr="00A23879" w:rsidRDefault="00F807C0" w:rsidP="00A23879">
      <w:pPr>
        <w:pStyle w:val="tag"/>
      </w:pPr>
    </w:p>
    <w:p w:rsidR="00427DC0" w:rsidRPr="00A23879" w:rsidRDefault="00FF0586" w:rsidP="00A23879">
      <w:pPr>
        <w:pStyle w:val="tag"/>
      </w:pPr>
      <w:r w:rsidRPr="00A23879">
        <w:t xml:space="preserve">Conducting a geriatric study on women </w:t>
      </w:r>
      <w:r w:rsidR="00A43430" w:rsidRPr="00A23879">
        <w:t xml:space="preserve">in space </w:t>
      </w:r>
      <w:r w:rsidR="00A72F94" w:rsidRPr="00A23879">
        <w:t xml:space="preserve">is necessary to the development of models that reflect sexual difference. </w:t>
      </w:r>
      <w:r w:rsidR="00A20EB3" w:rsidRPr="00A23879">
        <w:t xml:space="preserve"> </w:t>
      </w:r>
    </w:p>
    <w:p w:rsidR="00FD13A3" w:rsidRPr="00A23879" w:rsidRDefault="00FD13A3" w:rsidP="00FD13A3">
      <w:pPr>
        <w:rPr>
          <w:rStyle w:val="cite"/>
        </w:rPr>
      </w:pPr>
      <w:proofErr w:type="spellStart"/>
      <w:r w:rsidRPr="00A23879">
        <w:rPr>
          <w:rStyle w:val="cite"/>
        </w:rPr>
        <w:t>Shayler</w:t>
      </w:r>
      <w:proofErr w:type="spellEnd"/>
      <w:r w:rsidRPr="00A23879">
        <w:rPr>
          <w:rStyle w:val="cite"/>
        </w:rPr>
        <w:t xml:space="preserve"> &amp; </w:t>
      </w:r>
      <w:proofErr w:type="spellStart"/>
      <w:r w:rsidRPr="00A23879">
        <w:rPr>
          <w:rStyle w:val="cite"/>
        </w:rPr>
        <w:t>Moule</w:t>
      </w:r>
      <w:proofErr w:type="spellEnd"/>
      <w:r w:rsidRPr="00A23879">
        <w:rPr>
          <w:rStyle w:val="cite"/>
        </w:rPr>
        <w:t xml:space="preserve"> 2005</w:t>
      </w:r>
    </w:p>
    <w:p w:rsidR="00FD13A3" w:rsidRPr="00FE507C" w:rsidRDefault="00FD13A3" w:rsidP="00FD13A3">
      <w:pPr>
        <w:pStyle w:val="NoSpacing"/>
        <w:rPr>
          <w:rFonts w:ascii="Times New Roman" w:hAnsi="Times New Roman"/>
          <w:sz w:val="16"/>
          <w:szCs w:val="16"/>
        </w:rPr>
      </w:pPr>
      <w:r w:rsidRPr="00FE507C">
        <w:rPr>
          <w:rFonts w:ascii="Times New Roman" w:hAnsi="Times New Roman"/>
          <w:sz w:val="16"/>
          <w:szCs w:val="16"/>
        </w:rPr>
        <w:t xml:space="preserve">David, Ian A., The ISS and women’s health, </w:t>
      </w:r>
      <w:r w:rsidRPr="00FE507C">
        <w:rPr>
          <w:rFonts w:ascii="Times New Roman" w:hAnsi="Times New Roman"/>
          <w:sz w:val="16"/>
          <w:szCs w:val="16"/>
          <w:u w:val="single"/>
        </w:rPr>
        <w:t xml:space="preserve">Women in Space: -- Following </w:t>
      </w:r>
      <w:proofErr w:type="spellStart"/>
      <w:r w:rsidRPr="00FE507C">
        <w:rPr>
          <w:rFonts w:ascii="Times New Roman" w:hAnsi="Times New Roman"/>
          <w:sz w:val="16"/>
          <w:szCs w:val="16"/>
          <w:u w:val="single"/>
        </w:rPr>
        <w:t>Valentina</w:t>
      </w:r>
      <w:proofErr w:type="spellEnd"/>
      <w:r w:rsidRPr="00FE507C">
        <w:rPr>
          <w:rFonts w:ascii="Times New Roman" w:hAnsi="Times New Roman"/>
          <w:sz w:val="16"/>
          <w:szCs w:val="16"/>
        </w:rPr>
        <w:t>, pg 354-355</w:t>
      </w:r>
    </w:p>
    <w:p w:rsidR="00FD13A3" w:rsidRPr="00FE507C" w:rsidRDefault="00FD13A3" w:rsidP="00FD13A3">
      <w:pPr>
        <w:pStyle w:val="NoSpacing"/>
        <w:rPr>
          <w:rFonts w:ascii="Times New Roman" w:hAnsi="Times New Roman"/>
          <w:sz w:val="20"/>
          <w:szCs w:val="20"/>
        </w:rPr>
      </w:pPr>
      <w:proofErr w:type="gramStart"/>
      <w:r w:rsidRPr="00FE507C">
        <w:rPr>
          <w:rFonts w:ascii="Times New Roman" w:hAnsi="Times New Roman"/>
          <w:sz w:val="20"/>
          <w:szCs w:val="20"/>
          <w:u w:val="single"/>
        </w:rPr>
        <w:t>According to</w:t>
      </w:r>
      <w:r w:rsidRPr="00FE507C">
        <w:rPr>
          <w:rFonts w:ascii="Times New Roman" w:hAnsi="Times New Roman"/>
          <w:sz w:val="20"/>
          <w:szCs w:val="20"/>
        </w:rPr>
        <w:t xml:space="preserve"> a </w:t>
      </w:r>
      <w:r w:rsidRPr="00FE507C">
        <w:rPr>
          <w:rFonts w:ascii="Times New Roman" w:hAnsi="Times New Roman"/>
          <w:sz w:val="20"/>
          <w:szCs w:val="20"/>
          <w:u w:val="single"/>
        </w:rPr>
        <w:t>NASA</w:t>
      </w:r>
      <w:r w:rsidRPr="00FE507C">
        <w:rPr>
          <w:rFonts w:ascii="Times New Roman" w:hAnsi="Times New Roman"/>
          <w:sz w:val="20"/>
          <w:szCs w:val="20"/>
        </w:rPr>
        <w:t xml:space="preserve"> pamphlet on ageing: “</w:t>
      </w:r>
      <w:r w:rsidRPr="00FE507C">
        <w:rPr>
          <w:rFonts w:ascii="Times New Roman" w:hAnsi="Times New Roman"/>
          <w:sz w:val="20"/>
          <w:szCs w:val="20"/>
          <w:u w:val="single"/>
        </w:rPr>
        <w:t>The population [of the US] is getting older</w:t>
      </w:r>
      <w:r w:rsidRPr="00FE507C">
        <w:rPr>
          <w:rFonts w:ascii="Times New Roman" w:hAnsi="Times New Roman"/>
          <w:sz w:val="20"/>
          <w:szCs w:val="20"/>
        </w:rPr>
        <w:t>.</w:t>
      </w:r>
      <w:proofErr w:type="gramEnd"/>
      <w:r w:rsidRPr="00FE507C">
        <w:rPr>
          <w:rFonts w:ascii="Times New Roman" w:hAnsi="Times New Roman"/>
          <w:sz w:val="20"/>
          <w:szCs w:val="20"/>
        </w:rPr>
        <w:t xml:space="preserve"> There are twice as many Americans over 65 as there were forty years ago. </w:t>
      </w:r>
      <w:r w:rsidRPr="00FE507C">
        <w:rPr>
          <w:rFonts w:ascii="Times New Roman" w:hAnsi="Times New Roman"/>
          <w:sz w:val="20"/>
          <w:szCs w:val="20"/>
          <w:u w:val="single"/>
        </w:rPr>
        <w:t>By 2050, the number of Americans 85 or older will increase 600 percent</w:t>
      </w:r>
      <w:r w:rsidRPr="00FE507C">
        <w:rPr>
          <w:rFonts w:ascii="Times New Roman" w:hAnsi="Times New Roman"/>
          <w:sz w:val="20"/>
          <w:szCs w:val="20"/>
        </w:rPr>
        <w:t xml:space="preserve">.’ </w:t>
      </w:r>
      <w:r w:rsidRPr="00FE507C">
        <w:rPr>
          <w:rFonts w:ascii="Times New Roman" w:hAnsi="Times New Roman"/>
          <w:sz w:val="20"/>
          <w:szCs w:val="20"/>
          <w:u w:val="single"/>
        </w:rPr>
        <w:t>Therefore</w:t>
      </w:r>
      <w:r w:rsidRPr="00FE507C">
        <w:rPr>
          <w:rFonts w:ascii="Times New Roman" w:hAnsi="Times New Roman"/>
          <w:sz w:val="20"/>
          <w:szCs w:val="20"/>
        </w:rPr>
        <w:t xml:space="preserve">, </w:t>
      </w:r>
      <w:r w:rsidRPr="00FE507C">
        <w:rPr>
          <w:rFonts w:ascii="Times New Roman" w:hAnsi="Times New Roman"/>
          <w:sz w:val="20"/>
          <w:szCs w:val="20"/>
          <w:u w:val="single"/>
        </w:rPr>
        <w:t>with an ageing population, the US</w:t>
      </w:r>
      <w:r w:rsidRPr="00FE507C">
        <w:rPr>
          <w:rFonts w:ascii="Times New Roman" w:hAnsi="Times New Roman"/>
          <w:sz w:val="20"/>
          <w:szCs w:val="20"/>
        </w:rPr>
        <w:t xml:space="preserve"> – together with the rest of the Western world – </w:t>
      </w:r>
      <w:r w:rsidRPr="00FE507C">
        <w:rPr>
          <w:rFonts w:ascii="Times New Roman" w:hAnsi="Times New Roman"/>
          <w:sz w:val="20"/>
          <w:szCs w:val="20"/>
          <w:u w:val="single"/>
        </w:rPr>
        <w:t>will have to resolve a number of socio-political issues – one of which involves the medical requirements of the elderly</w:t>
      </w:r>
      <w:r w:rsidRPr="00FE507C">
        <w:rPr>
          <w:rFonts w:ascii="Times New Roman" w:hAnsi="Times New Roman"/>
          <w:sz w:val="20"/>
          <w:szCs w:val="20"/>
        </w:rPr>
        <w:t xml:space="preserve">. However, </w:t>
      </w:r>
      <w:r w:rsidRPr="00FE507C">
        <w:rPr>
          <w:rFonts w:ascii="Times New Roman" w:hAnsi="Times New Roman"/>
          <w:sz w:val="20"/>
          <w:szCs w:val="20"/>
          <w:u w:val="single"/>
        </w:rPr>
        <w:t>given that there are similarities between some of the weightlessness effects on the human body and ageing</w:t>
      </w:r>
      <w:r w:rsidRPr="00FE507C">
        <w:rPr>
          <w:rFonts w:ascii="Times New Roman" w:hAnsi="Times New Roman"/>
          <w:sz w:val="20"/>
          <w:szCs w:val="20"/>
        </w:rPr>
        <w:t xml:space="preserve">, it is hoped that </w:t>
      </w:r>
      <w:r w:rsidRPr="00FE507C">
        <w:rPr>
          <w:rFonts w:ascii="Times New Roman" w:hAnsi="Times New Roman"/>
          <w:sz w:val="20"/>
          <w:szCs w:val="20"/>
          <w:u w:val="single"/>
        </w:rPr>
        <w:t>space-based research will provide an insight into the geriatric conditions of bone loss, degeneration of the muscles and cardiovascular system, and impaired sleep</w:t>
      </w:r>
      <w:r w:rsidRPr="00FE507C">
        <w:rPr>
          <w:rFonts w:ascii="Times New Roman" w:hAnsi="Times New Roman"/>
          <w:sz w:val="20"/>
          <w:szCs w:val="20"/>
        </w:rPr>
        <w:t xml:space="preserve">. </w:t>
      </w:r>
      <w:r w:rsidRPr="00FE507C">
        <w:rPr>
          <w:rFonts w:ascii="Times New Roman" w:hAnsi="Times New Roman"/>
          <w:sz w:val="20"/>
          <w:szCs w:val="20"/>
          <w:highlight w:val="cyan"/>
          <w:u w:val="single"/>
        </w:rPr>
        <w:t xml:space="preserve">The first, and to date, only space-based geriatric study took place during the nine-day STS-95 </w:t>
      </w:r>
      <w:r w:rsidRPr="00FE507C">
        <w:rPr>
          <w:rFonts w:ascii="Times New Roman" w:hAnsi="Times New Roman"/>
          <w:i/>
          <w:sz w:val="20"/>
          <w:szCs w:val="20"/>
          <w:highlight w:val="cyan"/>
          <w:u w:val="single"/>
        </w:rPr>
        <w:t>Discovery</w:t>
      </w:r>
      <w:r w:rsidRPr="00FE507C">
        <w:rPr>
          <w:rFonts w:ascii="Times New Roman" w:hAnsi="Times New Roman"/>
          <w:sz w:val="20"/>
          <w:szCs w:val="20"/>
          <w:highlight w:val="cyan"/>
          <w:u w:val="single"/>
        </w:rPr>
        <w:t xml:space="preserve"> mission</w:t>
      </w:r>
      <w:r w:rsidRPr="00FE507C">
        <w:rPr>
          <w:rFonts w:ascii="Times New Roman" w:hAnsi="Times New Roman"/>
          <w:sz w:val="20"/>
          <w:szCs w:val="20"/>
        </w:rPr>
        <w:t xml:space="preserve"> in October-November 1998, </w:t>
      </w:r>
      <w:r w:rsidRPr="00FE507C">
        <w:rPr>
          <w:rFonts w:ascii="Times New Roman" w:hAnsi="Times New Roman"/>
          <w:sz w:val="20"/>
          <w:szCs w:val="20"/>
          <w:highlight w:val="cyan"/>
          <w:u w:val="single"/>
        </w:rPr>
        <w:t>and involved veteran Mercury astronaut, Senator John Glenn</w:t>
      </w:r>
      <w:r w:rsidRPr="00FE507C">
        <w:rPr>
          <w:rFonts w:ascii="Times New Roman" w:hAnsi="Times New Roman"/>
          <w:sz w:val="20"/>
          <w:szCs w:val="20"/>
        </w:rPr>
        <w:t xml:space="preserve">, who, having become the first American to orbit the Earth in February 1962, was making his second spaceflight after an interim of 36 years. </w:t>
      </w:r>
      <w:r w:rsidRPr="00FE507C">
        <w:rPr>
          <w:rFonts w:ascii="Times New Roman" w:hAnsi="Times New Roman"/>
          <w:sz w:val="20"/>
          <w:szCs w:val="20"/>
          <w:u w:val="single"/>
        </w:rPr>
        <w:t>At the age of 77, Glenn was also the oldest person to travel into space</w:t>
      </w:r>
      <w:r w:rsidRPr="00FE507C">
        <w:rPr>
          <w:rFonts w:ascii="Times New Roman" w:hAnsi="Times New Roman"/>
          <w:sz w:val="20"/>
          <w:szCs w:val="20"/>
        </w:rPr>
        <w:t xml:space="preserve">. According to Carla Garnett, in her article ‘Next Flight, Please – Glenn’, he said: I hope that by comparing what happens to me at my age in space with what happens to younger astronauts and with older people right here on Earth, maybe we can not only increase the ability of younger people to go on longer spaceflights, but also perhaps we can help eradicate many of the frailties of ageing – things like balance and muscle system changes, osteoporosis and sleep disorders. However, </w:t>
      </w:r>
      <w:r w:rsidRPr="00FE507C">
        <w:rPr>
          <w:rFonts w:ascii="Times New Roman" w:hAnsi="Times New Roman"/>
          <w:sz w:val="20"/>
          <w:szCs w:val="20"/>
          <w:u w:val="single"/>
        </w:rPr>
        <w:t xml:space="preserve">even though NASA and the NIH’s National Institute on Ageing had jointly sponsored the ‘geriatric study’, many people regarded Glenn’s flight on the Shuttle as merely a joyride for an influential politician and an ‘all-American hero.’ </w:t>
      </w:r>
      <w:r w:rsidRPr="00FE507C">
        <w:rPr>
          <w:rFonts w:ascii="Times New Roman" w:hAnsi="Times New Roman"/>
          <w:sz w:val="20"/>
          <w:szCs w:val="20"/>
          <w:highlight w:val="cyan"/>
          <w:u w:val="single"/>
        </w:rPr>
        <w:t xml:space="preserve">Glenn’s flight also reopened the debate surrounding </w:t>
      </w:r>
      <w:proofErr w:type="spellStart"/>
      <w:r w:rsidRPr="00FE507C">
        <w:rPr>
          <w:rFonts w:ascii="Times New Roman" w:hAnsi="Times New Roman"/>
          <w:sz w:val="20"/>
          <w:szCs w:val="20"/>
          <w:highlight w:val="cyan"/>
          <w:u w:val="single"/>
        </w:rPr>
        <w:t>Jerrie</w:t>
      </w:r>
      <w:proofErr w:type="spellEnd"/>
      <w:r w:rsidRPr="00FE507C">
        <w:rPr>
          <w:rFonts w:ascii="Times New Roman" w:hAnsi="Times New Roman"/>
          <w:sz w:val="20"/>
          <w:szCs w:val="20"/>
          <w:highlight w:val="cyan"/>
          <w:u w:val="single"/>
        </w:rPr>
        <w:t xml:space="preserve"> Cobb and the other twelve women from the Lovelace Class of 1961, who still remembered Glenn’s testimony at the congressional hearings and his role in preventing their access to space</w:t>
      </w:r>
      <w:r w:rsidRPr="00FE507C">
        <w:rPr>
          <w:rFonts w:ascii="Times New Roman" w:hAnsi="Times New Roman"/>
          <w:sz w:val="20"/>
          <w:szCs w:val="20"/>
          <w:highlight w:val="cyan"/>
        </w:rPr>
        <w:t xml:space="preserve">. </w:t>
      </w:r>
      <w:r w:rsidRPr="00FE507C">
        <w:rPr>
          <w:rFonts w:ascii="Times New Roman" w:hAnsi="Times New Roman"/>
          <w:sz w:val="20"/>
          <w:szCs w:val="20"/>
          <w:highlight w:val="cyan"/>
          <w:u w:val="single"/>
        </w:rPr>
        <w:t xml:space="preserve">As Jerri </w:t>
      </w:r>
      <w:proofErr w:type="spellStart"/>
      <w:r w:rsidRPr="00FE507C">
        <w:rPr>
          <w:rFonts w:ascii="Times New Roman" w:hAnsi="Times New Roman"/>
          <w:sz w:val="20"/>
          <w:szCs w:val="20"/>
          <w:highlight w:val="cyan"/>
          <w:u w:val="single"/>
        </w:rPr>
        <w:t>Truhill</w:t>
      </w:r>
      <w:proofErr w:type="spellEnd"/>
      <w:r w:rsidRPr="00FE507C">
        <w:rPr>
          <w:rFonts w:ascii="Times New Roman" w:hAnsi="Times New Roman"/>
          <w:sz w:val="20"/>
          <w:szCs w:val="20"/>
          <w:highlight w:val="cyan"/>
          <w:u w:val="single"/>
        </w:rPr>
        <w:t xml:space="preserve"> remarked</w:t>
      </w:r>
      <w:r w:rsidRPr="00FE507C">
        <w:rPr>
          <w:rFonts w:ascii="Times New Roman" w:hAnsi="Times New Roman"/>
          <w:sz w:val="20"/>
          <w:szCs w:val="20"/>
        </w:rPr>
        <w:t xml:space="preserve">: ‘I was invited to the launch by NASA, and declined, as we all did, </w:t>
      </w:r>
      <w:proofErr w:type="gramStart"/>
      <w:r w:rsidRPr="00FE507C">
        <w:rPr>
          <w:rFonts w:ascii="Times New Roman" w:hAnsi="Times New Roman"/>
          <w:sz w:val="20"/>
          <w:szCs w:val="20"/>
        </w:rPr>
        <w:t xml:space="preserve">except  </w:t>
      </w:r>
      <w:proofErr w:type="spellStart"/>
      <w:r w:rsidRPr="00FE507C">
        <w:rPr>
          <w:rFonts w:ascii="Times New Roman" w:hAnsi="Times New Roman"/>
          <w:sz w:val="20"/>
          <w:szCs w:val="20"/>
        </w:rPr>
        <w:t>Jerrie</w:t>
      </w:r>
      <w:proofErr w:type="spellEnd"/>
      <w:proofErr w:type="gramEnd"/>
      <w:r w:rsidRPr="00FE507C">
        <w:rPr>
          <w:rFonts w:ascii="Times New Roman" w:hAnsi="Times New Roman"/>
          <w:sz w:val="20"/>
          <w:szCs w:val="20"/>
        </w:rPr>
        <w:t xml:space="preserve"> Cobb. [</w:t>
      </w:r>
      <w:r w:rsidRPr="00FE507C">
        <w:rPr>
          <w:rFonts w:ascii="Times New Roman" w:hAnsi="Times New Roman"/>
          <w:sz w:val="20"/>
          <w:szCs w:val="20"/>
          <w:highlight w:val="cyan"/>
          <w:u w:val="single"/>
        </w:rPr>
        <w:t>Glenn] shot us down in Congress</w:t>
      </w:r>
      <w:r w:rsidRPr="00FE507C">
        <w:rPr>
          <w:rFonts w:ascii="Times New Roman" w:hAnsi="Times New Roman"/>
          <w:sz w:val="20"/>
          <w:szCs w:val="20"/>
        </w:rPr>
        <w:t>. A similar sentiment was also expressed by Wally Funk: ‘</w:t>
      </w:r>
      <w:proofErr w:type="gramStart"/>
      <w:r w:rsidRPr="00FE507C">
        <w:rPr>
          <w:rFonts w:ascii="Times New Roman" w:hAnsi="Times New Roman"/>
          <w:sz w:val="20"/>
          <w:szCs w:val="20"/>
        </w:rPr>
        <w:t>Frankly</w:t>
      </w:r>
      <w:proofErr w:type="gramEnd"/>
      <w:r w:rsidRPr="00FE507C">
        <w:rPr>
          <w:rFonts w:ascii="Times New Roman" w:hAnsi="Times New Roman"/>
          <w:sz w:val="20"/>
          <w:szCs w:val="20"/>
        </w:rPr>
        <w:t xml:space="preserve">, this was a political thing, and I hope he didn’t waste too much of the tax-payers’ dollars when he took a young astronaut’s slot who was working for STS-95.’ Gene Nora </w:t>
      </w:r>
      <w:proofErr w:type="spellStart"/>
      <w:r w:rsidRPr="00FE507C">
        <w:rPr>
          <w:rFonts w:ascii="Times New Roman" w:hAnsi="Times New Roman"/>
          <w:sz w:val="20"/>
          <w:szCs w:val="20"/>
        </w:rPr>
        <w:t>Jessen</w:t>
      </w:r>
      <w:proofErr w:type="spellEnd"/>
      <w:r w:rsidRPr="00FE507C">
        <w:rPr>
          <w:rFonts w:ascii="Times New Roman" w:hAnsi="Times New Roman"/>
          <w:sz w:val="20"/>
          <w:szCs w:val="20"/>
        </w:rPr>
        <w:t xml:space="preserve">, however, was more magnanimous: ‘I’m a strong supporter of our country’s space </w:t>
      </w:r>
      <w:proofErr w:type="spellStart"/>
      <w:r w:rsidRPr="00FE507C">
        <w:rPr>
          <w:rFonts w:ascii="Times New Roman" w:hAnsi="Times New Roman"/>
          <w:sz w:val="20"/>
          <w:szCs w:val="20"/>
        </w:rPr>
        <w:t>programme</w:t>
      </w:r>
      <w:proofErr w:type="spellEnd"/>
      <w:r w:rsidRPr="00FE507C">
        <w:rPr>
          <w:rFonts w:ascii="Times New Roman" w:hAnsi="Times New Roman"/>
          <w:sz w:val="20"/>
          <w:szCs w:val="20"/>
        </w:rPr>
        <w:t xml:space="preserve">, and believe that NASA needs all the good press it can dredge up. If John Glenn’s planned flight lends </w:t>
      </w:r>
      <w:proofErr w:type="spellStart"/>
      <w:r w:rsidRPr="00FE507C">
        <w:rPr>
          <w:rFonts w:ascii="Times New Roman" w:hAnsi="Times New Roman"/>
          <w:sz w:val="20"/>
          <w:szCs w:val="20"/>
        </w:rPr>
        <w:t>favourable</w:t>
      </w:r>
      <w:proofErr w:type="spellEnd"/>
      <w:r w:rsidRPr="00FE507C">
        <w:rPr>
          <w:rFonts w:ascii="Times New Roman" w:hAnsi="Times New Roman"/>
          <w:sz w:val="20"/>
          <w:szCs w:val="20"/>
        </w:rPr>
        <w:t xml:space="preserve"> publicity and the prestige to the space </w:t>
      </w:r>
      <w:proofErr w:type="spellStart"/>
      <w:r w:rsidRPr="00FE507C">
        <w:rPr>
          <w:rFonts w:ascii="Times New Roman" w:hAnsi="Times New Roman"/>
          <w:sz w:val="20"/>
          <w:szCs w:val="20"/>
        </w:rPr>
        <w:t>programme</w:t>
      </w:r>
      <w:proofErr w:type="spellEnd"/>
      <w:r w:rsidRPr="00FE507C">
        <w:rPr>
          <w:rFonts w:ascii="Times New Roman" w:hAnsi="Times New Roman"/>
          <w:sz w:val="20"/>
          <w:szCs w:val="20"/>
        </w:rPr>
        <w:t xml:space="preserve">, that’s all to the good.’ </w:t>
      </w:r>
      <w:r w:rsidRPr="00FE507C">
        <w:rPr>
          <w:rFonts w:ascii="Times New Roman" w:hAnsi="Times New Roman"/>
          <w:sz w:val="20"/>
          <w:szCs w:val="20"/>
          <w:highlight w:val="cyan"/>
          <w:u w:val="single"/>
        </w:rPr>
        <w:t>Many</w:t>
      </w:r>
      <w:r w:rsidRPr="00FE507C">
        <w:rPr>
          <w:rFonts w:ascii="Times New Roman" w:hAnsi="Times New Roman"/>
          <w:sz w:val="20"/>
          <w:szCs w:val="20"/>
        </w:rPr>
        <w:t xml:space="preserve"> Americans </w:t>
      </w:r>
      <w:r w:rsidRPr="00FE507C">
        <w:rPr>
          <w:rFonts w:ascii="Times New Roman" w:hAnsi="Times New Roman"/>
          <w:sz w:val="20"/>
          <w:szCs w:val="20"/>
          <w:highlight w:val="cyan"/>
          <w:u w:val="single"/>
        </w:rPr>
        <w:t>also believed that if John Glenn could make two spaceflights</w:t>
      </w:r>
      <w:r w:rsidRPr="00FE507C">
        <w:rPr>
          <w:rFonts w:ascii="Times New Roman" w:hAnsi="Times New Roman"/>
          <w:sz w:val="20"/>
          <w:szCs w:val="20"/>
        </w:rPr>
        <w:t xml:space="preserve"> (the second being under the auspices of the ‘geriatric study’), </w:t>
      </w:r>
      <w:r w:rsidRPr="00FE507C">
        <w:rPr>
          <w:rFonts w:ascii="Times New Roman" w:hAnsi="Times New Roman"/>
          <w:sz w:val="20"/>
          <w:szCs w:val="20"/>
          <w:highlight w:val="cyan"/>
          <w:u w:val="single"/>
        </w:rPr>
        <w:t xml:space="preserve">then NASA should ‘right the wrong’ and send </w:t>
      </w:r>
      <w:proofErr w:type="spellStart"/>
      <w:r w:rsidRPr="00FE507C">
        <w:rPr>
          <w:rFonts w:ascii="Times New Roman" w:hAnsi="Times New Roman"/>
          <w:sz w:val="20"/>
          <w:szCs w:val="20"/>
          <w:highlight w:val="cyan"/>
          <w:u w:val="single"/>
        </w:rPr>
        <w:t>Jerrie</w:t>
      </w:r>
      <w:proofErr w:type="spellEnd"/>
      <w:r w:rsidRPr="00FE507C">
        <w:rPr>
          <w:rFonts w:ascii="Times New Roman" w:hAnsi="Times New Roman"/>
          <w:sz w:val="20"/>
          <w:szCs w:val="20"/>
          <w:highlight w:val="cyan"/>
          <w:u w:val="single"/>
        </w:rPr>
        <w:t xml:space="preserve"> Cobb</w:t>
      </w:r>
      <w:r w:rsidRPr="00FE507C">
        <w:rPr>
          <w:rFonts w:ascii="Times New Roman" w:hAnsi="Times New Roman"/>
          <w:sz w:val="20"/>
          <w:szCs w:val="20"/>
        </w:rPr>
        <w:t xml:space="preserve"> – who was still carrying out her humanitarian flights in the Amazon and had a recorded medical history – </w:t>
      </w:r>
      <w:r w:rsidRPr="00FE507C">
        <w:rPr>
          <w:rFonts w:ascii="Times New Roman" w:hAnsi="Times New Roman"/>
          <w:sz w:val="20"/>
          <w:szCs w:val="20"/>
          <w:highlight w:val="cyan"/>
          <w:u w:val="single"/>
        </w:rPr>
        <w:t>into space</w:t>
      </w:r>
      <w:r w:rsidRPr="00FE507C">
        <w:rPr>
          <w:rFonts w:ascii="Times New Roman" w:hAnsi="Times New Roman"/>
          <w:sz w:val="20"/>
          <w:szCs w:val="20"/>
        </w:rPr>
        <w:t xml:space="preserve">. Taking up this cause was the National </w:t>
      </w:r>
      <w:proofErr w:type="spellStart"/>
      <w:r w:rsidRPr="00FE507C">
        <w:rPr>
          <w:rFonts w:ascii="Times New Roman" w:hAnsi="Times New Roman"/>
          <w:sz w:val="20"/>
          <w:szCs w:val="20"/>
        </w:rPr>
        <w:t>Organisation</w:t>
      </w:r>
      <w:proofErr w:type="spellEnd"/>
      <w:r w:rsidRPr="00FE507C">
        <w:rPr>
          <w:rFonts w:ascii="Times New Roman" w:hAnsi="Times New Roman"/>
          <w:sz w:val="20"/>
          <w:szCs w:val="20"/>
        </w:rPr>
        <w:t xml:space="preserve"> for Women, which mounted a campaign (aimed at NASA) to have </w:t>
      </w:r>
      <w:proofErr w:type="spellStart"/>
      <w:r w:rsidRPr="00FE507C">
        <w:rPr>
          <w:rFonts w:ascii="Times New Roman" w:hAnsi="Times New Roman"/>
          <w:sz w:val="20"/>
          <w:szCs w:val="20"/>
        </w:rPr>
        <w:t>Jerrie</w:t>
      </w:r>
      <w:proofErr w:type="spellEnd"/>
      <w:r w:rsidRPr="00FE507C">
        <w:rPr>
          <w:rFonts w:ascii="Times New Roman" w:hAnsi="Times New Roman"/>
          <w:sz w:val="20"/>
          <w:szCs w:val="20"/>
        </w:rPr>
        <w:t xml:space="preserve"> Cobb – who was still carrying out her humanitarian flights in the Amazon and had a recorded medical history – into space. Taking up this cause was the National </w:t>
      </w:r>
      <w:proofErr w:type="spellStart"/>
      <w:r w:rsidRPr="00FE507C">
        <w:rPr>
          <w:rFonts w:ascii="Times New Roman" w:hAnsi="Times New Roman"/>
          <w:sz w:val="20"/>
          <w:szCs w:val="20"/>
        </w:rPr>
        <w:t>Organisation</w:t>
      </w:r>
      <w:proofErr w:type="spellEnd"/>
      <w:r w:rsidRPr="00FE507C">
        <w:rPr>
          <w:rFonts w:ascii="Times New Roman" w:hAnsi="Times New Roman"/>
          <w:sz w:val="20"/>
          <w:szCs w:val="20"/>
        </w:rPr>
        <w:t xml:space="preserve"> for Women, which mounted a campaign (aimed at NASA) to have </w:t>
      </w:r>
      <w:proofErr w:type="spellStart"/>
      <w:r w:rsidRPr="00FE507C">
        <w:rPr>
          <w:rFonts w:ascii="Times New Roman" w:hAnsi="Times New Roman"/>
          <w:sz w:val="20"/>
          <w:szCs w:val="20"/>
        </w:rPr>
        <w:t>Jerrie</w:t>
      </w:r>
      <w:proofErr w:type="spellEnd"/>
      <w:r w:rsidRPr="00FE507C">
        <w:rPr>
          <w:rFonts w:ascii="Times New Roman" w:hAnsi="Times New Roman"/>
          <w:sz w:val="20"/>
          <w:szCs w:val="20"/>
        </w:rPr>
        <w:t xml:space="preserve"> Cobb participate in the ‘geriatric study’. As Patricia Ireland, NOW’s President, remarked in a press release: ‘</w:t>
      </w:r>
      <w:r w:rsidRPr="00FE507C">
        <w:rPr>
          <w:rFonts w:ascii="Times New Roman" w:hAnsi="Times New Roman"/>
          <w:sz w:val="20"/>
          <w:szCs w:val="20"/>
          <w:highlight w:val="cyan"/>
          <w:u w:val="single"/>
        </w:rPr>
        <w:t>If NASA wants to study the effects of space travel on ageing, then it is imperative to make these studies on women</w:t>
      </w:r>
      <w:r w:rsidRPr="00FE507C">
        <w:rPr>
          <w:rFonts w:ascii="Times New Roman" w:hAnsi="Times New Roman"/>
          <w:sz w:val="20"/>
          <w:szCs w:val="20"/>
        </w:rPr>
        <w:t xml:space="preserve">. After all, women are the majority of the elderly.’ Therefore, </w:t>
      </w:r>
      <w:r w:rsidRPr="00FE507C">
        <w:rPr>
          <w:rFonts w:ascii="Times New Roman" w:hAnsi="Times New Roman"/>
          <w:sz w:val="20"/>
          <w:szCs w:val="20"/>
          <w:u w:val="single"/>
        </w:rPr>
        <w:t>given that the ageing population is predominately female, what benefit, if any, do women receive from Glenn’s space-based results?</w:t>
      </w:r>
      <w:r w:rsidRPr="00FE507C">
        <w:rPr>
          <w:rFonts w:ascii="Times New Roman" w:hAnsi="Times New Roman"/>
          <w:sz w:val="20"/>
          <w:szCs w:val="20"/>
        </w:rPr>
        <w:t xml:space="preserve"> Responding to this question in her interview with Nicola Humphries, </w:t>
      </w:r>
      <w:r w:rsidRPr="00FE507C">
        <w:rPr>
          <w:rFonts w:ascii="Times New Roman" w:hAnsi="Times New Roman"/>
          <w:sz w:val="20"/>
          <w:szCs w:val="20"/>
          <w:u w:val="single"/>
        </w:rPr>
        <w:t>Dr Jeanne Becker – now Associate Director of the National Biomedical Research Institute</w:t>
      </w:r>
      <w:r w:rsidRPr="00FE507C">
        <w:rPr>
          <w:rFonts w:ascii="Times New Roman" w:hAnsi="Times New Roman"/>
          <w:sz w:val="20"/>
          <w:szCs w:val="20"/>
        </w:rPr>
        <w:t xml:space="preserve"> (a NASA-funded institution) – considered that elderly women ‘do get a benefit from some of the results… There is a difference physiologically, of course… </w:t>
      </w:r>
      <w:r w:rsidRPr="00FE507C">
        <w:rPr>
          <w:rFonts w:ascii="Times New Roman" w:hAnsi="Times New Roman"/>
          <w:sz w:val="20"/>
          <w:szCs w:val="20"/>
          <w:highlight w:val="cyan"/>
          <w:u w:val="single"/>
        </w:rPr>
        <w:t>As a model</w:t>
      </w:r>
      <w:r w:rsidRPr="00FE507C">
        <w:rPr>
          <w:rFonts w:ascii="Times New Roman" w:hAnsi="Times New Roman"/>
          <w:sz w:val="20"/>
          <w:szCs w:val="20"/>
        </w:rPr>
        <w:t xml:space="preserve"> for the ageing population I think that [</w:t>
      </w:r>
      <w:r w:rsidRPr="00FE507C">
        <w:rPr>
          <w:rFonts w:ascii="Times New Roman" w:hAnsi="Times New Roman"/>
          <w:sz w:val="20"/>
          <w:szCs w:val="20"/>
          <w:highlight w:val="cyan"/>
          <w:u w:val="single"/>
        </w:rPr>
        <w:t>NASA</w:t>
      </w:r>
      <w:r w:rsidRPr="00FE507C">
        <w:rPr>
          <w:rFonts w:ascii="Times New Roman" w:hAnsi="Times New Roman"/>
          <w:sz w:val="20"/>
          <w:szCs w:val="20"/>
          <w:highlight w:val="cyan"/>
        </w:rPr>
        <w:t xml:space="preserve">] </w:t>
      </w:r>
      <w:r w:rsidRPr="00FE507C">
        <w:rPr>
          <w:rFonts w:ascii="Times New Roman" w:hAnsi="Times New Roman"/>
          <w:sz w:val="20"/>
          <w:szCs w:val="20"/>
          <w:highlight w:val="cyan"/>
          <w:u w:val="single"/>
        </w:rPr>
        <w:t xml:space="preserve">needs to send </w:t>
      </w:r>
      <w:proofErr w:type="gramStart"/>
      <w:r w:rsidRPr="00FE507C">
        <w:rPr>
          <w:rFonts w:ascii="Times New Roman" w:hAnsi="Times New Roman"/>
          <w:sz w:val="20"/>
          <w:szCs w:val="20"/>
          <w:highlight w:val="cyan"/>
          <w:u w:val="single"/>
        </w:rPr>
        <w:t>a women</w:t>
      </w:r>
      <w:proofErr w:type="gramEnd"/>
      <w:r w:rsidRPr="00FE507C">
        <w:rPr>
          <w:rFonts w:ascii="Times New Roman" w:hAnsi="Times New Roman"/>
          <w:sz w:val="20"/>
          <w:szCs w:val="20"/>
          <w:highlight w:val="cyan"/>
          <w:u w:val="single"/>
        </w:rPr>
        <w:t xml:space="preserve"> to compare the results to [those] they got with Glenn</w:t>
      </w:r>
      <w:r w:rsidRPr="00FE507C">
        <w:rPr>
          <w:rFonts w:ascii="Times New Roman" w:hAnsi="Times New Roman"/>
          <w:sz w:val="20"/>
          <w:szCs w:val="20"/>
        </w:rPr>
        <w:t xml:space="preserve">.’ </w:t>
      </w:r>
      <w:proofErr w:type="gramStart"/>
      <w:r w:rsidRPr="00FE507C">
        <w:rPr>
          <w:rFonts w:ascii="Times New Roman" w:hAnsi="Times New Roman"/>
          <w:sz w:val="20"/>
          <w:szCs w:val="20"/>
        </w:rPr>
        <w:t xml:space="preserve">And what, if any, are the flaws of sending an aged man </w:t>
      </w:r>
      <w:proofErr w:type="spellStart"/>
      <w:r w:rsidRPr="00FE507C">
        <w:rPr>
          <w:rFonts w:ascii="Times New Roman" w:hAnsi="Times New Roman"/>
          <w:sz w:val="20"/>
          <w:szCs w:val="20"/>
        </w:rPr>
        <w:t>intos</w:t>
      </w:r>
      <w:proofErr w:type="spellEnd"/>
      <w:r w:rsidRPr="00FE507C">
        <w:rPr>
          <w:rFonts w:ascii="Times New Roman" w:hAnsi="Times New Roman"/>
          <w:sz w:val="20"/>
          <w:szCs w:val="20"/>
        </w:rPr>
        <w:t xml:space="preserve"> pace and then applying the results to a woman?</w:t>
      </w:r>
      <w:proofErr w:type="gramEnd"/>
      <w:r w:rsidRPr="00FE507C">
        <w:rPr>
          <w:rFonts w:ascii="Times New Roman" w:hAnsi="Times New Roman"/>
          <w:sz w:val="20"/>
          <w:szCs w:val="20"/>
        </w:rPr>
        <w:t xml:space="preserve"> Again, Dr Becker, in her interview with Nicola Humphries, responded by saying: ‘Well, </w:t>
      </w:r>
      <w:r w:rsidRPr="00FE507C">
        <w:rPr>
          <w:rFonts w:ascii="Times New Roman" w:hAnsi="Times New Roman"/>
          <w:sz w:val="20"/>
          <w:szCs w:val="20"/>
          <w:highlight w:val="cyan"/>
          <w:u w:val="single"/>
        </w:rPr>
        <w:t>there are differences, and you have to take into account the post-menopausal status of the woman</w:t>
      </w:r>
      <w:r w:rsidRPr="00FE507C">
        <w:rPr>
          <w:rFonts w:ascii="Times New Roman" w:hAnsi="Times New Roman"/>
          <w:sz w:val="20"/>
          <w:szCs w:val="20"/>
          <w:u w:val="single"/>
        </w:rPr>
        <w:t xml:space="preserve">. Obviously </w:t>
      </w:r>
      <w:r w:rsidRPr="00FE507C">
        <w:rPr>
          <w:rFonts w:ascii="Times New Roman" w:hAnsi="Times New Roman"/>
          <w:sz w:val="20"/>
          <w:szCs w:val="20"/>
          <w:highlight w:val="cyan"/>
          <w:u w:val="single"/>
        </w:rPr>
        <w:t>their hormones are different … You can’t directly compare everything you get with male data to female data</w:t>
      </w:r>
      <w:r w:rsidRPr="00FE507C">
        <w:rPr>
          <w:rFonts w:ascii="Times New Roman" w:hAnsi="Times New Roman"/>
          <w:sz w:val="20"/>
          <w:szCs w:val="20"/>
        </w:rPr>
        <w:t xml:space="preserve">. It’s sort of like oranges and tangerines, which is not like apples and oranges. </w:t>
      </w:r>
      <w:r w:rsidRPr="00FE507C">
        <w:rPr>
          <w:rFonts w:ascii="Times New Roman" w:hAnsi="Times New Roman"/>
          <w:sz w:val="20"/>
          <w:szCs w:val="20"/>
          <w:highlight w:val="cyan"/>
          <w:u w:val="single"/>
        </w:rPr>
        <w:t>It’s not totally opposite; there are some similarities, but there are some real basic differences. You are not going to get a handle on what those differences are unless you actually send a woman up</w:t>
      </w:r>
      <w:r w:rsidRPr="00FE507C">
        <w:rPr>
          <w:rFonts w:ascii="Times New Roman" w:hAnsi="Times New Roman"/>
          <w:sz w:val="20"/>
          <w:szCs w:val="20"/>
        </w:rPr>
        <w:t xml:space="preserve">.’ </w:t>
      </w:r>
    </w:p>
    <w:p w:rsidR="008446CE" w:rsidRPr="00FE507C" w:rsidRDefault="008446CE" w:rsidP="00FD13A3">
      <w:pPr>
        <w:pStyle w:val="NoSpacing"/>
        <w:rPr>
          <w:rFonts w:ascii="Times New Roman" w:hAnsi="Times New Roman"/>
          <w:sz w:val="20"/>
          <w:szCs w:val="20"/>
        </w:rPr>
      </w:pPr>
    </w:p>
    <w:p w:rsidR="008446CE" w:rsidRPr="00FE507C" w:rsidRDefault="008446CE" w:rsidP="008446CE">
      <w:pPr>
        <w:pStyle w:val="NoSpacing"/>
        <w:rPr>
          <w:rFonts w:ascii="Times New Roman" w:hAnsi="Times New Roman"/>
          <w:sz w:val="20"/>
          <w:szCs w:val="20"/>
        </w:rPr>
      </w:pPr>
    </w:p>
    <w:p w:rsidR="000F5448" w:rsidRPr="00FE507C" w:rsidRDefault="000F5448" w:rsidP="00683253">
      <w:pPr>
        <w:pStyle w:val="BlockTitle"/>
        <w:rPr>
          <w:rFonts w:cs="Times New Roman"/>
        </w:rPr>
      </w:pPr>
      <w:r w:rsidRPr="00FE507C">
        <w:rPr>
          <w:rFonts w:cs="Times New Roman"/>
        </w:rPr>
        <w:br w:type="page"/>
      </w:r>
      <w:r w:rsidR="00683253" w:rsidRPr="00FE507C">
        <w:rPr>
          <w:rFonts w:cs="Times New Roman"/>
        </w:rPr>
        <w:lastRenderedPageBreak/>
        <w:t>1ac</w:t>
      </w:r>
      <w:r w:rsidR="00A43430" w:rsidRPr="00FE507C">
        <w:rPr>
          <w:rFonts w:cs="Times New Roman"/>
        </w:rPr>
        <w:t xml:space="preserve"> – John</w:t>
      </w:r>
    </w:p>
    <w:p w:rsidR="00683253" w:rsidRPr="00FE507C" w:rsidRDefault="00A72F94" w:rsidP="00A23879">
      <w:pPr>
        <w:pStyle w:val="tag"/>
      </w:pPr>
      <w:r w:rsidRPr="00FE507C">
        <w:t xml:space="preserve">Finally, </w:t>
      </w:r>
      <w:r w:rsidR="00A43430" w:rsidRPr="00FE507C">
        <w:t xml:space="preserve">demanding </w:t>
      </w:r>
      <w:r w:rsidRPr="00FE507C">
        <w:t>NASA develop</w:t>
      </w:r>
      <w:r w:rsidR="00A43430" w:rsidRPr="00FE507C">
        <w:t xml:space="preserve"> </w:t>
      </w:r>
      <w:r w:rsidRPr="00FE507C">
        <w:t xml:space="preserve">additional research models that recognize how women in space differ is a critical challenge global </w:t>
      </w:r>
      <w:r w:rsidR="00A43430" w:rsidRPr="00FE507C">
        <w:t xml:space="preserve">sexual discrimination. </w:t>
      </w:r>
      <w:r w:rsidRPr="00FE507C">
        <w:t xml:space="preserve">  </w:t>
      </w:r>
    </w:p>
    <w:p w:rsidR="00683253" w:rsidRPr="00A23879" w:rsidRDefault="00683253" w:rsidP="00FD13A3">
      <w:pPr>
        <w:pStyle w:val="NoSpacing"/>
        <w:rPr>
          <w:rStyle w:val="cite"/>
        </w:rPr>
      </w:pPr>
      <w:r w:rsidRPr="00A23879">
        <w:rPr>
          <w:rStyle w:val="cite"/>
        </w:rPr>
        <w:t>John 2004</w:t>
      </w:r>
    </w:p>
    <w:p w:rsidR="00683253" w:rsidRPr="00FE507C" w:rsidRDefault="00683253" w:rsidP="00FD13A3">
      <w:pPr>
        <w:pStyle w:val="NoSpacing"/>
        <w:rPr>
          <w:rFonts w:ascii="Times New Roman" w:hAnsi="Times New Roman"/>
          <w:color w:val="231F20"/>
          <w:sz w:val="16"/>
          <w:szCs w:val="16"/>
        </w:rPr>
      </w:pPr>
      <w:r w:rsidRPr="00FE507C">
        <w:rPr>
          <w:rFonts w:ascii="Times New Roman" w:hAnsi="Times New Roman"/>
          <w:color w:val="231F20"/>
          <w:sz w:val="16"/>
          <w:szCs w:val="16"/>
        </w:rPr>
        <w:t xml:space="preserve">Mariel, NASA: Making space for women, </w:t>
      </w:r>
      <w:proofErr w:type="spellStart"/>
      <w:r w:rsidRPr="00FE507C">
        <w:rPr>
          <w:rFonts w:ascii="Times New Roman" w:hAnsi="Times New Roman"/>
          <w:color w:val="231F20"/>
          <w:sz w:val="16"/>
          <w:szCs w:val="16"/>
        </w:rPr>
        <w:t>MURJournal</w:t>
      </w:r>
      <w:proofErr w:type="spellEnd"/>
      <w:r w:rsidRPr="00FE507C">
        <w:rPr>
          <w:rFonts w:ascii="Times New Roman" w:hAnsi="Times New Roman"/>
          <w:color w:val="231F20"/>
          <w:sz w:val="16"/>
          <w:szCs w:val="16"/>
        </w:rPr>
        <w:t xml:space="preserve">, </w:t>
      </w:r>
      <w:proofErr w:type="spellStart"/>
      <w:r w:rsidRPr="00FE507C">
        <w:rPr>
          <w:rFonts w:ascii="Times New Roman" w:hAnsi="Times New Roman"/>
          <w:color w:val="231F20"/>
          <w:sz w:val="16"/>
          <w:szCs w:val="16"/>
        </w:rPr>
        <w:t>Vol</w:t>
      </w:r>
      <w:proofErr w:type="spellEnd"/>
      <w:r w:rsidRPr="00FE507C">
        <w:rPr>
          <w:rFonts w:ascii="Times New Roman" w:hAnsi="Times New Roman"/>
          <w:color w:val="231F20"/>
          <w:sz w:val="16"/>
          <w:szCs w:val="16"/>
        </w:rPr>
        <w:t xml:space="preserve"> 11, </w:t>
      </w:r>
      <w:proofErr w:type="gramStart"/>
      <w:r w:rsidRPr="00FE507C">
        <w:rPr>
          <w:rFonts w:ascii="Times New Roman" w:hAnsi="Times New Roman"/>
          <w:color w:val="231F20"/>
          <w:sz w:val="16"/>
          <w:szCs w:val="16"/>
        </w:rPr>
        <w:t>Fall</w:t>
      </w:r>
      <w:proofErr w:type="gramEnd"/>
      <w:r w:rsidRPr="00FE507C">
        <w:rPr>
          <w:rFonts w:ascii="Times New Roman" w:hAnsi="Times New Roman"/>
          <w:color w:val="231F20"/>
          <w:sz w:val="16"/>
          <w:szCs w:val="16"/>
        </w:rPr>
        <w:t>, http://web.mit.edu/murj/www/v11/v11-Features/v11-f2.pdf</w:t>
      </w:r>
    </w:p>
    <w:p w:rsidR="000F5448" w:rsidRPr="00FE507C" w:rsidRDefault="00683253" w:rsidP="00FD13A3">
      <w:pPr>
        <w:pStyle w:val="NoSpacing"/>
        <w:rPr>
          <w:rFonts w:ascii="Times New Roman" w:hAnsi="Times New Roman"/>
          <w:sz w:val="20"/>
          <w:szCs w:val="20"/>
        </w:rPr>
      </w:pPr>
      <w:r w:rsidRPr="00FE507C">
        <w:rPr>
          <w:rFonts w:ascii="Times New Roman" w:hAnsi="Times New Roman"/>
          <w:color w:val="231F20"/>
          <w:sz w:val="20"/>
          <w:szCs w:val="20"/>
        </w:rPr>
        <w:t xml:space="preserve">The policy is also expected to increase the safety of women astronauts, who will be able to be sure that the countermeasures and health care solutions will surely work on them as well as on men. </w:t>
      </w:r>
      <w:r w:rsidRPr="00FE507C">
        <w:rPr>
          <w:rFonts w:ascii="Times New Roman" w:hAnsi="Times New Roman"/>
          <w:color w:val="231F20"/>
          <w:sz w:val="20"/>
          <w:szCs w:val="20"/>
          <w:highlight w:val="cyan"/>
          <w:u w:val="single"/>
        </w:rPr>
        <w:t>The increased understanding of women in space would likely be extended to knowledge about the health of women on Earth</w:t>
      </w:r>
      <w:r w:rsidRPr="00FE507C">
        <w:rPr>
          <w:rFonts w:ascii="Times New Roman" w:hAnsi="Times New Roman"/>
          <w:color w:val="231F20"/>
          <w:sz w:val="20"/>
          <w:szCs w:val="20"/>
          <w:u w:val="single"/>
        </w:rPr>
        <w:t>. It is very likely</w:t>
      </w:r>
      <w:r w:rsidRPr="00FE507C">
        <w:rPr>
          <w:rFonts w:ascii="Times New Roman" w:hAnsi="Times New Roman"/>
          <w:color w:val="231F20"/>
          <w:sz w:val="20"/>
          <w:szCs w:val="20"/>
        </w:rPr>
        <w:t xml:space="preserve"> that</w:t>
      </w:r>
      <w:r w:rsidRPr="00FE507C">
        <w:rPr>
          <w:rFonts w:ascii="Times New Roman" w:hAnsi="Times New Roman"/>
          <w:color w:val="231F20"/>
          <w:sz w:val="20"/>
          <w:szCs w:val="20"/>
          <w:u w:val="single"/>
        </w:rPr>
        <w:t xml:space="preserve"> women in the general population would benefit from research done by NASA</w:t>
      </w:r>
      <w:r w:rsidRPr="00FE507C">
        <w:rPr>
          <w:rFonts w:ascii="Times New Roman" w:hAnsi="Times New Roman"/>
          <w:color w:val="231F20"/>
          <w:sz w:val="20"/>
          <w:szCs w:val="20"/>
        </w:rPr>
        <w:t xml:space="preserve">. NASA's adoption of this policy may improve its image. A policy that is somewhat progressive, especially since it would be done without a mandate, may lead many to appreciate NASA's apparent focus on safety and equality. Perhaps the policy could be extended to include hardware, and many women astronauts would benefit from items such as well-fitting space suits that allow for optimal productivity. This increased productivity could help NASA become more efficient. A small suit would also allow more women to participate in research studies, increasing the value of the inclusion policy. </w:t>
      </w:r>
      <w:r w:rsidRPr="00FE507C">
        <w:rPr>
          <w:rFonts w:ascii="Times New Roman" w:hAnsi="Times New Roman"/>
          <w:color w:val="231F20"/>
          <w:sz w:val="20"/>
          <w:szCs w:val="20"/>
          <w:highlight w:val="cyan"/>
          <w:u w:val="single"/>
        </w:rPr>
        <w:t>Once this policy is in place, it could help to change the attitude towards women at NASA in general, drawing attention to the importance of sex/gender equality even in areas beyond research</w:t>
      </w:r>
      <w:r w:rsidRPr="00FE507C">
        <w:rPr>
          <w:rFonts w:ascii="Times New Roman" w:hAnsi="Times New Roman"/>
          <w:color w:val="231F20"/>
          <w:sz w:val="20"/>
          <w:szCs w:val="20"/>
        </w:rPr>
        <w:t xml:space="preserve">. </w:t>
      </w:r>
      <w:r w:rsidRPr="00FE507C">
        <w:rPr>
          <w:rFonts w:ascii="Times New Roman" w:hAnsi="Times New Roman"/>
          <w:color w:val="231F20"/>
          <w:sz w:val="20"/>
          <w:szCs w:val="20"/>
          <w:highlight w:val="cyan"/>
          <w:u w:val="single"/>
        </w:rPr>
        <w:t>A more woman-friendly attitude at NASA could lead to more women applicants and more women working in the NASA centers and the astronaut corps</w:t>
      </w:r>
      <w:r w:rsidRPr="00FE507C">
        <w:rPr>
          <w:rFonts w:ascii="Times New Roman" w:hAnsi="Times New Roman"/>
          <w:color w:val="231F20"/>
          <w:sz w:val="20"/>
          <w:szCs w:val="20"/>
          <w:highlight w:val="cyan"/>
        </w:rPr>
        <w:t xml:space="preserve">. </w:t>
      </w:r>
      <w:r w:rsidRPr="00FE507C">
        <w:rPr>
          <w:rFonts w:ascii="Times New Roman" w:hAnsi="Times New Roman"/>
          <w:color w:val="231F20"/>
          <w:sz w:val="20"/>
          <w:szCs w:val="20"/>
          <w:highlight w:val="cyan"/>
          <w:u w:val="single"/>
        </w:rPr>
        <w:t xml:space="preserve">The policy of inclusion of women in NASA-funded human research will have far-reaching effects on all of NASA. Not only will the Office of Biological and Physical research be affected, but all of NASA and </w:t>
      </w:r>
      <w:r w:rsidRPr="00FE507C">
        <w:rPr>
          <w:rFonts w:ascii="Times New Roman" w:hAnsi="Times New Roman"/>
          <w:b/>
          <w:color w:val="231F20"/>
          <w:sz w:val="20"/>
          <w:szCs w:val="20"/>
          <w:highlight w:val="cyan"/>
          <w:u w:val="single"/>
        </w:rPr>
        <w:t>perhaps the entire world</w:t>
      </w:r>
      <w:r w:rsidRPr="00FE507C">
        <w:rPr>
          <w:rFonts w:ascii="Times New Roman" w:hAnsi="Times New Roman"/>
          <w:color w:val="231F20"/>
          <w:sz w:val="20"/>
          <w:szCs w:val="20"/>
        </w:rPr>
        <w:t>.</w:t>
      </w:r>
      <w:r w:rsidRPr="00FE507C">
        <w:rPr>
          <w:rFonts w:ascii="Times New Roman" w:hAnsi="Times New Roman"/>
          <w:sz w:val="20"/>
          <w:szCs w:val="20"/>
        </w:rPr>
        <w:t xml:space="preserve"> </w:t>
      </w:r>
    </w:p>
    <w:p w:rsidR="000A3791" w:rsidRPr="00FE507C" w:rsidRDefault="000A3791" w:rsidP="00FD13A3">
      <w:pPr>
        <w:pStyle w:val="NoSpacing"/>
        <w:rPr>
          <w:rFonts w:ascii="Times New Roman" w:hAnsi="Times New Roman"/>
          <w:sz w:val="20"/>
          <w:szCs w:val="20"/>
        </w:rPr>
      </w:pPr>
    </w:p>
    <w:p w:rsidR="00387484" w:rsidRPr="00FE507C" w:rsidRDefault="00387484" w:rsidP="00A23879">
      <w:pPr>
        <w:pStyle w:val="BlockTitle"/>
        <w:jc w:val="left"/>
      </w:pPr>
      <w:r w:rsidRPr="00FE507C">
        <w:t xml:space="preserve"> </w:t>
      </w:r>
    </w:p>
    <w:p w:rsidR="00387484" w:rsidRPr="00FE507C" w:rsidRDefault="00387484" w:rsidP="00387484">
      <w:pPr>
        <w:pStyle w:val="NoSpacing"/>
        <w:rPr>
          <w:rFonts w:ascii="Times New Roman" w:hAnsi="Times New Roman"/>
          <w:sz w:val="20"/>
          <w:szCs w:val="20"/>
        </w:rPr>
      </w:pPr>
    </w:p>
    <w:sectPr w:rsidR="00387484" w:rsidRPr="00FE507C" w:rsidSect="00543F21">
      <w:headerReference w:type="even" r:id="rId31"/>
      <w:headerReference w:type="default" r:id="rId32"/>
      <w:footerReference w:type="even" r:id="rId33"/>
      <w:footerReference w:type="default" r:id="rId3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8C" w:rsidRDefault="0039458C">
      <w:r>
        <w:separator/>
      </w:r>
    </w:p>
    <w:p w:rsidR="0039458C" w:rsidRDefault="0039458C"/>
    <w:p w:rsidR="0039458C" w:rsidRDefault="0039458C"/>
    <w:p w:rsidR="0039458C" w:rsidRDefault="0039458C"/>
  </w:endnote>
  <w:endnote w:type="continuationSeparator" w:id="0">
    <w:p w:rsidR="0039458C" w:rsidRDefault="0039458C">
      <w:r>
        <w:continuationSeparator/>
      </w:r>
    </w:p>
    <w:p w:rsidR="0039458C" w:rsidRDefault="0039458C"/>
    <w:p w:rsidR="0039458C" w:rsidRDefault="0039458C"/>
    <w:p w:rsidR="0039458C" w:rsidRDefault="003945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Default="00AE44FC" w:rsidP="00543F21">
    <w:pPr>
      <w:pStyle w:val="Footer"/>
      <w:framePr w:wrap="around" w:vAnchor="text" w:hAnchor="margin" w:xAlign="right" w:y="1"/>
      <w:rPr>
        <w:rStyle w:val="PageNumber"/>
      </w:rPr>
    </w:pPr>
    <w:r>
      <w:rPr>
        <w:rStyle w:val="PageNumber"/>
      </w:rPr>
      <w:fldChar w:fldCharType="begin"/>
    </w:r>
    <w:r w:rsidR="00952C52">
      <w:rPr>
        <w:rStyle w:val="PageNumber"/>
      </w:rPr>
      <w:instrText xml:space="preserve">PAGE  </w:instrText>
    </w:r>
    <w:r>
      <w:rPr>
        <w:rStyle w:val="PageNumber"/>
      </w:rPr>
      <w:fldChar w:fldCharType="end"/>
    </w:r>
  </w:p>
  <w:p w:rsidR="00952C52" w:rsidRDefault="00952C52" w:rsidP="00543F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Pr="00BF29D2" w:rsidRDefault="00AE44FC" w:rsidP="00543F21">
    <w:pPr>
      <w:pStyle w:val="Footer"/>
      <w:framePr w:wrap="around" w:vAnchor="text" w:hAnchor="margin" w:xAlign="right" w:y="1"/>
      <w:rPr>
        <w:rStyle w:val="PageNumber"/>
        <w:sz w:val="32"/>
      </w:rPr>
    </w:pPr>
    <w:r w:rsidRPr="00BF29D2">
      <w:rPr>
        <w:rStyle w:val="PageNumber"/>
        <w:sz w:val="32"/>
      </w:rPr>
      <w:fldChar w:fldCharType="begin"/>
    </w:r>
    <w:r w:rsidR="00952C52" w:rsidRPr="00BF29D2">
      <w:rPr>
        <w:rStyle w:val="PageNumber"/>
        <w:sz w:val="32"/>
      </w:rPr>
      <w:instrText xml:space="preserve">PAGE  </w:instrText>
    </w:r>
    <w:r w:rsidRPr="00BF29D2">
      <w:rPr>
        <w:rStyle w:val="PageNumber"/>
        <w:sz w:val="32"/>
      </w:rPr>
      <w:fldChar w:fldCharType="separate"/>
    </w:r>
    <w:r w:rsidR="00335ED5">
      <w:rPr>
        <w:rStyle w:val="PageNumber"/>
        <w:noProof/>
        <w:sz w:val="32"/>
      </w:rPr>
      <w:t>4</w:t>
    </w:r>
    <w:r w:rsidRPr="00BF29D2">
      <w:rPr>
        <w:rStyle w:val="PageNumber"/>
        <w:sz w:val="32"/>
      </w:rPr>
      <w:fldChar w:fldCharType="end"/>
    </w:r>
  </w:p>
  <w:p w:rsidR="00952C52" w:rsidRDefault="00952C52" w:rsidP="00543F21">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8C" w:rsidRDefault="0039458C">
      <w:r>
        <w:separator/>
      </w:r>
    </w:p>
    <w:p w:rsidR="0039458C" w:rsidRDefault="0039458C"/>
    <w:p w:rsidR="0039458C" w:rsidRDefault="0039458C"/>
    <w:p w:rsidR="0039458C" w:rsidRDefault="0039458C"/>
  </w:footnote>
  <w:footnote w:type="continuationSeparator" w:id="0">
    <w:p w:rsidR="0039458C" w:rsidRDefault="0039458C">
      <w:r>
        <w:continuationSeparator/>
      </w:r>
    </w:p>
    <w:p w:rsidR="0039458C" w:rsidRDefault="0039458C"/>
    <w:p w:rsidR="0039458C" w:rsidRDefault="0039458C"/>
    <w:p w:rsidR="0039458C" w:rsidRDefault="003945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Default="00952C52"/>
  <w:p w:rsidR="00952C52" w:rsidRDefault="00952C52"/>
  <w:p w:rsidR="00952C52" w:rsidRDefault="00952C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52" w:rsidRPr="004F7851" w:rsidRDefault="00952C52" w:rsidP="00543F21">
    <w:pPr>
      <w:pStyle w:val="Header"/>
      <w:tabs>
        <w:tab w:val="clear" w:pos="8640"/>
        <w:tab w:val="right" w:pos="9360"/>
      </w:tabs>
      <w:rPr>
        <w:rStyle w:val="PageNumber"/>
        <w:b/>
      </w:rPr>
    </w:pPr>
    <w:r>
      <w:rPr>
        <w:b/>
      </w:rPr>
      <w:t>KNDI 2011</w:t>
    </w:r>
    <w:r w:rsidRPr="004F7851">
      <w:rPr>
        <w:b/>
      </w:rPr>
      <w:tab/>
    </w:r>
    <w:r w:rsidRPr="004F7851">
      <w:rPr>
        <w:b/>
      </w:rPr>
      <w:tab/>
    </w:r>
  </w:p>
  <w:p w:rsidR="00952C52" w:rsidRPr="004F7851" w:rsidRDefault="00A23879" w:rsidP="00543F21">
    <w:pPr>
      <w:pStyle w:val="Header"/>
      <w:tabs>
        <w:tab w:val="clear" w:pos="8640"/>
        <w:tab w:val="right" w:pos="9360"/>
      </w:tabs>
      <w:rPr>
        <w:b/>
      </w:rPr>
    </w:pPr>
    <w:r>
      <w:rPr>
        <w:rStyle w:val="PageNumber"/>
        <w:b/>
      </w:rPr>
      <w:t>Staff Demo Debate 1ac</w:t>
    </w:r>
    <w:r w:rsidR="00952C52" w:rsidRPr="004F7851">
      <w:rPr>
        <w:rStyle w:val="PageNumber"/>
        <w:b/>
      </w:rPr>
      <w:tab/>
    </w:r>
    <w:r w:rsidR="00952C52" w:rsidRPr="004F7851">
      <w:rPr>
        <w:rStyle w:val="PageNumbe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D03C7"/>
    <w:rsid w:val="000A011E"/>
    <w:rsid w:val="000A3791"/>
    <w:rsid w:val="000B6568"/>
    <w:rsid w:val="000D0424"/>
    <w:rsid w:val="000F5448"/>
    <w:rsid w:val="00104DA5"/>
    <w:rsid w:val="00105734"/>
    <w:rsid w:val="00117795"/>
    <w:rsid w:val="00124B53"/>
    <w:rsid w:val="00125790"/>
    <w:rsid w:val="001A68E9"/>
    <w:rsid w:val="001B4835"/>
    <w:rsid w:val="001F062E"/>
    <w:rsid w:val="001F7646"/>
    <w:rsid w:val="0020601D"/>
    <w:rsid w:val="002165E0"/>
    <w:rsid w:val="00224B57"/>
    <w:rsid w:val="00287CF4"/>
    <w:rsid w:val="002B296A"/>
    <w:rsid w:val="002D5EB6"/>
    <w:rsid w:val="002E4934"/>
    <w:rsid w:val="0030565E"/>
    <w:rsid w:val="003177F4"/>
    <w:rsid w:val="003248B1"/>
    <w:rsid w:val="0033567C"/>
    <w:rsid w:val="00335ED5"/>
    <w:rsid w:val="0036489E"/>
    <w:rsid w:val="00382484"/>
    <w:rsid w:val="00387484"/>
    <w:rsid w:val="0039458C"/>
    <w:rsid w:val="00400BE8"/>
    <w:rsid w:val="00415FBD"/>
    <w:rsid w:val="0042669E"/>
    <w:rsid w:val="00427DC0"/>
    <w:rsid w:val="00491B33"/>
    <w:rsid w:val="004937BA"/>
    <w:rsid w:val="00507095"/>
    <w:rsid w:val="00543F21"/>
    <w:rsid w:val="00570671"/>
    <w:rsid w:val="0058573A"/>
    <w:rsid w:val="005A7178"/>
    <w:rsid w:val="005D70AD"/>
    <w:rsid w:val="005E2134"/>
    <w:rsid w:val="00606968"/>
    <w:rsid w:val="0061560B"/>
    <w:rsid w:val="00627261"/>
    <w:rsid w:val="00636AF4"/>
    <w:rsid w:val="00646473"/>
    <w:rsid w:val="006552AA"/>
    <w:rsid w:val="006752D9"/>
    <w:rsid w:val="00683253"/>
    <w:rsid w:val="00683DCD"/>
    <w:rsid w:val="006A4596"/>
    <w:rsid w:val="006B47CC"/>
    <w:rsid w:val="006B5E78"/>
    <w:rsid w:val="00746271"/>
    <w:rsid w:val="007D6A10"/>
    <w:rsid w:val="00805BEC"/>
    <w:rsid w:val="008446CE"/>
    <w:rsid w:val="008534A1"/>
    <w:rsid w:val="00871DEB"/>
    <w:rsid w:val="00873618"/>
    <w:rsid w:val="008A7FB9"/>
    <w:rsid w:val="008C4A46"/>
    <w:rsid w:val="008D03C7"/>
    <w:rsid w:val="008E50E3"/>
    <w:rsid w:val="008F7918"/>
    <w:rsid w:val="0092494E"/>
    <w:rsid w:val="00952C52"/>
    <w:rsid w:val="009576F6"/>
    <w:rsid w:val="009736EF"/>
    <w:rsid w:val="0098449F"/>
    <w:rsid w:val="009919B5"/>
    <w:rsid w:val="00A06819"/>
    <w:rsid w:val="00A17439"/>
    <w:rsid w:val="00A20EB3"/>
    <w:rsid w:val="00A23879"/>
    <w:rsid w:val="00A43430"/>
    <w:rsid w:val="00A72F94"/>
    <w:rsid w:val="00A9687D"/>
    <w:rsid w:val="00AC4627"/>
    <w:rsid w:val="00AD3F4C"/>
    <w:rsid w:val="00AE44FC"/>
    <w:rsid w:val="00B32EC3"/>
    <w:rsid w:val="00B430A3"/>
    <w:rsid w:val="00B72277"/>
    <w:rsid w:val="00BE2EFE"/>
    <w:rsid w:val="00BE306D"/>
    <w:rsid w:val="00C47023"/>
    <w:rsid w:val="00C72C90"/>
    <w:rsid w:val="00CB3CE4"/>
    <w:rsid w:val="00D023D3"/>
    <w:rsid w:val="00DD184C"/>
    <w:rsid w:val="00DD1AB7"/>
    <w:rsid w:val="00E01BB6"/>
    <w:rsid w:val="00E36DDC"/>
    <w:rsid w:val="00EB1071"/>
    <w:rsid w:val="00EC7C20"/>
    <w:rsid w:val="00EE3F07"/>
    <w:rsid w:val="00EE718C"/>
    <w:rsid w:val="00EF04C5"/>
    <w:rsid w:val="00F4327F"/>
    <w:rsid w:val="00F459E4"/>
    <w:rsid w:val="00F807C0"/>
    <w:rsid w:val="00F84091"/>
    <w:rsid w:val="00FC7294"/>
    <w:rsid w:val="00FD13A3"/>
    <w:rsid w:val="00FE507C"/>
    <w:rsid w:val="00FF0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52AA"/>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paragraph" w:styleId="NoSpacing">
    <w:name w:val="No Spacing"/>
    <w:uiPriority w:val="1"/>
    <w:qFormat/>
    <w:rsid w:val="006B47CC"/>
    <w:rPr>
      <w:rFonts w:ascii="Calibri" w:eastAsia="Calibri" w:hAnsi="Calibri"/>
      <w:sz w:val="22"/>
      <w:szCs w:val="22"/>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Emphasis">
    <w:name w:val="Emphasis"/>
    <w:basedOn w:val="DefaultParagraphFont"/>
    <w:uiPriority w:val="20"/>
    <w:qFormat/>
    <w:rsid w:val="006B47CC"/>
    <w:rPr>
      <w:i/>
      <w:iCs/>
    </w:rPr>
  </w:style>
  <w:style w:type="paragraph" w:customStyle="1" w:styleId="Cite0">
    <w:name w:val="Cite"/>
    <w:basedOn w:val="tag"/>
    <w:next w:val="Normal"/>
    <w:link w:val="CiteChar"/>
    <w:qFormat/>
    <w:rsid w:val="001B4835"/>
    <w:pPr>
      <w:tabs>
        <w:tab w:val="left" w:pos="0"/>
        <w:tab w:val="right" w:pos="11160"/>
      </w:tabs>
    </w:pPr>
    <w:rPr>
      <w:rFonts w:ascii="Arial" w:eastAsia="Calibri" w:hAnsi="Arial"/>
      <w:szCs w:val="22"/>
      <w:u w:val="single"/>
    </w:rPr>
  </w:style>
  <w:style w:type="character" w:customStyle="1" w:styleId="CiteChar">
    <w:name w:val="Cite Char"/>
    <w:basedOn w:val="DefaultParagraphFont"/>
    <w:link w:val="Cite0"/>
    <w:rsid w:val="001B4835"/>
    <w:rPr>
      <w:rFonts w:ascii="Arial" w:eastAsia="Calibri" w:hAnsi="Arial"/>
      <w:b/>
      <w:sz w:val="24"/>
      <w:szCs w:val="22"/>
      <w:u w:val="single"/>
    </w:rPr>
  </w:style>
  <w:style w:type="paragraph" w:styleId="BodyText">
    <w:name w:val="Body Text"/>
    <w:basedOn w:val="Normal"/>
    <w:link w:val="BodyTextChar"/>
    <w:rsid w:val="000B6568"/>
    <w:pPr>
      <w:suppressAutoHyphens/>
      <w:spacing w:after="120"/>
    </w:pPr>
    <w:rPr>
      <w:kern w:val="1"/>
      <w:lang w:eastAsia="ar-SA"/>
    </w:rPr>
  </w:style>
  <w:style w:type="character" w:customStyle="1" w:styleId="BodyTextChar">
    <w:name w:val="Body Text Char"/>
    <w:basedOn w:val="DefaultParagraphFont"/>
    <w:link w:val="BodyText"/>
    <w:rsid w:val="000B6568"/>
    <w:rPr>
      <w:kern w:val="1"/>
      <w:lang w:eastAsia="ar-SA"/>
    </w:rPr>
  </w:style>
  <w:style w:type="paragraph" w:customStyle="1" w:styleId="Standard">
    <w:name w:val="Standard"/>
    <w:rsid w:val="005D70AD"/>
    <w:pPr>
      <w:widowControl w:val="0"/>
      <w:suppressAutoHyphens/>
      <w:autoSpaceDN w:val="0"/>
      <w:textAlignment w:val="baseline"/>
    </w:pPr>
    <w:rPr>
      <w:rFonts w:eastAsia="Lucida Sans Unicode" w:cs="Mangal"/>
      <w:kern w:val="3"/>
      <w:sz w:val="24"/>
      <w:szCs w:val="24"/>
      <w:lang w:eastAsia="zh-CN" w:bidi="hi-IN"/>
    </w:rPr>
  </w:style>
  <w:style w:type="character" w:customStyle="1" w:styleId="caps">
    <w:name w:val="caps"/>
    <w:basedOn w:val="DefaultParagraphFont"/>
    <w:rsid w:val="00287CF4"/>
  </w:style>
  <w:style w:type="character" w:customStyle="1" w:styleId="Heading3Char">
    <w:name w:val="Heading 3 Char"/>
    <w:basedOn w:val="DefaultParagraphFont"/>
    <w:link w:val="Heading3"/>
    <w:uiPriority w:val="9"/>
    <w:rsid w:val="00287CF4"/>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29183249">
      <w:bodyDiv w:val="1"/>
      <w:marLeft w:val="0"/>
      <w:marRight w:val="0"/>
      <w:marTop w:val="0"/>
      <w:marBottom w:val="0"/>
      <w:divBdr>
        <w:top w:val="none" w:sz="0" w:space="0" w:color="auto"/>
        <w:left w:val="none" w:sz="0" w:space="0" w:color="auto"/>
        <w:bottom w:val="none" w:sz="0" w:space="0" w:color="auto"/>
        <w:right w:val="none" w:sz="0" w:space="0" w:color="auto"/>
      </w:divBdr>
    </w:div>
    <w:div w:id="171264643">
      <w:bodyDiv w:val="1"/>
      <w:marLeft w:val="0"/>
      <w:marRight w:val="0"/>
      <w:marTop w:val="0"/>
      <w:marBottom w:val="0"/>
      <w:divBdr>
        <w:top w:val="none" w:sz="0" w:space="0" w:color="auto"/>
        <w:left w:val="none" w:sz="0" w:space="0" w:color="auto"/>
        <w:bottom w:val="none" w:sz="0" w:space="0" w:color="auto"/>
        <w:right w:val="none" w:sz="0" w:space="0" w:color="auto"/>
      </w:divBdr>
    </w:div>
    <w:div w:id="178661802">
      <w:bodyDiv w:val="1"/>
      <w:marLeft w:val="0"/>
      <w:marRight w:val="0"/>
      <w:marTop w:val="0"/>
      <w:marBottom w:val="0"/>
      <w:divBdr>
        <w:top w:val="none" w:sz="0" w:space="0" w:color="auto"/>
        <w:left w:val="none" w:sz="0" w:space="0" w:color="auto"/>
        <w:bottom w:val="none" w:sz="0" w:space="0" w:color="auto"/>
        <w:right w:val="none" w:sz="0" w:space="0" w:color="auto"/>
      </w:divBdr>
    </w:div>
    <w:div w:id="254092236">
      <w:bodyDiv w:val="1"/>
      <w:marLeft w:val="0"/>
      <w:marRight w:val="0"/>
      <w:marTop w:val="0"/>
      <w:marBottom w:val="0"/>
      <w:divBdr>
        <w:top w:val="none" w:sz="0" w:space="0" w:color="auto"/>
        <w:left w:val="none" w:sz="0" w:space="0" w:color="auto"/>
        <w:bottom w:val="none" w:sz="0" w:space="0" w:color="auto"/>
        <w:right w:val="none" w:sz="0" w:space="0" w:color="auto"/>
      </w:divBdr>
    </w:div>
    <w:div w:id="259602014">
      <w:bodyDiv w:val="1"/>
      <w:marLeft w:val="0"/>
      <w:marRight w:val="0"/>
      <w:marTop w:val="0"/>
      <w:marBottom w:val="0"/>
      <w:divBdr>
        <w:top w:val="none" w:sz="0" w:space="0" w:color="auto"/>
        <w:left w:val="none" w:sz="0" w:space="0" w:color="auto"/>
        <w:bottom w:val="none" w:sz="0" w:space="0" w:color="auto"/>
        <w:right w:val="none" w:sz="0" w:space="0" w:color="auto"/>
      </w:divBdr>
    </w:div>
    <w:div w:id="448669138">
      <w:bodyDiv w:val="1"/>
      <w:marLeft w:val="0"/>
      <w:marRight w:val="0"/>
      <w:marTop w:val="0"/>
      <w:marBottom w:val="0"/>
      <w:divBdr>
        <w:top w:val="none" w:sz="0" w:space="0" w:color="auto"/>
        <w:left w:val="none" w:sz="0" w:space="0" w:color="auto"/>
        <w:bottom w:val="none" w:sz="0" w:space="0" w:color="auto"/>
        <w:right w:val="none" w:sz="0" w:space="0" w:color="auto"/>
      </w:divBdr>
    </w:div>
    <w:div w:id="460071417">
      <w:bodyDiv w:val="1"/>
      <w:marLeft w:val="0"/>
      <w:marRight w:val="0"/>
      <w:marTop w:val="0"/>
      <w:marBottom w:val="0"/>
      <w:divBdr>
        <w:top w:val="none" w:sz="0" w:space="0" w:color="auto"/>
        <w:left w:val="none" w:sz="0" w:space="0" w:color="auto"/>
        <w:bottom w:val="none" w:sz="0" w:space="0" w:color="auto"/>
        <w:right w:val="none" w:sz="0" w:space="0" w:color="auto"/>
      </w:divBdr>
    </w:div>
    <w:div w:id="601188511">
      <w:bodyDiv w:val="1"/>
      <w:marLeft w:val="0"/>
      <w:marRight w:val="0"/>
      <w:marTop w:val="0"/>
      <w:marBottom w:val="0"/>
      <w:divBdr>
        <w:top w:val="none" w:sz="0" w:space="0" w:color="auto"/>
        <w:left w:val="none" w:sz="0" w:space="0" w:color="auto"/>
        <w:bottom w:val="none" w:sz="0" w:space="0" w:color="auto"/>
        <w:right w:val="none" w:sz="0" w:space="0" w:color="auto"/>
      </w:divBdr>
    </w:div>
    <w:div w:id="619917342">
      <w:bodyDiv w:val="1"/>
      <w:marLeft w:val="0"/>
      <w:marRight w:val="0"/>
      <w:marTop w:val="0"/>
      <w:marBottom w:val="0"/>
      <w:divBdr>
        <w:top w:val="none" w:sz="0" w:space="0" w:color="auto"/>
        <w:left w:val="none" w:sz="0" w:space="0" w:color="auto"/>
        <w:bottom w:val="none" w:sz="0" w:space="0" w:color="auto"/>
        <w:right w:val="none" w:sz="0" w:space="0" w:color="auto"/>
      </w:divBdr>
    </w:div>
    <w:div w:id="1159542594">
      <w:bodyDiv w:val="1"/>
      <w:marLeft w:val="0"/>
      <w:marRight w:val="0"/>
      <w:marTop w:val="0"/>
      <w:marBottom w:val="0"/>
      <w:divBdr>
        <w:top w:val="none" w:sz="0" w:space="0" w:color="auto"/>
        <w:left w:val="none" w:sz="0" w:space="0" w:color="auto"/>
        <w:bottom w:val="none" w:sz="0" w:space="0" w:color="auto"/>
        <w:right w:val="none" w:sz="0" w:space="0" w:color="auto"/>
      </w:divBdr>
    </w:div>
    <w:div w:id="1202279466">
      <w:bodyDiv w:val="1"/>
      <w:marLeft w:val="0"/>
      <w:marRight w:val="0"/>
      <w:marTop w:val="0"/>
      <w:marBottom w:val="0"/>
      <w:divBdr>
        <w:top w:val="none" w:sz="0" w:space="0" w:color="auto"/>
        <w:left w:val="none" w:sz="0" w:space="0" w:color="auto"/>
        <w:bottom w:val="none" w:sz="0" w:space="0" w:color="auto"/>
        <w:right w:val="none" w:sz="0" w:space="0" w:color="auto"/>
      </w:divBdr>
    </w:div>
    <w:div w:id="1216234421">
      <w:bodyDiv w:val="1"/>
      <w:marLeft w:val="0"/>
      <w:marRight w:val="0"/>
      <w:marTop w:val="0"/>
      <w:marBottom w:val="0"/>
      <w:divBdr>
        <w:top w:val="none" w:sz="0" w:space="0" w:color="auto"/>
        <w:left w:val="none" w:sz="0" w:space="0" w:color="auto"/>
        <w:bottom w:val="none" w:sz="0" w:space="0" w:color="auto"/>
        <w:right w:val="none" w:sz="0" w:space="0" w:color="auto"/>
      </w:divBdr>
    </w:div>
    <w:div w:id="1384019917">
      <w:bodyDiv w:val="1"/>
      <w:marLeft w:val="0"/>
      <w:marRight w:val="0"/>
      <w:marTop w:val="0"/>
      <w:marBottom w:val="0"/>
      <w:divBdr>
        <w:top w:val="none" w:sz="0" w:space="0" w:color="auto"/>
        <w:left w:val="none" w:sz="0" w:space="0" w:color="auto"/>
        <w:bottom w:val="none" w:sz="0" w:space="0" w:color="auto"/>
        <w:right w:val="none" w:sz="0" w:space="0" w:color="auto"/>
      </w:divBdr>
    </w:div>
    <w:div w:id="1406338853">
      <w:bodyDiv w:val="1"/>
      <w:marLeft w:val="0"/>
      <w:marRight w:val="0"/>
      <w:marTop w:val="0"/>
      <w:marBottom w:val="0"/>
      <w:divBdr>
        <w:top w:val="none" w:sz="0" w:space="0" w:color="auto"/>
        <w:left w:val="none" w:sz="0" w:space="0" w:color="auto"/>
        <w:bottom w:val="none" w:sz="0" w:space="0" w:color="auto"/>
        <w:right w:val="none" w:sz="0" w:space="0" w:color="auto"/>
      </w:divBdr>
    </w:div>
    <w:div w:id="1494491656">
      <w:bodyDiv w:val="1"/>
      <w:marLeft w:val="0"/>
      <w:marRight w:val="0"/>
      <w:marTop w:val="0"/>
      <w:marBottom w:val="0"/>
      <w:divBdr>
        <w:top w:val="none" w:sz="0" w:space="0" w:color="auto"/>
        <w:left w:val="none" w:sz="0" w:space="0" w:color="auto"/>
        <w:bottom w:val="none" w:sz="0" w:space="0" w:color="auto"/>
        <w:right w:val="none" w:sz="0" w:space="0" w:color="auto"/>
      </w:divBdr>
    </w:div>
    <w:div w:id="1599604701">
      <w:bodyDiv w:val="1"/>
      <w:marLeft w:val="0"/>
      <w:marRight w:val="0"/>
      <w:marTop w:val="0"/>
      <w:marBottom w:val="0"/>
      <w:divBdr>
        <w:top w:val="none" w:sz="0" w:space="0" w:color="auto"/>
        <w:left w:val="none" w:sz="0" w:space="0" w:color="auto"/>
        <w:bottom w:val="none" w:sz="0" w:space="0" w:color="auto"/>
        <w:right w:val="none" w:sz="0" w:space="0" w:color="auto"/>
      </w:divBdr>
    </w:div>
    <w:div w:id="1604917604">
      <w:bodyDiv w:val="1"/>
      <w:marLeft w:val="0"/>
      <w:marRight w:val="0"/>
      <w:marTop w:val="0"/>
      <w:marBottom w:val="0"/>
      <w:divBdr>
        <w:top w:val="none" w:sz="0" w:space="0" w:color="auto"/>
        <w:left w:val="none" w:sz="0" w:space="0" w:color="auto"/>
        <w:bottom w:val="none" w:sz="0" w:space="0" w:color="auto"/>
        <w:right w:val="none" w:sz="0" w:space="0" w:color="auto"/>
      </w:divBdr>
    </w:div>
    <w:div w:id="1627463866">
      <w:bodyDiv w:val="1"/>
      <w:marLeft w:val="0"/>
      <w:marRight w:val="0"/>
      <w:marTop w:val="0"/>
      <w:marBottom w:val="0"/>
      <w:divBdr>
        <w:top w:val="none" w:sz="0" w:space="0" w:color="auto"/>
        <w:left w:val="none" w:sz="0" w:space="0" w:color="auto"/>
        <w:bottom w:val="none" w:sz="0" w:space="0" w:color="auto"/>
        <w:right w:val="none" w:sz="0" w:space="0" w:color="auto"/>
      </w:divBdr>
    </w:div>
    <w:div w:id="1712076875">
      <w:bodyDiv w:val="1"/>
      <w:marLeft w:val="0"/>
      <w:marRight w:val="0"/>
      <w:marTop w:val="0"/>
      <w:marBottom w:val="0"/>
      <w:divBdr>
        <w:top w:val="none" w:sz="0" w:space="0" w:color="auto"/>
        <w:left w:val="none" w:sz="0" w:space="0" w:color="auto"/>
        <w:bottom w:val="none" w:sz="0" w:space="0" w:color="auto"/>
        <w:right w:val="none" w:sz="0" w:space="0" w:color="auto"/>
      </w:divBdr>
    </w:div>
    <w:div w:id="1750345243">
      <w:bodyDiv w:val="1"/>
      <w:marLeft w:val="0"/>
      <w:marRight w:val="0"/>
      <w:marTop w:val="0"/>
      <w:marBottom w:val="0"/>
      <w:divBdr>
        <w:top w:val="none" w:sz="0" w:space="0" w:color="auto"/>
        <w:left w:val="none" w:sz="0" w:space="0" w:color="auto"/>
        <w:bottom w:val="none" w:sz="0" w:space="0" w:color="auto"/>
        <w:right w:val="none" w:sz="0" w:space="0" w:color="auto"/>
      </w:divBdr>
    </w:div>
    <w:div w:id="1772126206">
      <w:bodyDiv w:val="1"/>
      <w:marLeft w:val="0"/>
      <w:marRight w:val="0"/>
      <w:marTop w:val="0"/>
      <w:marBottom w:val="0"/>
      <w:divBdr>
        <w:top w:val="none" w:sz="0" w:space="0" w:color="auto"/>
        <w:left w:val="none" w:sz="0" w:space="0" w:color="auto"/>
        <w:bottom w:val="none" w:sz="0" w:space="0" w:color="auto"/>
        <w:right w:val="none" w:sz="0" w:space="0" w:color="auto"/>
      </w:divBdr>
    </w:div>
    <w:div w:id="1847592229">
      <w:bodyDiv w:val="1"/>
      <w:marLeft w:val="0"/>
      <w:marRight w:val="0"/>
      <w:marTop w:val="0"/>
      <w:marBottom w:val="0"/>
      <w:divBdr>
        <w:top w:val="none" w:sz="0" w:space="0" w:color="auto"/>
        <w:left w:val="none" w:sz="0" w:space="0" w:color="auto"/>
        <w:bottom w:val="none" w:sz="0" w:space="0" w:color="auto"/>
        <w:right w:val="none" w:sz="0" w:space="0" w:color="auto"/>
      </w:divBdr>
    </w:div>
    <w:div w:id="1889025340">
      <w:bodyDiv w:val="1"/>
      <w:marLeft w:val="0"/>
      <w:marRight w:val="0"/>
      <w:marTop w:val="0"/>
      <w:marBottom w:val="0"/>
      <w:divBdr>
        <w:top w:val="none" w:sz="0" w:space="0" w:color="auto"/>
        <w:left w:val="none" w:sz="0" w:space="0" w:color="auto"/>
        <w:bottom w:val="none" w:sz="0" w:space="0" w:color="auto"/>
        <w:right w:val="none" w:sz="0" w:space="0" w:color="auto"/>
      </w:divBdr>
    </w:div>
    <w:div w:id="20410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67-954X.2009.01822.x/full" TargetMode="External"/><Relationship Id="rId13" Type="http://schemas.openxmlformats.org/officeDocument/2006/relationships/hyperlink" Target="http://onlinelibrary.wiley.com/doi/10.1111/j.1467-954X.2009.01822.x/full" TargetMode="External"/><Relationship Id="rId18" Type="http://schemas.openxmlformats.org/officeDocument/2006/relationships/hyperlink" Target="http://onlinelibrary.wiley.com/doi/10.1111/j.1467-954X.2009.01822.x/full" TargetMode="External"/><Relationship Id="rId26" Type="http://schemas.openxmlformats.org/officeDocument/2006/relationships/hyperlink" Target="http://www.now.org/actions/cobb.html" TargetMode="External"/><Relationship Id="rId3" Type="http://schemas.openxmlformats.org/officeDocument/2006/relationships/settings" Target="settings.xml"/><Relationship Id="rId21" Type="http://schemas.openxmlformats.org/officeDocument/2006/relationships/hyperlink" Target="http://onlinelibrary.wiley.com/doi/10.1111/j.1467-954X.2009.01822.x/full" TargetMode="External"/><Relationship Id="rId34" Type="http://schemas.openxmlformats.org/officeDocument/2006/relationships/footer" Target="footer2.xml"/><Relationship Id="rId7" Type="http://schemas.openxmlformats.org/officeDocument/2006/relationships/hyperlink" Target="http://onlinelibrary.wiley.com/doi/10.1111/j.1467-954X.2009.01822.x/full" TargetMode="External"/><Relationship Id="rId12" Type="http://schemas.openxmlformats.org/officeDocument/2006/relationships/hyperlink" Target="http://onlinelibrary.wiley.com/doi/10.1111/j.1467-954X.2009.01822.x/full" TargetMode="External"/><Relationship Id="rId17" Type="http://schemas.openxmlformats.org/officeDocument/2006/relationships/hyperlink" Target="http://onlinelibrary.wiley.com/doi/10.1111/j.1467-954X.2009.01822.x/full" TargetMode="External"/><Relationship Id="rId25" Type="http://schemas.openxmlformats.org/officeDocument/2006/relationships/hyperlink" Target="http://www.now.org/press/10-98/10-28b98.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nlinelibrary.wiley.com/doi/10.1111/j.1467-954X.2009.01822.x/full" TargetMode="External"/><Relationship Id="rId20" Type="http://schemas.openxmlformats.org/officeDocument/2006/relationships/hyperlink" Target="http://onlinelibrary.wiley.com/doi/10.1111/j.1467-954X.2009.01822.x/full" TargetMode="External"/><Relationship Id="rId29" Type="http://schemas.openxmlformats.org/officeDocument/2006/relationships/hyperlink" Target="http://www.na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111/j.1467-954X.2009.01822.x/full" TargetMode="External"/><Relationship Id="rId24" Type="http://schemas.openxmlformats.org/officeDocument/2006/relationships/hyperlink" Target="http://onlinelibrary.wiley.com/doi/10.1111/j.1467-954X.2009.01822.x/ful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onlinelibrary.wiley.com/doi/10.1111/j.1467-954X.2009.01822.x/full" TargetMode="External"/><Relationship Id="rId23" Type="http://schemas.openxmlformats.org/officeDocument/2006/relationships/hyperlink" Target="http://onlinelibrary.wiley.com/doi/10.1111/j.1467-954X.2009.01822.x/full" TargetMode="External"/><Relationship Id="rId28" Type="http://schemas.openxmlformats.org/officeDocument/2006/relationships/hyperlink" Target="http://www.now.org/officers/kj.html" TargetMode="External"/><Relationship Id="rId36" Type="http://schemas.openxmlformats.org/officeDocument/2006/relationships/theme" Target="theme/theme1.xml"/><Relationship Id="rId10" Type="http://schemas.openxmlformats.org/officeDocument/2006/relationships/hyperlink" Target="http://onlinelibrary.wiley.com/doi/10.1111/j.1467-954X.2009.01822.x/full" TargetMode="External"/><Relationship Id="rId19" Type="http://schemas.openxmlformats.org/officeDocument/2006/relationships/hyperlink" Target="http://onlinelibrary.wiley.com/doi/10.1111/j.1467-954X.2009.01822.x/ful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library.wiley.com/doi/10.1111/j.1467-954X.2009.01822.x/full" TargetMode="External"/><Relationship Id="rId14" Type="http://schemas.openxmlformats.org/officeDocument/2006/relationships/hyperlink" Target="http://onlinelibrary.wiley.com/doi/10.1111/j.1467-954X.2009.01822.x/full" TargetMode="External"/><Relationship Id="rId22" Type="http://schemas.openxmlformats.org/officeDocument/2006/relationships/hyperlink" Target="http://onlinelibrary.wiley.com/doi/10.1111/j.1467-954X.2009.01822.x/full" TargetMode="External"/><Relationship Id="rId27" Type="http://schemas.openxmlformats.org/officeDocument/2006/relationships/hyperlink" Target="http://www.nasa.gov/" TargetMode="External"/><Relationship Id="rId30" Type="http://schemas.openxmlformats.org/officeDocument/2006/relationships/hyperlink" Target="http://www.now.org/press/10-98/10-28b98.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rgeen%20Carson\My%20Documents\My%20Debate\Space%20Topic\Women%20In%20Spaaaaace%20Aff.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Women In Spaaaaace Aff.docx</Template>
  <TotalTime>7</TotalTime>
  <Pages>10</Pages>
  <Words>5826</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38958</CharactersWithSpaces>
  <SharedDoc>false</SharedDoc>
  <HLinks>
    <vt:vector size="210" baseType="variant">
      <vt:variant>
        <vt:i4>5439513</vt:i4>
      </vt:variant>
      <vt:variant>
        <vt:i4>102</vt:i4>
      </vt:variant>
      <vt:variant>
        <vt:i4>0</vt:i4>
      </vt:variant>
      <vt:variant>
        <vt:i4>5</vt:i4>
      </vt:variant>
      <vt:variant>
        <vt:lpwstr>http://www.now.org/press/10-98/10-28b98.html</vt:lpwstr>
      </vt:variant>
      <vt:variant>
        <vt:lpwstr/>
      </vt:variant>
      <vt:variant>
        <vt:i4>5767233</vt:i4>
      </vt:variant>
      <vt:variant>
        <vt:i4>99</vt:i4>
      </vt:variant>
      <vt:variant>
        <vt:i4>0</vt:i4>
      </vt:variant>
      <vt:variant>
        <vt:i4>5</vt:i4>
      </vt:variant>
      <vt:variant>
        <vt:lpwstr>http://www.nasa.gov/</vt:lpwstr>
      </vt:variant>
      <vt:variant>
        <vt:lpwstr/>
      </vt:variant>
      <vt:variant>
        <vt:i4>6422628</vt:i4>
      </vt:variant>
      <vt:variant>
        <vt:i4>96</vt:i4>
      </vt:variant>
      <vt:variant>
        <vt:i4>0</vt:i4>
      </vt:variant>
      <vt:variant>
        <vt:i4>5</vt:i4>
      </vt:variant>
      <vt:variant>
        <vt:lpwstr>http://www.now.org/officers/kj.html</vt:lpwstr>
      </vt:variant>
      <vt:variant>
        <vt:lpwstr/>
      </vt:variant>
      <vt:variant>
        <vt:i4>5767233</vt:i4>
      </vt:variant>
      <vt:variant>
        <vt:i4>93</vt:i4>
      </vt:variant>
      <vt:variant>
        <vt:i4>0</vt:i4>
      </vt:variant>
      <vt:variant>
        <vt:i4>5</vt:i4>
      </vt:variant>
      <vt:variant>
        <vt:lpwstr>http://www.nasa.gov/</vt:lpwstr>
      </vt:variant>
      <vt:variant>
        <vt:lpwstr/>
      </vt:variant>
      <vt:variant>
        <vt:i4>262159</vt:i4>
      </vt:variant>
      <vt:variant>
        <vt:i4>90</vt:i4>
      </vt:variant>
      <vt:variant>
        <vt:i4>0</vt:i4>
      </vt:variant>
      <vt:variant>
        <vt:i4>5</vt:i4>
      </vt:variant>
      <vt:variant>
        <vt:lpwstr>http://www.now.org/actions/cobb.html</vt:lpwstr>
      </vt:variant>
      <vt:variant>
        <vt:lpwstr/>
      </vt:variant>
      <vt:variant>
        <vt:i4>5439513</vt:i4>
      </vt:variant>
      <vt:variant>
        <vt:i4>87</vt:i4>
      </vt:variant>
      <vt:variant>
        <vt:i4>0</vt:i4>
      </vt:variant>
      <vt:variant>
        <vt:i4>5</vt:i4>
      </vt:variant>
      <vt:variant>
        <vt:lpwstr>http://www.now.org/press/10-98/10-28b98.html</vt:lpwstr>
      </vt:variant>
      <vt:variant>
        <vt:lpwstr/>
      </vt:variant>
      <vt:variant>
        <vt:i4>2490428</vt:i4>
      </vt:variant>
      <vt:variant>
        <vt:i4>84</vt:i4>
      </vt:variant>
      <vt:variant>
        <vt:i4>0</vt:i4>
      </vt:variant>
      <vt:variant>
        <vt:i4>5</vt:i4>
      </vt:variant>
      <vt:variant>
        <vt:lpwstr>http://onlinelibrary.wiley.com/doi/10.1111/j.1467-954X.2009.01822.x/full</vt:lpwstr>
      </vt:variant>
      <vt:variant>
        <vt:lpwstr>b21</vt:lpwstr>
      </vt:variant>
      <vt:variant>
        <vt:i4>7995451</vt:i4>
      </vt:variant>
      <vt:variant>
        <vt:i4>81</vt:i4>
      </vt:variant>
      <vt:variant>
        <vt:i4>0</vt:i4>
      </vt:variant>
      <vt:variant>
        <vt:i4>5</vt:i4>
      </vt:variant>
      <vt:variant>
        <vt:lpwstr>http://onlinelibrary.wiley.com/doi/10.1111/j.1467-954X.2009.01822.x/full</vt:lpwstr>
      </vt:variant>
      <vt:variant>
        <vt:lpwstr>en8</vt:lpwstr>
      </vt:variant>
      <vt:variant>
        <vt:i4>2555964</vt:i4>
      </vt:variant>
      <vt:variant>
        <vt:i4>78</vt:i4>
      </vt:variant>
      <vt:variant>
        <vt:i4>0</vt:i4>
      </vt:variant>
      <vt:variant>
        <vt:i4>5</vt:i4>
      </vt:variant>
      <vt:variant>
        <vt:lpwstr>http://onlinelibrary.wiley.com/doi/10.1111/j.1467-954X.2009.01822.x/full</vt:lpwstr>
      </vt:variant>
      <vt:variant>
        <vt:lpwstr>b39</vt:lpwstr>
      </vt:variant>
      <vt:variant>
        <vt:i4>2490428</vt:i4>
      </vt:variant>
      <vt:variant>
        <vt:i4>75</vt:i4>
      </vt:variant>
      <vt:variant>
        <vt:i4>0</vt:i4>
      </vt:variant>
      <vt:variant>
        <vt:i4>5</vt:i4>
      </vt:variant>
      <vt:variant>
        <vt:lpwstr>http://onlinelibrary.wiley.com/doi/10.1111/j.1467-954X.2009.01822.x/full</vt:lpwstr>
      </vt:variant>
      <vt:variant>
        <vt:lpwstr>b21</vt:lpwstr>
      </vt:variant>
      <vt:variant>
        <vt:i4>2490428</vt:i4>
      </vt:variant>
      <vt:variant>
        <vt:i4>72</vt:i4>
      </vt:variant>
      <vt:variant>
        <vt:i4>0</vt:i4>
      </vt:variant>
      <vt:variant>
        <vt:i4>5</vt:i4>
      </vt:variant>
      <vt:variant>
        <vt:lpwstr>http://onlinelibrary.wiley.com/doi/10.1111/j.1467-954X.2009.01822.x/full</vt:lpwstr>
      </vt:variant>
      <vt:variant>
        <vt:lpwstr>b21</vt:lpwstr>
      </vt:variant>
      <vt:variant>
        <vt:i4>2555964</vt:i4>
      </vt:variant>
      <vt:variant>
        <vt:i4>69</vt:i4>
      </vt:variant>
      <vt:variant>
        <vt:i4>0</vt:i4>
      </vt:variant>
      <vt:variant>
        <vt:i4>5</vt:i4>
      </vt:variant>
      <vt:variant>
        <vt:lpwstr>http://onlinelibrary.wiley.com/doi/10.1111/j.1467-954X.2009.01822.x/full</vt:lpwstr>
      </vt:variant>
      <vt:variant>
        <vt:lpwstr>b39</vt:lpwstr>
      </vt:variant>
      <vt:variant>
        <vt:i4>2490428</vt:i4>
      </vt:variant>
      <vt:variant>
        <vt:i4>66</vt:i4>
      </vt:variant>
      <vt:variant>
        <vt:i4>0</vt:i4>
      </vt:variant>
      <vt:variant>
        <vt:i4>5</vt:i4>
      </vt:variant>
      <vt:variant>
        <vt:lpwstr>http://onlinelibrary.wiley.com/doi/10.1111/j.1467-954X.2009.01822.x/full</vt:lpwstr>
      </vt:variant>
      <vt:variant>
        <vt:lpwstr>b22</vt:lpwstr>
      </vt:variant>
      <vt:variant>
        <vt:i4>2555964</vt:i4>
      </vt:variant>
      <vt:variant>
        <vt:i4>63</vt:i4>
      </vt:variant>
      <vt:variant>
        <vt:i4>0</vt:i4>
      </vt:variant>
      <vt:variant>
        <vt:i4>5</vt:i4>
      </vt:variant>
      <vt:variant>
        <vt:lpwstr>http://onlinelibrary.wiley.com/doi/10.1111/j.1467-954X.2009.01822.x/full</vt:lpwstr>
      </vt:variant>
      <vt:variant>
        <vt:lpwstr>b39</vt:lpwstr>
      </vt:variant>
      <vt:variant>
        <vt:i4>2555964</vt:i4>
      </vt:variant>
      <vt:variant>
        <vt:i4>60</vt:i4>
      </vt:variant>
      <vt:variant>
        <vt:i4>0</vt:i4>
      </vt:variant>
      <vt:variant>
        <vt:i4>5</vt:i4>
      </vt:variant>
      <vt:variant>
        <vt:lpwstr>http://onlinelibrary.wiley.com/doi/10.1111/j.1467-954X.2009.01822.x/full</vt:lpwstr>
      </vt:variant>
      <vt:variant>
        <vt:lpwstr>b39</vt:lpwstr>
      </vt:variant>
      <vt:variant>
        <vt:i4>2555964</vt:i4>
      </vt:variant>
      <vt:variant>
        <vt:i4>57</vt:i4>
      </vt:variant>
      <vt:variant>
        <vt:i4>0</vt:i4>
      </vt:variant>
      <vt:variant>
        <vt:i4>5</vt:i4>
      </vt:variant>
      <vt:variant>
        <vt:lpwstr>http://onlinelibrary.wiley.com/doi/10.1111/j.1467-954X.2009.01822.x/full</vt:lpwstr>
      </vt:variant>
      <vt:variant>
        <vt:lpwstr>b39</vt:lpwstr>
      </vt:variant>
      <vt:variant>
        <vt:i4>2424892</vt:i4>
      </vt:variant>
      <vt:variant>
        <vt:i4>54</vt:i4>
      </vt:variant>
      <vt:variant>
        <vt:i4>0</vt:i4>
      </vt:variant>
      <vt:variant>
        <vt:i4>5</vt:i4>
      </vt:variant>
      <vt:variant>
        <vt:lpwstr>http://onlinelibrary.wiley.com/doi/10.1111/j.1467-954X.2009.01822.x/full</vt:lpwstr>
      </vt:variant>
      <vt:variant>
        <vt:lpwstr>b1</vt:lpwstr>
      </vt:variant>
      <vt:variant>
        <vt:i4>2555964</vt:i4>
      </vt:variant>
      <vt:variant>
        <vt:i4>51</vt:i4>
      </vt:variant>
      <vt:variant>
        <vt:i4>0</vt:i4>
      </vt:variant>
      <vt:variant>
        <vt:i4>5</vt:i4>
      </vt:variant>
      <vt:variant>
        <vt:lpwstr>http://onlinelibrary.wiley.com/doi/10.1111/j.1467-954X.2009.01822.x/full</vt:lpwstr>
      </vt:variant>
      <vt:variant>
        <vt:lpwstr>b35</vt:lpwstr>
      </vt:variant>
      <vt:variant>
        <vt:i4>2555964</vt:i4>
      </vt:variant>
      <vt:variant>
        <vt:i4>48</vt:i4>
      </vt:variant>
      <vt:variant>
        <vt:i4>0</vt:i4>
      </vt:variant>
      <vt:variant>
        <vt:i4>5</vt:i4>
      </vt:variant>
      <vt:variant>
        <vt:lpwstr>http://onlinelibrary.wiley.com/doi/10.1111/j.1467-954X.2009.01822.x/full</vt:lpwstr>
      </vt:variant>
      <vt:variant>
        <vt:lpwstr>b35</vt:lpwstr>
      </vt:variant>
      <vt:variant>
        <vt:i4>2555964</vt:i4>
      </vt:variant>
      <vt:variant>
        <vt:i4>45</vt:i4>
      </vt:variant>
      <vt:variant>
        <vt:i4>0</vt:i4>
      </vt:variant>
      <vt:variant>
        <vt:i4>5</vt:i4>
      </vt:variant>
      <vt:variant>
        <vt:lpwstr>http://onlinelibrary.wiley.com/doi/10.1111/j.1467-954X.2009.01822.x/full</vt:lpwstr>
      </vt:variant>
      <vt:variant>
        <vt:lpwstr>b37</vt:lpwstr>
      </vt:variant>
      <vt:variant>
        <vt:i4>2555964</vt:i4>
      </vt:variant>
      <vt:variant>
        <vt:i4>42</vt:i4>
      </vt:variant>
      <vt:variant>
        <vt:i4>0</vt:i4>
      </vt:variant>
      <vt:variant>
        <vt:i4>5</vt:i4>
      </vt:variant>
      <vt:variant>
        <vt:lpwstr>http://onlinelibrary.wiley.com/doi/10.1111/j.1467-954X.2009.01822.x/full</vt:lpwstr>
      </vt:variant>
      <vt:variant>
        <vt:lpwstr>b37</vt:lpwstr>
      </vt:variant>
      <vt:variant>
        <vt:i4>2424892</vt:i4>
      </vt:variant>
      <vt:variant>
        <vt:i4>39</vt:i4>
      </vt:variant>
      <vt:variant>
        <vt:i4>0</vt:i4>
      </vt:variant>
      <vt:variant>
        <vt:i4>5</vt:i4>
      </vt:variant>
      <vt:variant>
        <vt:lpwstr>http://onlinelibrary.wiley.com/doi/10.1111/j.1467-954X.2009.01822.x/full</vt:lpwstr>
      </vt:variant>
      <vt:variant>
        <vt:lpwstr>b12</vt:lpwstr>
      </vt:variant>
      <vt:variant>
        <vt:i4>2555964</vt:i4>
      </vt:variant>
      <vt:variant>
        <vt:i4>36</vt:i4>
      </vt:variant>
      <vt:variant>
        <vt:i4>0</vt:i4>
      </vt:variant>
      <vt:variant>
        <vt:i4>5</vt:i4>
      </vt:variant>
      <vt:variant>
        <vt:lpwstr>http://onlinelibrary.wiley.com/doi/10.1111/j.1467-954X.2009.01822.x/full</vt:lpwstr>
      </vt:variant>
      <vt:variant>
        <vt:lpwstr>b39</vt:lpwstr>
      </vt:variant>
      <vt:variant>
        <vt:i4>2555964</vt:i4>
      </vt:variant>
      <vt:variant>
        <vt:i4>33</vt:i4>
      </vt:variant>
      <vt:variant>
        <vt:i4>0</vt:i4>
      </vt:variant>
      <vt:variant>
        <vt:i4>5</vt:i4>
      </vt:variant>
      <vt:variant>
        <vt:lpwstr>http://onlinelibrary.wiley.com/doi/10.1111/j.1467-954X.2009.01822.x/full</vt:lpwstr>
      </vt:variant>
      <vt:variant>
        <vt:lpwstr>b3</vt:lpwstr>
      </vt:variant>
      <vt:variant>
        <vt:i4>2555964</vt:i4>
      </vt:variant>
      <vt:variant>
        <vt:i4>30</vt:i4>
      </vt:variant>
      <vt:variant>
        <vt:i4>0</vt:i4>
      </vt:variant>
      <vt:variant>
        <vt:i4>5</vt:i4>
      </vt:variant>
      <vt:variant>
        <vt:lpwstr>http://onlinelibrary.wiley.com/doi/10.1111/j.1467-954X.2009.01822.x/full</vt:lpwstr>
      </vt:variant>
      <vt:variant>
        <vt:lpwstr>b3</vt:lpwstr>
      </vt:variant>
      <vt:variant>
        <vt:i4>2555964</vt:i4>
      </vt:variant>
      <vt:variant>
        <vt:i4>27</vt:i4>
      </vt:variant>
      <vt:variant>
        <vt:i4>0</vt:i4>
      </vt:variant>
      <vt:variant>
        <vt:i4>5</vt:i4>
      </vt:variant>
      <vt:variant>
        <vt:lpwstr>http://onlinelibrary.wiley.com/doi/10.1111/j.1467-954X.2009.01822.x/full</vt:lpwstr>
      </vt:variant>
      <vt:variant>
        <vt:lpwstr>b3</vt:lpwstr>
      </vt:variant>
      <vt:variant>
        <vt:i4>2490428</vt:i4>
      </vt:variant>
      <vt:variant>
        <vt:i4>24</vt:i4>
      </vt:variant>
      <vt:variant>
        <vt:i4>0</vt:i4>
      </vt:variant>
      <vt:variant>
        <vt:i4>5</vt:i4>
      </vt:variant>
      <vt:variant>
        <vt:lpwstr>http://onlinelibrary.wiley.com/doi/10.1111/j.1467-954X.2009.01822.x/full</vt:lpwstr>
      </vt:variant>
      <vt:variant>
        <vt:lpwstr>b25</vt:lpwstr>
      </vt:variant>
      <vt:variant>
        <vt:i4>7995451</vt:i4>
      </vt:variant>
      <vt:variant>
        <vt:i4>21</vt:i4>
      </vt:variant>
      <vt:variant>
        <vt:i4>0</vt:i4>
      </vt:variant>
      <vt:variant>
        <vt:i4>5</vt:i4>
      </vt:variant>
      <vt:variant>
        <vt:lpwstr>http://onlinelibrary.wiley.com/doi/10.1111/j.1467-954X.2009.01822.x/full</vt:lpwstr>
      </vt:variant>
      <vt:variant>
        <vt:lpwstr>en7</vt:lpwstr>
      </vt:variant>
      <vt:variant>
        <vt:i4>2424892</vt:i4>
      </vt:variant>
      <vt:variant>
        <vt:i4>18</vt:i4>
      </vt:variant>
      <vt:variant>
        <vt:i4>0</vt:i4>
      </vt:variant>
      <vt:variant>
        <vt:i4>5</vt:i4>
      </vt:variant>
      <vt:variant>
        <vt:lpwstr>http://onlinelibrary.wiley.com/doi/10.1111/j.1467-954X.2009.01822.x/full</vt:lpwstr>
      </vt:variant>
      <vt:variant>
        <vt:lpwstr>b1</vt:lpwstr>
      </vt:variant>
      <vt:variant>
        <vt:i4>2555964</vt:i4>
      </vt:variant>
      <vt:variant>
        <vt:i4>15</vt:i4>
      </vt:variant>
      <vt:variant>
        <vt:i4>0</vt:i4>
      </vt:variant>
      <vt:variant>
        <vt:i4>5</vt:i4>
      </vt:variant>
      <vt:variant>
        <vt:lpwstr>http://onlinelibrary.wiley.com/doi/10.1111/j.1467-954X.2009.01822.x/full</vt:lpwstr>
      </vt:variant>
      <vt:variant>
        <vt:lpwstr>b39</vt:lpwstr>
      </vt:variant>
      <vt:variant>
        <vt:i4>2555964</vt:i4>
      </vt:variant>
      <vt:variant>
        <vt:i4>12</vt:i4>
      </vt:variant>
      <vt:variant>
        <vt:i4>0</vt:i4>
      </vt:variant>
      <vt:variant>
        <vt:i4>5</vt:i4>
      </vt:variant>
      <vt:variant>
        <vt:lpwstr>http://onlinelibrary.wiley.com/doi/10.1111/j.1467-954X.2009.01822.x/full</vt:lpwstr>
      </vt:variant>
      <vt:variant>
        <vt:lpwstr>b39</vt:lpwstr>
      </vt:variant>
      <vt:variant>
        <vt:i4>2555964</vt:i4>
      </vt:variant>
      <vt:variant>
        <vt:i4>9</vt:i4>
      </vt:variant>
      <vt:variant>
        <vt:i4>0</vt:i4>
      </vt:variant>
      <vt:variant>
        <vt:i4>5</vt:i4>
      </vt:variant>
      <vt:variant>
        <vt:lpwstr>http://onlinelibrary.wiley.com/doi/10.1111/j.1467-954X.2009.01822.x/full</vt:lpwstr>
      </vt:variant>
      <vt:variant>
        <vt:lpwstr>b37</vt:lpwstr>
      </vt:variant>
      <vt:variant>
        <vt:i4>7995451</vt:i4>
      </vt:variant>
      <vt:variant>
        <vt:i4>6</vt:i4>
      </vt:variant>
      <vt:variant>
        <vt:i4>0</vt:i4>
      </vt:variant>
      <vt:variant>
        <vt:i4>5</vt:i4>
      </vt:variant>
      <vt:variant>
        <vt:lpwstr>http://onlinelibrary.wiley.com/doi/10.1111/j.1467-954X.2009.01822.x/full</vt:lpwstr>
      </vt:variant>
      <vt:variant>
        <vt:lpwstr>en6</vt:lpwstr>
      </vt:variant>
      <vt:variant>
        <vt:i4>2490428</vt:i4>
      </vt:variant>
      <vt:variant>
        <vt:i4>3</vt:i4>
      </vt:variant>
      <vt:variant>
        <vt:i4>0</vt:i4>
      </vt:variant>
      <vt:variant>
        <vt:i4>5</vt:i4>
      </vt:variant>
      <vt:variant>
        <vt:lpwstr>http://onlinelibrary.wiley.com/doi/10.1111/j.1467-954X.2009.01822.x/full</vt:lpwstr>
      </vt:variant>
      <vt:variant>
        <vt:lpwstr>b26</vt:lpwstr>
      </vt:variant>
      <vt:variant>
        <vt:i4>2490428</vt:i4>
      </vt:variant>
      <vt:variant>
        <vt:i4>0</vt:i4>
      </vt:variant>
      <vt:variant>
        <vt:i4>0</vt:i4>
      </vt:variant>
      <vt:variant>
        <vt:i4>5</vt:i4>
      </vt:variant>
      <vt:variant>
        <vt:lpwstr>http://onlinelibrary.wiley.com/doi/10.1111/j.1467-954X.2009.01822.x/full</vt:lpwstr>
      </vt:variant>
      <vt:variant>
        <vt:lpwstr>b22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cp:lastPrinted>2011-07-02T04:11:00Z</cp:lastPrinted>
  <dcterms:created xsi:type="dcterms:W3CDTF">2011-07-03T20:42:00Z</dcterms:created>
  <dcterms:modified xsi:type="dcterms:W3CDTF">2011-07-03T20:45:00Z</dcterms:modified>
</cp:coreProperties>
</file>