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18" w:rsidRDefault="003D0D18" w:rsidP="003D0D18">
      <w:pPr>
        <w:pStyle w:val="Heading3"/>
      </w:pPr>
      <w:bookmarkStart w:id="0" w:name="_GoBack"/>
      <w:bookmarkEnd w:id="0"/>
      <w:r>
        <w:t>Topicality – Hoya Spartan Scholars</w:t>
      </w:r>
    </w:p>
    <w:p w:rsidR="003D0D18" w:rsidRDefault="003D0D18" w:rsidP="003D0D18"/>
    <w:p w:rsidR="003D0D18" w:rsidRDefault="003D0D18" w:rsidP="003D0D18">
      <w:r>
        <w:t>Resolved: The United States federal government should substantially increase its transportation infrastructure investment in the United States.</w:t>
      </w:r>
    </w:p>
    <w:p w:rsidR="003D0D18" w:rsidRDefault="003D0D18" w:rsidP="003D0D18"/>
    <w:p w:rsidR="003D0D18" w:rsidRPr="00A80C6C" w:rsidRDefault="003D0D18" w:rsidP="003D0D18">
      <w:pPr>
        <w:pStyle w:val="Heading2"/>
      </w:pPr>
      <w:r>
        <w:t>*** TRANSPORTATION INFRASTRUCTURE</w:t>
      </w:r>
    </w:p>
    <w:p w:rsidR="003D0D18" w:rsidRDefault="003D0D18" w:rsidP="003D0D18">
      <w:pPr>
        <w:pStyle w:val="Heading3"/>
      </w:pPr>
      <w:r>
        <w:t>TI – Categories – 1NC</w:t>
      </w:r>
    </w:p>
    <w:p w:rsidR="003D0D18" w:rsidRDefault="003D0D18" w:rsidP="003D0D18"/>
    <w:p w:rsidR="003D0D18" w:rsidRPr="00A34CB5" w:rsidRDefault="003D0D18" w:rsidP="003D0D18">
      <w:pPr>
        <w:pStyle w:val="Heading4"/>
      </w:pPr>
      <w:r>
        <w:t xml:space="preserve">“Transportation” must have the </w:t>
      </w:r>
      <w:r>
        <w:rPr>
          <w:u w:val="single"/>
        </w:rPr>
        <w:t>primary purpose</w:t>
      </w:r>
      <w:r>
        <w:t xml:space="preserve"> of moving people or goods</w:t>
      </w:r>
    </w:p>
    <w:p w:rsidR="003D0D18" w:rsidRDefault="003D0D18" w:rsidP="003D0D18">
      <w:r w:rsidRPr="00A34CB5">
        <w:rPr>
          <w:rStyle w:val="StyleStyleBold12pt"/>
        </w:rPr>
        <w:t>D</w:t>
      </w:r>
      <w:r>
        <w:rPr>
          <w:rStyle w:val="StyleStyleBold12pt"/>
        </w:rPr>
        <w:t>o</w:t>
      </w:r>
      <w:r w:rsidRPr="00A34CB5">
        <w:rPr>
          <w:rStyle w:val="StyleStyleBold12pt"/>
        </w:rPr>
        <w:t>E 8</w:t>
      </w:r>
      <w:r>
        <w:t xml:space="preserve"> (United States Department of Energy – Energy Intense Indicators in the U.S., “Terminology and Definitions”, 4-22, http://www1.eere.energy.gov/ba/pba/intensityindicators/trend_definitions.html)</w:t>
      </w:r>
    </w:p>
    <w:p w:rsidR="003D0D18" w:rsidRDefault="003D0D18" w:rsidP="003D0D18"/>
    <w:p w:rsidR="003D0D18" w:rsidRPr="00A34CB5" w:rsidRDefault="003D0D18" w:rsidP="003D0D18">
      <w:pPr>
        <w:rPr>
          <w:sz w:val="16"/>
        </w:rPr>
      </w:pPr>
      <w:r w:rsidRPr="00A34CB5">
        <w:rPr>
          <w:sz w:val="16"/>
        </w:rPr>
        <w:t>Transportation sector</w:t>
      </w:r>
    </w:p>
    <w:p w:rsidR="003D0D18" w:rsidRPr="00A34CB5" w:rsidRDefault="003D0D18" w:rsidP="003D0D18">
      <w:pPr>
        <w:rPr>
          <w:rStyle w:val="StyleStyleBold12pt"/>
          <w:b w:val="0"/>
          <w:bCs w:val="0"/>
          <w:sz w:val="16"/>
        </w:rPr>
      </w:pPr>
      <w:r w:rsidRPr="00A34CB5">
        <w:rPr>
          <w:rStyle w:val="StyleBoldUnderline"/>
        </w:rPr>
        <w:t xml:space="preserve">An end-use sector that consists of all vehicles whose </w:t>
      </w:r>
      <w:r w:rsidRPr="00A34CB5">
        <w:rPr>
          <w:rStyle w:val="Emphasis"/>
        </w:rPr>
        <w:t>primary purpose</w:t>
      </w:r>
      <w:r w:rsidRPr="00A34CB5">
        <w:rPr>
          <w:rStyle w:val="StyleBoldUnderline"/>
        </w:rPr>
        <w:t xml:space="preserve"> is transporting people and/or goods from one physical location to another. Included are automobiles; trucks; buses; motorcycles</w:t>
      </w:r>
      <w:r w:rsidRPr="00A34CB5">
        <w:rPr>
          <w:sz w:val="16"/>
        </w:rPr>
        <w:t xml:space="preserve">; trains, subways, and other </w:t>
      </w:r>
      <w:r w:rsidRPr="00A34CB5">
        <w:rPr>
          <w:rStyle w:val="StyleBoldUnderline"/>
        </w:rPr>
        <w:t>rail vehicles; aircraft; and ships</w:t>
      </w:r>
      <w:r w:rsidRPr="00A34CB5">
        <w:rPr>
          <w:sz w:val="16"/>
        </w:rPr>
        <w:t xml:space="preserve">, barges, and other waterborne vehicles. </w:t>
      </w:r>
      <w:r w:rsidRPr="00A34CB5">
        <w:rPr>
          <w:rStyle w:val="StyleBoldUnderline"/>
        </w:rPr>
        <w:t xml:space="preserve">Vehicles whose primary purpose is </w:t>
      </w:r>
      <w:r w:rsidRPr="00A34CB5">
        <w:rPr>
          <w:rStyle w:val="Emphasis"/>
        </w:rPr>
        <w:t>not transportation</w:t>
      </w:r>
      <w:r w:rsidRPr="00A34CB5">
        <w:rPr>
          <w:rStyle w:val="StyleBoldUnderline"/>
        </w:rPr>
        <w:t xml:space="preserve"> (e.g., construction</w:t>
      </w:r>
      <w:r w:rsidRPr="00A34CB5">
        <w:rPr>
          <w:sz w:val="16"/>
        </w:rPr>
        <w:t xml:space="preserve"> cranes and bulldozers, </w:t>
      </w:r>
      <w:r w:rsidRPr="00A34CB5">
        <w:rPr>
          <w:rStyle w:val="StyleBoldUnderline"/>
        </w:rPr>
        <w:t>farming vehicles, and warehouse tractors and forklifts) are classified in the sector of their primary use</w:t>
      </w:r>
      <w:r w:rsidRPr="00A34CB5">
        <w:rPr>
          <w:sz w:val="16"/>
        </w:rPr>
        <w:t>. (see the EIA glossary).</w:t>
      </w:r>
    </w:p>
    <w:p w:rsidR="003D0D18" w:rsidRDefault="003D0D18" w:rsidP="003D0D18"/>
    <w:p w:rsidR="003D0D18" w:rsidRDefault="003D0D18" w:rsidP="003D0D18">
      <w:pPr>
        <w:pStyle w:val="Heading4"/>
      </w:pPr>
      <w:r>
        <w:t xml:space="preserve">“Infrastructure” contains </w:t>
      </w:r>
      <w:r w:rsidRPr="00F20766">
        <w:rPr>
          <w:u w:val="single"/>
        </w:rPr>
        <w:t>multiple categories</w:t>
      </w:r>
      <w:r>
        <w:t xml:space="preserve"> --- “transportation” is distinct from </w:t>
      </w:r>
      <w:r w:rsidRPr="00F20766">
        <w:rPr>
          <w:u w:val="single"/>
        </w:rPr>
        <w:t>water</w:t>
      </w:r>
      <w:r>
        <w:t xml:space="preserve"> and </w:t>
      </w:r>
      <w:r w:rsidRPr="00F20766">
        <w:rPr>
          <w:u w:val="single"/>
        </w:rPr>
        <w:t>energy</w:t>
      </w:r>
    </w:p>
    <w:p w:rsidR="003D0D18" w:rsidRPr="00ED08FF" w:rsidRDefault="003D0D18" w:rsidP="003D0D18">
      <w:r w:rsidRPr="00ED08FF">
        <w:rPr>
          <w:rStyle w:val="StyleStyleBold12pt"/>
        </w:rPr>
        <w:t>Heintz 9</w:t>
      </w:r>
      <w:r>
        <w:t xml:space="preserve"> (James, Associate Research Professor and Associate Director – Political Economy Research Institute, et al., “How Infrastructure Investments Support the U.S. Economy: Employment, Productivity and Growth”, January, http://americanmanufacturing.org/files/peri_aam_finaljan16_new.pdf)</w:t>
      </w:r>
    </w:p>
    <w:p w:rsidR="003D0D18" w:rsidRDefault="003D0D18" w:rsidP="003D0D18"/>
    <w:p w:rsidR="003D0D18" w:rsidRPr="00ED08FF" w:rsidRDefault="003D0D18" w:rsidP="003D0D18">
      <w:pPr>
        <w:rPr>
          <w:sz w:val="16"/>
        </w:rPr>
      </w:pPr>
      <w:r w:rsidRPr="00ED08FF">
        <w:rPr>
          <w:sz w:val="16"/>
        </w:rPr>
        <w:t>II. ASSESSMENT OF INFRASTRUCTURE NEEDS FOR THE U.S.</w:t>
      </w:r>
    </w:p>
    <w:p w:rsidR="003D0D18" w:rsidRPr="00ED08FF" w:rsidRDefault="003D0D18" w:rsidP="003D0D18">
      <w:pPr>
        <w:rPr>
          <w:sz w:val="16"/>
        </w:rPr>
      </w:pPr>
      <w:r w:rsidRPr="00ED08FF">
        <w:rPr>
          <w:sz w:val="16"/>
        </w:rPr>
        <w:t xml:space="preserve">In the previous section we looked at trends and patterns of public investment since 1950. </w:t>
      </w:r>
      <w:r w:rsidRPr="00ED08FF">
        <w:rPr>
          <w:rStyle w:val="StyleBoldUnderline"/>
        </w:rPr>
        <w:t>We now examine</w:t>
      </w:r>
      <w:r w:rsidRPr="00ED08FF">
        <w:rPr>
          <w:sz w:val="16"/>
        </w:rPr>
        <w:t xml:space="preserve"> what levels of </w:t>
      </w:r>
      <w:r w:rsidRPr="00ED08FF">
        <w:rPr>
          <w:rStyle w:val="StyleBoldUnderline"/>
        </w:rPr>
        <w:t>infrastructure investment</w:t>
      </w:r>
      <w:r w:rsidRPr="00ED08FF">
        <w:rPr>
          <w:sz w:val="16"/>
        </w:rPr>
        <w:t xml:space="preserve"> are required in the future to address expected needs and to fill the gap left by inadequate rates of past investment. We will then use this assessment of needs to develop policy scenarios and to estimate the employment impacts of an expanded infrastructure investment program. We will show, in later sections of the report, that a program of accelerated investment which aims to eliminate the country’s infrastructure deficit can generate millions of new jobs.</w:t>
      </w:r>
    </w:p>
    <w:p w:rsidR="003D0D18" w:rsidRPr="00ED08FF" w:rsidRDefault="003D0D18" w:rsidP="003D0D18">
      <w:pPr>
        <w:rPr>
          <w:rStyle w:val="StyleBoldUnderline"/>
        </w:rPr>
      </w:pPr>
      <w:r w:rsidRPr="00ED08FF">
        <w:rPr>
          <w:sz w:val="16"/>
        </w:rPr>
        <w:t xml:space="preserve">In this section </w:t>
      </w:r>
      <w:r w:rsidRPr="00ED08FF">
        <w:rPr>
          <w:rStyle w:val="StyleBoldUnderline"/>
        </w:rPr>
        <w:t xml:space="preserve">we focus on </w:t>
      </w:r>
      <w:r w:rsidRPr="00ED08FF">
        <w:rPr>
          <w:rStyle w:val="Emphasis"/>
        </w:rPr>
        <w:t>four broad categories</w:t>
      </w:r>
      <w:r w:rsidRPr="00ED08FF">
        <w:rPr>
          <w:rStyle w:val="StyleBoldUnderline"/>
        </w:rPr>
        <w:t xml:space="preserve"> of infrastructure and specific areas of investment within each category. The infrastructure categories are:</w:t>
      </w:r>
    </w:p>
    <w:p w:rsidR="003D0D18" w:rsidRPr="003050D7" w:rsidRDefault="003D0D18" w:rsidP="003D0D18">
      <w:pPr>
        <w:rPr>
          <w:rStyle w:val="StyleBoldUnderline"/>
        </w:rPr>
      </w:pPr>
      <w:r w:rsidRPr="00ED08FF">
        <w:rPr>
          <w:rStyle w:val="StyleBoldUnderline"/>
        </w:rPr>
        <w:t xml:space="preserve">1. </w:t>
      </w:r>
      <w:r w:rsidRPr="00ED08FF">
        <w:rPr>
          <w:rStyle w:val="Emphasis"/>
        </w:rPr>
        <w:t>Transportation</w:t>
      </w:r>
      <w:r w:rsidRPr="003050D7">
        <w:rPr>
          <w:rStyle w:val="StyleBoldUnderline"/>
        </w:rPr>
        <w:t>: the road system; railroads; aviation; mass transit; and inland waterways and levees;</w:t>
      </w:r>
    </w:p>
    <w:p w:rsidR="003D0D18" w:rsidRPr="00ED08FF" w:rsidRDefault="003D0D18" w:rsidP="003D0D18">
      <w:pPr>
        <w:rPr>
          <w:rStyle w:val="StyleBoldUnderline"/>
        </w:rPr>
      </w:pPr>
      <w:r w:rsidRPr="00ED08FF">
        <w:rPr>
          <w:rStyle w:val="StyleBoldUnderline"/>
        </w:rPr>
        <w:t>2. Public school buildings;</w:t>
      </w:r>
    </w:p>
    <w:p w:rsidR="003D0D18" w:rsidRPr="00ED08FF" w:rsidRDefault="003D0D18" w:rsidP="003D0D18">
      <w:pPr>
        <w:rPr>
          <w:sz w:val="16"/>
        </w:rPr>
      </w:pPr>
      <w:r w:rsidRPr="00ED08FF">
        <w:rPr>
          <w:rStyle w:val="StyleBoldUnderline"/>
        </w:rPr>
        <w:t xml:space="preserve">3. Water </w:t>
      </w:r>
      <w:r w:rsidRPr="00564CA2">
        <w:rPr>
          <w:rStyle w:val="StyleBoldUnderline"/>
        </w:rPr>
        <w:t>infrastructure: drinking water, wastewater, and dams</w:t>
      </w:r>
      <w:r w:rsidRPr="00ED08FF">
        <w:rPr>
          <w:sz w:val="16"/>
        </w:rPr>
        <w:t>;</w:t>
      </w:r>
    </w:p>
    <w:p w:rsidR="003D0D18" w:rsidRPr="00ED08FF" w:rsidRDefault="003D0D18" w:rsidP="003D0D18">
      <w:pPr>
        <w:rPr>
          <w:sz w:val="16"/>
        </w:rPr>
      </w:pPr>
      <w:r w:rsidRPr="00ED08FF">
        <w:rPr>
          <w:rStyle w:val="StyleBoldUnderline"/>
        </w:rPr>
        <w:t xml:space="preserve">4. </w:t>
      </w:r>
      <w:r w:rsidRPr="00564CA2">
        <w:rPr>
          <w:rStyle w:val="StyleBoldUnderline"/>
        </w:rPr>
        <w:t>Energy: electrical transmission, through all sources, including renewables, and natural gas pipeline construction</w:t>
      </w:r>
      <w:r w:rsidRPr="00ED08FF">
        <w:rPr>
          <w:sz w:val="16"/>
        </w:rPr>
        <w:t>.</w:t>
      </w:r>
    </w:p>
    <w:p w:rsidR="003D0D18" w:rsidRPr="00ED08FF" w:rsidRDefault="003D0D18" w:rsidP="003D0D18">
      <w:pPr>
        <w:rPr>
          <w:sz w:val="16"/>
        </w:rPr>
      </w:pPr>
      <w:r w:rsidRPr="00ED08FF">
        <w:rPr>
          <w:sz w:val="16"/>
        </w:rPr>
        <w:t>These categories constitute the most important components of U.S. economic infrastructure. In addition, public schools represent one of the most important pillars of the country’s social infrastructure, one with important implications for the long-run productivity of the economy’s human resources. Taken together, we capture the most important assets that collectively reflect the state of the nation’s infrastructure.</w:t>
      </w:r>
    </w:p>
    <w:p w:rsidR="003D0D18" w:rsidRPr="00ED08FF" w:rsidRDefault="003D0D18" w:rsidP="003D0D18">
      <w:pPr>
        <w:rPr>
          <w:sz w:val="16"/>
        </w:rPr>
      </w:pPr>
      <w:r w:rsidRPr="00ED08FF">
        <w:rPr>
          <w:sz w:val="16"/>
        </w:rPr>
        <w:t>In this section, we examine each of these areas in turn and then pull the information together to provide a more complete picture of infrastructure needs.</w:t>
      </w:r>
    </w:p>
    <w:p w:rsidR="003D0D18" w:rsidRPr="00ED08FF" w:rsidRDefault="003D0D18" w:rsidP="003D0D18">
      <w:pPr>
        <w:rPr>
          <w:rStyle w:val="StyleBoldUnderline"/>
        </w:rPr>
      </w:pPr>
      <w:r w:rsidRPr="00ED08FF">
        <w:rPr>
          <w:rStyle w:val="StyleBoldUnderline"/>
        </w:rPr>
        <w:t>Transportation</w:t>
      </w:r>
    </w:p>
    <w:p w:rsidR="003D0D18" w:rsidRPr="00ED08FF" w:rsidRDefault="003D0D18" w:rsidP="003D0D18">
      <w:pPr>
        <w:rPr>
          <w:rStyle w:val="StyleBoldUnderline"/>
        </w:rPr>
      </w:pPr>
      <w:r w:rsidRPr="00ED08FF">
        <w:rPr>
          <w:rStyle w:val="StyleBoldUnderline"/>
        </w:rPr>
        <w:t>Highways, Roads and Bridges</w:t>
      </w:r>
    </w:p>
    <w:p w:rsidR="003D0D18" w:rsidRPr="00ED08FF" w:rsidRDefault="003D0D18" w:rsidP="003D0D18">
      <w:pPr>
        <w:rPr>
          <w:sz w:val="10"/>
        </w:rPr>
      </w:pPr>
      <w:r w:rsidRPr="00ED08FF">
        <w:rPr>
          <w:sz w:val="10"/>
        </w:rPr>
        <w:t>The nation’s highways, roads, and bridges constitute the single most important transportation system for the U.S. population and economy. According to the Federal Highway Administration, the U.S. maintains 4 million miles of roads and nearly 600,000 bridges (Department of Transportation, 2006). In dollar terms, the Bureau of Economic Analysis estimates that the current value of public assets in road infrastructure totals $2.6 trillion. The Department of Transportation periodically evaluates the condition of the country’s roads, bridges, and transit systems in its report Status of the Nation’s Highways, Bridges, and Transit. According to the most report, 85 percent of roads are in ‘acceptable condition’ but only 44 percent were deemed to be in ‘good condition’. In 2004, 26.7 percent of bridges were considered to be structurally deficient and 13.6 percent were ‘functionally obsolete.’</w:t>
      </w:r>
    </w:p>
    <w:p w:rsidR="003D0D18" w:rsidRPr="00ED08FF" w:rsidRDefault="003D0D18" w:rsidP="003D0D18">
      <w:pPr>
        <w:rPr>
          <w:sz w:val="10"/>
        </w:rPr>
      </w:pPr>
      <w:r w:rsidRPr="00ED08FF">
        <w:rPr>
          <w:sz w:val="10"/>
        </w:rPr>
        <w:t>The cost to maintain the U.S. road system in its current condition is estimated to be $78.8 billion a year. Current levels of annual investment are around $70.3 billion, a gap of $8.5 billion. The Department of Transportation has conducted research into the level of investment needed to minimize the costs associated with prolonged travel times, vehicle damage, accidents, and excessive emissions. Bringing the system up to this high-quality standard would require annual investment of $131.7 billion, an increase of $61.4 billion over current levels (Department of Transportation, 2006).</w:t>
      </w:r>
    </w:p>
    <w:p w:rsidR="003D0D18" w:rsidRPr="00ED08FF" w:rsidRDefault="003D0D18" w:rsidP="003D0D18">
      <w:pPr>
        <w:rPr>
          <w:rStyle w:val="StyleBoldUnderline"/>
        </w:rPr>
      </w:pPr>
      <w:r w:rsidRPr="00ED08FF">
        <w:rPr>
          <w:rStyle w:val="StyleBoldUnderline"/>
        </w:rPr>
        <w:t>Freight and intercity rail</w:t>
      </w:r>
    </w:p>
    <w:p w:rsidR="003D0D18" w:rsidRPr="00ED08FF" w:rsidRDefault="003D0D18" w:rsidP="003D0D18">
      <w:pPr>
        <w:rPr>
          <w:sz w:val="10"/>
        </w:rPr>
      </w:pPr>
      <w:r w:rsidRPr="00ED08FF">
        <w:rPr>
          <w:sz w:val="10"/>
        </w:rPr>
        <w:t>By 2035, demand for freight rail transportation is expected to double (AAR, 2007). Maintaining adequate infrastructure is essential if freight rail is to continue to provide a more environmentally benign alternative to long-distance trucking. Intercity passenger rail, mostly on trains operated by Amtrak, currently links over 500 cities nationwide and provides a viable alternative to air and road transport (Department of Transportation, 2007). Insufficient capital investment in freight and intercity rail would compromise the future contributions of railroads to the U.S. economy. In turn, these investment gaps would slow down the transition to a clean-energy economy.</w:t>
      </w:r>
    </w:p>
    <w:p w:rsidR="003D0D18" w:rsidRPr="00ED08FF" w:rsidRDefault="003D0D18" w:rsidP="003D0D18">
      <w:pPr>
        <w:rPr>
          <w:sz w:val="10"/>
        </w:rPr>
      </w:pPr>
      <w:r w:rsidRPr="00ED08FF">
        <w:rPr>
          <w:sz w:val="10"/>
        </w:rPr>
        <w:t>Unlike road transportation, rail infrastructure is largely financed by private companies. Since the railroads were deregulated in the late 1970s, securing the funds for ongoing capital improvements has been a challenge. It is unclear to what extent railroad companies will be able to finance future fixed capital requirements from ongoing revenues (ASCE, 2005). If railroads cannot finance sufficient capital improvements, the growth in demand for rail services would shift onto the road system—increasing congestion, road maintenance costs, as well as increasing greenhouse gas emissions.</w:t>
      </w:r>
    </w:p>
    <w:p w:rsidR="003D0D18" w:rsidRPr="00ED08FF" w:rsidRDefault="003D0D18" w:rsidP="003D0D18">
      <w:pPr>
        <w:rPr>
          <w:sz w:val="10"/>
        </w:rPr>
      </w:pPr>
      <w:r w:rsidRPr="00ED08FF">
        <w:rPr>
          <w:sz w:val="10"/>
        </w:rPr>
        <w:t>A recent study by the Association of American Railroads projects that infrastructure investment of $148 billion is required in the next 28 years to be able to meet the projected level of demand (AAR, 2007). This translates into a capital investment need of $5.3 billion per year. The American Society of Civil Engineers estimates that investment needs of freight rail and intercity systems would total $12-13 billion a year over the next 20 years (ASCE, 2005). However, this estimate includes investments that would have taken place anyway, given historical trends. Therefore, we use the $5.3 billion figure as the best available estimate of the need for additional rail infrastructure in the future.</w:t>
      </w:r>
    </w:p>
    <w:p w:rsidR="003D0D18" w:rsidRPr="00ED08FF" w:rsidRDefault="003D0D18" w:rsidP="003D0D18">
      <w:pPr>
        <w:rPr>
          <w:rStyle w:val="StyleBoldUnderline"/>
        </w:rPr>
      </w:pPr>
      <w:r w:rsidRPr="00ED08FF">
        <w:rPr>
          <w:rStyle w:val="StyleBoldUnderline"/>
        </w:rPr>
        <w:t>Aviation</w:t>
      </w:r>
    </w:p>
    <w:p w:rsidR="003D0D18" w:rsidRPr="00ED08FF" w:rsidRDefault="003D0D18" w:rsidP="003D0D18">
      <w:pPr>
        <w:rPr>
          <w:sz w:val="10"/>
        </w:rPr>
      </w:pPr>
      <w:r w:rsidRPr="00ED08FF">
        <w:rPr>
          <w:sz w:val="10"/>
        </w:rPr>
        <w:t>According to forecasts compiled by the Federal Aviation Administration, the number of passengers flying on commercial airlines is expected to increases at an annual rate of 3.0 percent a year from 2008 to 2025 (FAA, 2008). By the end of this period, annual passenger travel is expected to reach 1.3 billion. This increase in volume will require capital investments in airport capacity and air traffic control systems if congestion and delays are to be minimized and passenger safety maintained. Updating the traffic control system has been ongoing since the mid-1980s, but the process has taken longer and required more investment than initially thought (ASCE, 2005).</w:t>
      </w:r>
    </w:p>
    <w:p w:rsidR="003D0D18" w:rsidRPr="00ED08FF" w:rsidRDefault="003D0D18" w:rsidP="003D0D18">
      <w:pPr>
        <w:rPr>
          <w:sz w:val="10"/>
        </w:rPr>
      </w:pPr>
      <w:r w:rsidRPr="00ED08FF">
        <w:rPr>
          <w:sz w:val="10"/>
        </w:rPr>
        <w:t>According to the results of a survey administered to the nation’s 100 largest airports by the Airports Council International (North American branch), annual capital investment needs over the period 2007-2011 total $17.5 billion (ACI, 2007). This represents a $3.2 billion increase over the assessment of annual investment needs from 2005 to 2009. The FAA estimates the shortfall in investment funds available to be somewhat lower: $1 billion per year from 2006-2011, based on airport master plans and ACI estimates (GAO, 2007). However, neither set of estimates include capital investment for security improvements and air traffic control systems, as documented by the ASCE (2005). Therefore, we use $3.2 billion a year in additional infrastructure as a reasonable estimate of investment needs in the absence of more comprehensive data.</w:t>
      </w:r>
    </w:p>
    <w:p w:rsidR="003D0D18" w:rsidRPr="00ED08FF" w:rsidRDefault="003D0D18" w:rsidP="003D0D18">
      <w:pPr>
        <w:rPr>
          <w:rStyle w:val="StyleBoldUnderline"/>
        </w:rPr>
      </w:pPr>
      <w:r w:rsidRPr="00ED08FF">
        <w:rPr>
          <w:rStyle w:val="StyleBoldUnderline"/>
        </w:rPr>
        <w:t>Mass transit</w:t>
      </w:r>
    </w:p>
    <w:p w:rsidR="003D0D18" w:rsidRPr="00ED08FF" w:rsidRDefault="003D0D18" w:rsidP="003D0D18">
      <w:pPr>
        <w:rPr>
          <w:sz w:val="10"/>
        </w:rPr>
      </w:pPr>
      <w:r w:rsidRPr="00ED08FF">
        <w:rPr>
          <w:sz w:val="10"/>
        </w:rPr>
        <w:t>Increased usage of public transportation is one of the most efficient ways to promote energy conservation in the United States. It is therefore a positive development that public transportation has been growing steadily in recent years. The increase in demand for public transportation accelerated sharply over 2007-08, as gas prices at the pump rose as high as $4.00 a gallon. But more generally, over the decade 1996-2005, passenger miles traveled with various forms of public transportation increased by over 20 percent (Department of Transportation, 2007) and usage is expected to rise faster in the future. Capital investments in transit have increased in recent years, particularly at the state and local level (Department of Transportation, 2006).</w:t>
      </w:r>
    </w:p>
    <w:p w:rsidR="003D0D18" w:rsidRPr="00ED08FF" w:rsidRDefault="003D0D18" w:rsidP="003D0D18">
      <w:pPr>
        <w:rPr>
          <w:sz w:val="10"/>
        </w:rPr>
      </w:pPr>
      <w:r w:rsidRPr="00ED08FF">
        <w:rPr>
          <w:sz w:val="10"/>
        </w:rPr>
        <w:t>Despite these improvements, public investment must increase further if the transit system is to be maintained, and beyond this, if public transportation is to become an increasingly significant means of promoting energy conservation. According to the 2006 Status of the Nation’s Highways, Bridges, and Transit, transit investments must total $15.8 billion a year just to maintain the current operating system. This would represent an increase of $3.2 billion a year over current levels. But to meet government operational and performance targets by 2024, annual investments must grow to $21.8 billion, requiring an additional $9.2 billion.</w:t>
      </w:r>
    </w:p>
    <w:p w:rsidR="003D0D18" w:rsidRPr="00ED08FF" w:rsidRDefault="003D0D18" w:rsidP="003D0D18">
      <w:pPr>
        <w:rPr>
          <w:rStyle w:val="StyleBoldUnderline"/>
        </w:rPr>
      </w:pPr>
      <w:r w:rsidRPr="00ED08FF">
        <w:rPr>
          <w:rStyle w:val="StyleBoldUnderline"/>
        </w:rPr>
        <w:t>Inland waterways and levees</w:t>
      </w:r>
    </w:p>
    <w:p w:rsidR="003D0D18" w:rsidRPr="00ED08FF" w:rsidRDefault="003D0D18" w:rsidP="003D0D18">
      <w:pPr>
        <w:rPr>
          <w:sz w:val="10"/>
        </w:rPr>
      </w:pPr>
      <w:r w:rsidRPr="00ED08FF">
        <w:rPr>
          <w:sz w:val="10"/>
        </w:rPr>
        <w:t>Approximately 2.6 billion short tons of commodities are transported on U.S. navigable waterways each year—an extremely cost-efficient transportation system (Army Corps of Engineers, 2005). The Army Corps of Engineers maintains and operates the inland waterway system which includes 257 lock systems nationwide, the average age of which is 55 years. According to the American Society of Civil Engineers, by 2020 80 percent of the lock systems will be functionally obsolete without new infrastructure investments (ASCE, 2005). The estimated cost of updating all the lock systems is $125 billion.</w:t>
      </w:r>
    </w:p>
    <w:p w:rsidR="003D0D18" w:rsidRPr="00ED08FF" w:rsidRDefault="003D0D18" w:rsidP="003D0D18">
      <w:pPr>
        <w:rPr>
          <w:sz w:val="10"/>
        </w:rPr>
      </w:pPr>
      <w:r w:rsidRPr="00ED08FF">
        <w:rPr>
          <w:sz w:val="10"/>
        </w:rPr>
        <w:t>In addition, the Army Corps of Engineers assess the state of the nation’s levees and flood control systems, amounting to 2,000 levees totaling 13,000 miles, which include projects built and maintained by the Corps of Engineers; projects built by the Corps of Engineers and subsequently transferred to a local owner to maintain; and projects built by local communities. In 2007, the Corps identified 122 levees, across the country, which are in need of additional maintenance and repair.4 The investment needed to update the lock system combined with an additional $30 billion to improve the nation’s levees would total $155 billion, or about $6.2 billion annually over the next 25 years.</w:t>
      </w:r>
    </w:p>
    <w:p w:rsidR="003D0D18" w:rsidRDefault="003D0D18" w:rsidP="003D0D18"/>
    <w:p w:rsidR="003D0D18" w:rsidRDefault="003D0D18" w:rsidP="003D0D18">
      <w:pPr>
        <w:pStyle w:val="Heading4"/>
      </w:pPr>
      <w:r>
        <w:t xml:space="preserve">Voting issue --- </w:t>
      </w:r>
    </w:p>
    <w:p w:rsidR="003D0D18" w:rsidRDefault="003D0D18" w:rsidP="003D0D18"/>
    <w:p w:rsidR="003D0D18" w:rsidRDefault="003D0D18" w:rsidP="003D0D18">
      <w:pPr>
        <w:pStyle w:val="Heading4"/>
      </w:pPr>
      <w:r>
        <w:t>1. Limits --- each category is massive, they explode the topic by allowing hundreds of new, conceptually distinct Affs --- makes Neg research impossible</w:t>
      </w:r>
    </w:p>
    <w:p w:rsidR="003D0D18" w:rsidRDefault="003D0D18" w:rsidP="003D0D18"/>
    <w:p w:rsidR="003D0D18" w:rsidRPr="009873DE" w:rsidRDefault="003D0D18" w:rsidP="003D0D18">
      <w:pPr>
        <w:pStyle w:val="Heading4"/>
      </w:pPr>
      <w:r>
        <w:t>2. Ground --- different generics apply by category --- energy and water are both a topic to themselves --- steals core ground like politics and trade-off and artificially inflates Aff advantage ground</w:t>
      </w:r>
    </w:p>
    <w:p w:rsidR="003D0D18" w:rsidRDefault="003D0D18" w:rsidP="003D0D18">
      <w:pPr>
        <w:pStyle w:val="Heading3"/>
      </w:pPr>
      <w:r>
        <w:t>TI – Categories – Violation – General</w:t>
      </w:r>
    </w:p>
    <w:p w:rsidR="003D0D18" w:rsidRDefault="003D0D18" w:rsidP="003D0D18"/>
    <w:p w:rsidR="003D0D18" w:rsidRDefault="003D0D18" w:rsidP="003D0D18">
      <w:pPr>
        <w:pStyle w:val="Heading4"/>
      </w:pPr>
      <w:r>
        <w:t xml:space="preserve">Energy and water are </w:t>
      </w:r>
      <w:r w:rsidRPr="00564CA2">
        <w:rPr>
          <w:u w:val="single"/>
        </w:rPr>
        <w:t>distinct categories</w:t>
      </w:r>
      <w:r>
        <w:t xml:space="preserve"> --- “transportation” is limited to roads, bridges, waterways, ports, air and rail</w:t>
      </w:r>
    </w:p>
    <w:p w:rsidR="003D0D18" w:rsidRDefault="003D0D18" w:rsidP="003D0D18">
      <w:r w:rsidRPr="0012316B">
        <w:rPr>
          <w:rStyle w:val="StyleStyleBold12pt"/>
        </w:rPr>
        <w:t>Chapman 11</w:t>
      </w:r>
      <w:r>
        <w:t xml:space="preserve"> (Chapman and Cutler LLP, “The American Jobs Act and Its Impact on a National Infrastructure Bank”, Client Alert, 9-29, http://www.chapman.com/media/news/media.1081.pdf)</w:t>
      </w:r>
    </w:p>
    <w:p w:rsidR="003D0D18" w:rsidRDefault="003D0D18" w:rsidP="003D0D18"/>
    <w:p w:rsidR="003D0D18" w:rsidRPr="0012316B" w:rsidRDefault="003D0D18" w:rsidP="003D0D18">
      <w:pPr>
        <w:rPr>
          <w:sz w:val="16"/>
        </w:rPr>
      </w:pPr>
      <w:r w:rsidRPr="0012316B">
        <w:rPr>
          <w:rStyle w:val="StyleBoldUnderline"/>
        </w:rPr>
        <w:t>Eligibility</w:t>
      </w:r>
      <w:r w:rsidRPr="0012316B">
        <w:rPr>
          <w:sz w:val="16"/>
        </w:rPr>
        <w:t xml:space="preserve"> for financial assistance must be demonstrated to the satisfaction of AIFAʼs Board of Directors. Generally, the applicantʼs request </w:t>
      </w:r>
      <w:r w:rsidRPr="0012316B">
        <w:rPr>
          <w:rStyle w:val="StyleBoldUnderline"/>
        </w:rPr>
        <w:t>must meet the Actʼs definition of a transportation infrastructure project</w:t>
      </w:r>
      <w:r w:rsidRPr="0012316B">
        <w:rPr>
          <w:sz w:val="16"/>
        </w:rPr>
        <w:t>, water infrastructure project, or energy infrastructure project. To be eligible, the project must have costs that are reasonably anticipated to equal or exceed $100 million. However, rural infrastructure projects need only have costs that are reasonably anticipated to equal or exceed $25 million.</w:t>
      </w:r>
    </w:p>
    <w:p w:rsidR="003D0D18" w:rsidRPr="0012316B" w:rsidRDefault="003D0D18" w:rsidP="003D0D18">
      <w:pPr>
        <w:rPr>
          <w:rStyle w:val="StyleBoldUnderline"/>
        </w:rPr>
      </w:pPr>
      <w:r w:rsidRPr="0012316B">
        <w:rPr>
          <w:sz w:val="16"/>
        </w:rPr>
        <w:t xml:space="preserve">-- </w:t>
      </w:r>
      <w:r w:rsidRPr="0012316B">
        <w:rPr>
          <w:rStyle w:val="Emphasis"/>
        </w:rPr>
        <w:t>Transportation Infrastructure</w:t>
      </w:r>
      <w:r w:rsidRPr="0012316B">
        <w:rPr>
          <w:rStyle w:val="StyleBoldUnderline"/>
        </w:rPr>
        <w:t>: includes</w:t>
      </w:r>
      <w:r w:rsidRPr="0012316B">
        <w:rPr>
          <w:sz w:val="16"/>
        </w:rPr>
        <w:t xml:space="preserve"> the </w:t>
      </w:r>
      <w:r w:rsidRPr="0012316B">
        <w:rPr>
          <w:rStyle w:val="StyleBoldUnderline"/>
        </w:rPr>
        <w:t>construction, alteration, or repair</w:t>
      </w:r>
      <w:r w:rsidRPr="0012316B">
        <w:rPr>
          <w:sz w:val="16"/>
        </w:rPr>
        <w:t xml:space="preserve">, including the facilitation of intermodal transit, </w:t>
      </w:r>
      <w:r w:rsidRPr="0012316B">
        <w:rPr>
          <w:rStyle w:val="StyleBoldUnderline"/>
        </w:rPr>
        <w:t>of the following subsectors:</w:t>
      </w:r>
    </w:p>
    <w:p w:rsidR="003D0D18" w:rsidRPr="0012316B" w:rsidRDefault="003D0D18" w:rsidP="003D0D18">
      <w:pPr>
        <w:rPr>
          <w:sz w:val="16"/>
        </w:rPr>
      </w:pPr>
      <w:r w:rsidRPr="0012316B">
        <w:rPr>
          <w:sz w:val="16"/>
        </w:rPr>
        <w:t xml:space="preserve">o </w:t>
      </w:r>
      <w:r w:rsidRPr="0012316B">
        <w:rPr>
          <w:rStyle w:val="StyleBoldUnderline"/>
        </w:rPr>
        <w:t>Highways or roads</w:t>
      </w:r>
    </w:p>
    <w:p w:rsidR="003D0D18" w:rsidRPr="0012316B" w:rsidRDefault="003D0D18" w:rsidP="003D0D18">
      <w:pPr>
        <w:rPr>
          <w:sz w:val="16"/>
        </w:rPr>
      </w:pPr>
      <w:r w:rsidRPr="0012316B">
        <w:rPr>
          <w:sz w:val="16"/>
        </w:rPr>
        <w:t xml:space="preserve">o </w:t>
      </w:r>
      <w:r w:rsidRPr="0012316B">
        <w:rPr>
          <w:rStyle w:val="StyleBoldUnderline"/>
        </w:rPr>
        <w:t>Bridges</w:t>
      </w:r>
    </w:p>
    <w:p w:rsidR="003D0D18" w:rsidRPr="0012316B" w:rsidRDefault="003D0D18" w:rsidP="003D0D18">
      <w:pPr>
        <w:rPr>
          <w:sz w:val="16"/>
        </w:rPr>
      </w:pPr>
      <w:r w:rsidRPr="0012316B">
        <w:rPr>
          <w:sz w:val="16"/>
        </w:rPr>
        <w:t xml:space="preserve">o </w:t>
      </w:r>
      <w:r w:rsidRPr="0012316B">
        <w:rPr>
          <w:rStyle w:val="StyleBoldUnderline"/>
        </w:rPr>
        <w:t>Mass transit</w:t>
      </w:r>
    </w:p>
    <w:p w:rsidR="003D0D18" w:rsidRPr="0012316B" w:rsidRDefault="003D0D18" w:rsidP="003D0D18">
      <w:pPr>
        <w:rPr>
          <w:sz w:val="16"/>
        </w:rPr>
      </w:pPr>
      <w:r w:rsidRPr="0012316B">
        <w:rPr>
          <w:sz w:val="16"/>
        </w:rPr>
        <w:t xml:space="preserve">o </w:t>
      </w:r>
      <w:r w:rsidRPr="0012316B">
        <w:rPr>
          <w:rStyle w:val="StyleBoldUnderline"/>
        </w:rPr>
        <w:t>Inland waterways</w:t>
      </w:r>
    </w:p>
    <w:p w:rsidR="003D0D18" w:rsidRPr="0012316B" w:rsidRDefault="003D0D18" w:rsidP="003D0D18">
      <w:pPr>
        <w:rPr>
          <w:sz w:val="16"/>
        </w:rPr>
      </w:pPr>
      <w:r w:rsidRPr="0012316B">
        <w:rPr>
          <w:sz w:val="16"/>
        </w:rPr>
        <w:t xml:space="preserve">o Commercial </w:t>
      </w:r>
      <w:r w:rsidRPr="0012316B">
        <w:rPr>
          <w:rStyle w:val="StyleBoldUnderline"/>
        </w:rPr>
        <w:t>ports</w:t>
      </w:r>
    </w:p>
    <w:p w:rsidR="003D0D18" w:rsidRPr="0012316B" w:rsidRDefault="003D0D18" w:rsidP="003D0D18">
      <w:pPr>
        <w:rPr>
          <w:sz w:val="16"/>
        </w:rPr>
      </w:pPr>
      <w:r w:rsidRPr="0012316B">
        <w:rPr>
          <w:sz w:val="16"/>
        </w:rPr>
        <w:t xml:space="preserve">o </w:t>
      </w:r>
      <w:r w:rsidRPr="0012316B">
        <w:rPr>
          <w:rStyle w:val="StyleBoldUnderline"/>
        </w:rPr>
        <w:t>Airports</w:t>
      </w:r>
    </w:p>
    <w:p w:rsidR="003D0D18" w:rsidRPr="0012316B" w:rsidRDefault="003D0D18" w:rsidP="003D0D18">
      <w:pPr>
        <w:rPr>
          <w:sz w:val="16"/>
        </w:rPr>
      </w:pPr>
      <w:r w:rsidRPr="0012316B">
        <w:rPr>
          <w:sz w:val="16"/>
        </w:rPr>
        <w:t xml:space="preserve">o </w:t>
      </w:r>
      <w:r w:rsidRPr="0012316B">
        <w:rPr>
          <w:rStyle w:val="StyleBoldUnderline"/>
        </w:rPr>
        <w:t>Air traffic control</w:t>
      </w:r>
      <w:r w:rsidRPr="0012316B">
        <w:rPr>
          <w:sz w:val="16"/>
        </w:rPr>
        <w:t xml:space="preserve"> systems</w:t>
      </w:r>
    </w:p>
    <w:p w:rsidR="003D0D18" w:rsidRPr="0012316B" w:rsidRDefault="003D0D18" w:rsidP="003D0D18">
      <w:pPr>
        <w:rPr>
          <w:sz w:val="16"/>
        </w:rPr>
      </w:pPr>
      <w:r w:rsidRPr="0012316B">
        <w:rPr>
          <w:sz w:val="16"/>
        </w:rPr>
        <w:t xml:space="preserve">o Passenger </w:t>
      </w:r>
      <w:r w:rsidRPr="0012316B">
        <w:rPr>
          <w:rStyle w:val="StyleBoldUnderline"/>
        </w:rPr>
        <w:t>rail</w:t>
      </w:r>
      <w:r w:rsidRPr="0012316B">
        <w:rPr>
          <w:sz w:val="16"/>
        </w:rPr>
        <w:t>, including high-speed rail</w:t>
      </w:r>
    </w:p>
    <w:p w:rsidR="003D0D18" w:rsidRPr="0012316B" w:rsidRDefault="003D0D18" w:rsidP="003D0D18">
      <w:pPr>
        <w:rPr>
          <w:sz w:val="16"/>
        </w:rPr>
      </w:pPr>
      <w:r w:rsidRPr="0012316B">
        <w:rPr>
          <w:sz w:val="16"/>
        </w:rPr>
        <w:t>o Freight rail systems</w:t>
      </w:r>
    </w:p>
    <w:p w:rsidR="003D0D18" w:rsidRPr="0012316B" w:rsidRDefault="003D0D18" w:rsidP="003D0D18">
      <w:pPr>
        <w:rPr>
          <w:sz w:val="16"/>
        </w:rPr>
      </w:pPr>
      <w:r w:rsidRPr="0012316B">
        <w:rPr>
          <w:sz w:val="16"/>
        </w:rPr>
        <w:t xml:space="preserve">-- </w:t>
      </w:r>
      <w:r w:rsidRPr="0012316B">
        <w:rPr>
          <w:rStyle w:val="Emphasis"/>
        </w:rPr>
        <w:t>Water Infrastructure</w:t>
      </w:r>
      <w:r w:rsidRPr="0012316B">
        <w:rPr>
          <w:sz w:val="16"/>
        </w:rPr>
        <w:t>: includes the construction, consolidation, alteration, or repair of the following subsectors:</w:t>
      </w:r>
    </w:p>
    <w:p w:rsidR="003D0D18" w:rsidRPr="0012316B" w:rsidRDefault="003D0D18" w:rsidP="003D0D18">
      <w:pPr>
        <w:rPr>
          <w:sz w:val="16"/>
        </w:rPr>
      </w:pPr>
      <w:r w:rsidRPr="0012316B">
        <w:rPr>
          <w:sz w:val="16"/>
        </w:rPr>
        <w:t>o Wastewater treatment facilities</w:t>
      </w:r>
    </w:p>
    <w:p w:rsidR="003D0D18" w:rsidRPr="0012316B" w:rsidRDefault="003D0D18" w:rsidP="003D0D18">
      <w:pPr>
        <w:rPr>
          <w:sz w:val="16"/>
        </w:rPr>
      </w:pPr>
      <w:r w:rsidRPr="0012316B">
        <w:rPr>
          <w:sz w:val="16"/>
        </w:rPr>
        <w:t>o Storm water management systems</w:t>
      </w:r>
    </w:p>
    <w:p w:rsidR="003D0D18" w:rsidRPr="0012316B" w:rsidRDefault="003D0D18" w:rsidP="003D0D18">
      <w:pPr>
        <w:rPr>
          <w:sz w:val="16"/>
        </w:rPr>
      </w:pPr>
      <w:r w:rsidRPr="0012316B">
        <w:rPr>
          <w:sz w:val="16"/>
        </w:rPr>
        <w:t>o Dams</w:t>
      </w:r>
    </w:p>
    <w:p w:rsidR="003D0D18" w:rsidRPr="0012316B" w:rsidRDefault="003D0D18" w:rsidP="003D0D18">
      <w:pPr>
        <w:rPr>
          <w:sz w:val="16"/>
        </w:rPr>
      </w:pPr>
      <w:r w:rsidRPr="0012316B">
        <w:rPr>
          <w:sz w:val="16"/>
        </w:rPr>
        <w:t>o Solid waste disposal facilities</w:t>
      </w:r>
    </w:p>
    <w:p w:rsidR="003D0D18" w:rsidRPr="0012316B" w:rsidRDefault="003D0D18" w:rsidP="003D0D18">
      <w:pPr>
        <w:rPr>
          <w:sz w:val="16"/>
        </w:rPr>
      </w:pPr>
      <w:r w:rsidRPr="0012316B">
        <w:rPr>
          <w:sz w:val="16"/>
        </w:rPr>
        <w:t>o Drinking water treatment facilities</w:t>
      </w:r>
    </w:p>
    <w:p w:rsidR="003D0D18" w:rsidRPr="0012316B" w:rsidRDefault="003D0D18" w:rsidP="003D0D18">
      <w:pPr>
        <w:rPr>
          <w:sz w:val="16"/>
        </w:rPr>
      </w:pPr>
      <w:r w:rsidRPr="0012316B">
        <w:rPr>
          <w:sz w:val="16"/>
        </w:rPr>
        <w:t>o Levees</w:t>
      </w:r>
    </w:p>
    <w:p w:rsidR="003D0D18" w:rsidRPr="0012316B" w:rsidRDefault="003D0D18" w:rsidP="003D0D18">
      <w:pPr>
        <w:rPr>
          <w:sz w:val="16"/>
        </w:rPr>
      </w:pPr>
      <w:r w:rsidRPr="0012316B">
        <w:rPr>
          <w:sz w:val="16"/>
        </w:rPr>
        <w:t>o Open space management systems</w:t>
      </w:r>
    </w:p>
    <w:p w:rsidR="003D0D18" w:rsidRPr="0012316B" w:rsidRDefault="003D0D18" w:rsidP="003D0D18">
      <w:pPr>
        <w:rPr>
          <w:sz w:val="16"/>
        </w:rPr>
      </w:pPr>
      <w:r w:rsidRPr="0012316B">
        <w:rPr>
          <w:sz w:val="16"/>
        </w:rPr>
        <w:t xml:space="preserve">-- </w:t>
      </w:r>
      <w:r w:rsidRPr="0012316B">
        <w:rPr>
          <w:rStyle w:val="Emphasis"/>
        </w:rPr>
        <w:t>Energy Infrastructure</w:t>
      </w:r>
      <w:r w:rsidRPr="0012316B">
        <w:rPr>
          <w:sz w:val="16"/>
        </w:rPr>
        <w:t>: includes the construction, consolidation, alteration, or repair of the following subsectors:</w:t>
      </w:r>
    </w:p>
    <w:p w:rsidR="003D0D18" w:rsidRPr="0012316B" w:rsidRDefault="003D0D18" w:rsidP="003D0D18">
      <w:pPr>
        <w:rPr>
          <w:sz w:val="16"/>
        </w:rPr>
      </w:pPr>
      <w:r w:rsidRPr="0012316B">
        <w:rPr>
          <w:sz w:val="16"/>
        </w:rPr>
        <w:t>o Pollution reduced energy generation</w:t>
      </w:r>
    </w:p>
    <w:p w:rsidR="003D0D18" w:rsidRPr="0012316B" w:rsidRDefault="003D0D18" w:rsidP="003D0D18">
      <w:pPr>
        <w:rPr>
          <w:sz w:val="16"/>
        </w:rPr>
      </w:pPr>
      <w:r w:rsidRPr="0012316B">
        <w:rPr>
          <w:sz w:val="16"/>
        </w:rPr>
        <w:t>o Transmission and distribution</w:t>
      </w:r>
    </w:p>
    <w:p w:rsidR="003D0D18" w:rsidRPr="0012316B" w:rsidRDefault="003D0D18" w:rsidP="003D0D18">
      <w:pPr>
        <w:rPr>
          <w:sz w:val="16"/>
        </w:rPr>
      </w:pPr>
      <w:r w:rsidRPr="0012316B">
        <w:rPr>
          <w:sz w:val="16"/>
        </w:rPr>
        <w:t>o Storage</w:t>
      </w:r>
    </w:p>
    <w:p w:rsidR="003D0D18" w:rsidRPr="00564CA2" w:rsidRDefault="003D0D18" w:rsidP="003D0D18">
      <w:pPr>
        <w:rPr>
          <w:sz w:val="16"/>
        </w:rPr>
      </w:pPr>
      <w:r w:rsidRPr="0012316B">
        <w:rPr>
          <w:sz w:val="16"/>
        </w:rPr>
        <w:t>o Energy efficiency enhancements for public and commercial buildings</w:t>
      </w:r>
    </w:p>
    <w:p w:rsidR="003D0D18" w:rsidRDefault="003D0D18" w:rsidP="003D0D18"/>
    <w:p w:rsidR="003D0D18" w:rsidRDefault="003D0D18" w:rsidP="003D0D18">
      <w:pPr>
        <w:pStyle w:val="Heading4"/>
      </w:pPr>
      <w:r>
        <w:t xml:space="preserve">“Transportation infrastructure” is only a </w:t>
      </w:r>
      <w:r w:rsidRPr="00C7680C">
        <w:rPr>
          <w:u w:val="single"/>
        </w:rPr>
        <w:t>core set</w:t>
      </w:r>
      <w:r>
        <w:t xml:space="preserve"> of projects for movement of goods and services</w:t>
      </w:r>
    </w:p>
    <w:p w:rsidR="003D0D18" w:rsidRDefault="003D0D18" w:rsidP="003D0D18">
      <w:r w:rsidRPr="0020760C">
        <w:rPr>
          <w:rStyle w:val="StyleStyleBold12pt"/>
        </w:rPr>
        <w:t>DeLauro 11</w:t>
      </w:r>
      <w:r>
        <w:t xml:space="preserve"> (U.S. Representative, Legislation to Create a National Infrastructure Development Bank, H.R. 402, 1-24, http://www2.apwa.net//Documents/Advocacy/HR%20402.pdf)</w:t>
      </w:r>
    </w:p>
    <w:p w:rsidR="003D0D18" w:rsidRDefault="003D0D18" w:rsidP="003D0D18"/>
    <w:p w:rsidR="003D0D18" w:rsidRPr="00C7680C" w:rsidRDefault="003D0D18" w:rsidP="003D0D18">
      <w:pPr>
        <w:rPr>
          <w:sz w:val="16"/>
        </w:rPr>
      </w:pPr>
      <w:r w:rsidRPr="00873789">
        <w:rPr>
          <w:sz w:val="16"/>
        </w:rPr>
        <w:t>(25) TRANSPORTATION INFRASTRUCTURE PROJECT.—</w:t>
      </w:r>
      <w:r w:rsidRPr="003C0BDB">
        <w:rPr>
          <w:rStyle w:val="StyleBoldUnderline"/>
        </w:rPr>
        <w:t>The</w:t>
      </w:r>
      <w:r w:rsidRPr="00873789">
        <w:rPr>
          <w:rStyle w:val="StyleBoldUnderline"/>
        </w:rPr>
        <w:t xml:space="preserve"> term ‘‘transportation infrastructure project’’ means</w:t>
      </w:r>
      <w:r w:rsidRPr="00873789">
        <w:rPr>
          <w:sz w:val="16"/>
        </w:rPr>
        <w:t xml:space="preserve"> any project for the </w:t>
      </w:r>
      <w:r w:rsidRPr="00873789">
        <w:rPr>
          <w:rStyle w:val="StyleBoldUnderline"/>
        </w:rPr>
        <w:t>construction, maintenance, or enhancement of highways, roads, bridges, transit and intermodal systems, inland waterways, commercial ports, airports, high speed rail and freight rail systems</w:t>
      </w:r>
      <w:r w:rsidRPr="00873789">
        <w:rPr>
          <w:sz w:val="16"/>
        </w:rPr>
        <w:t>.</w:t>
      </w:r>
    </w:p>
    <w:p w:rsidR="003D0D18" w:rsidRDefault="003D0D18" w:rsidP="003D0D18"/>
    <w:p w:rsidR="003D0D18" w:rsidRPr="007352F6" w:rsidRDefault="003D0D18" w:rsidP="003D0D18">
      <w:pPr>
        <w:pStyle w:val="Heading4"/>
      </w:pPr>
      <w:r>
        <w:t xml:space="preserve">Transportation infrastructure excludes </w:t>
      </w:r>
      <w:r w:rsidRPr="007352F6">
        <w:rPr>
          <w:u w:val="single"/>
        </w:rPr>
        <w:t>communications</w:t>
      </w:r>
      <w:r>
        <w:t xml:space="preserve">, </w:t>
      </w:r>
      <w:r w:rsidRPr="007352F6">
        <w:rPr>
          <w:u w:val="single"/>
        </w:rPr>
        <w:t>housing</w:t>
      </w:r>
      <w:r>
        <w:t xml:space="preserve">, and </w:t>
      </w:r>
      <w:r w:rsidRPr="007352F6">
        <w:rPr>
          <w:u w:val="single"/>
        </w:rPr>
        <w:t>electricity distribution</w:t>
      </w:r>
    </w:p>
    <w:p w:rsidR="003D0D18" w:rsidRDefault="003D0D18" w:rsidP="003D0D18">
      <w:r w:rsidRPr="007352F6">
        <w:rPr>
          <w:rStyle w:val="StyleStyleBold12pt"/>
        </w:rPr>
        <w:t>Alshawi 9</w:t>
      </w:r>
      <w:r>
        <w:t xml:space="preserve"> (Mustafa, Associate Dean – University of Salford and Chair – Iraq Institute for Economic Reforms, “Concept and Background to Public Private Partnership (PPP) / Private Finance Initiative (PFI)”, 11-20, http://www.oecd.org/dataoecd/50/33/47562550.pdf)</w:t>
      </w:r>
    </w:p>
    <w:p w:rsidR="003D0D18" w:rsidRPr="007352F6" w:rsidRDefault="003D0D18" w:rsidP="003D0D18"/>
    <w:p w:rsidR="003D0D18" w:rsidRDefault="003D0D18" w:rsidP="003D0D18">
      <w:pPr>
        <w:rPr>
          <w:sz w:val="16"/>
        </w:rPr>
      </w:pPr>
      <w:r w:rsidRPr="007352F6">
        <w:rPr>
          <w:sz w:val="16"/>
        </w:rPr>
        <w:t xml:space="preserve">1 </w:t>
      </w:r>
      <w:r w:rsidRPr="007352F6">
        <w:rPr>
          <w:rStyle w:val="StyleBoldUnderline"/>
        </w:rPr>
        <w:t xml:space="preserve">Infrastructure is defined as </w:t>
      </w:r>
      <w:r w:rsidRPr="007352F6">
        <w:rPr>
          <w:rStyle w:val="Emphasis"/>
        </w:rPr>
        <w:t>transportation infrastructure</w:t>
      </w:r>
      <w:r w:rsidRPr="007352F6">
        <w:rPr>
          <w:rStyle w:val="StyleBoldUnderline"/>
        </w:rPr>
        <w:t xml:space="preserve"> (roads, bridges, airports, ports, rail lines); </w:t>
      </w:r>
      <w:r w:rsidRPr="007352F6">
        <w:rPr>
          <w:rStyle w:val="Emphasis"/>
        </w:rPr>
        <w:t>communications infrastructure</w:t>
      </w:r>
      <w:r w:rsidRPr="007352F6">
        <w:rPr>
          <w:rStyle w:val="StyleBoldUnderline"/>
        </w:rPr>
        <w:t xml:space="preserve">; </w:t>
      </w:r>
      <w:r w:rsidRPr="007352F6">
        <w:rPr>
          <w:rStyle w:val="Emphasis"/>
        </w:rPr>
        <w:t>housing</w:t>
      </w:r>
      <w:r w:rsidRPr="007352F6">
        <w:rPr>
          <w:rStyle w:val="StyleBoldUnderline"/>
        </w:rPr>
        <w:t xml:space="preserve">; and </w:t>
      </w:r>
      <w:r w:rsidRPr="007352F6">
        <w:rPr>
          <w:rStyle w:val="Emphasis"/>
        </w:rPr>
        <w:t>electricity generation and distribution</w:t>
      </w:r>
      <w:r w:rsidRPr="007352F6">
        <w:rPr>
          <w:sz w:val="16"/>
        </w:rPr>
        <w:t>. Infrastructure projects can be “mega projects” (dams, coast-to</w:t>
      </w:r>
      <w:r w:rsidRPr="007352F6">
        <w:rPr>
          <w:rFonts w:ascii="Cambria Math" w:hAnsi="Cambria Math" w:cs="Cambria Math"/>
          <w:sz w:val="16"/>
        </w:rPr>
        <w:t>‐</w:t>
      </w:r>
      <w:r w:rsidRPr="007352F6">
        <w:rPr>
          <w:sz w:val="16"/>
        </w:rPr>
        <w:t>coast highways, mega</w:t>
      </w:r>
      <w:r w:rsidRPr="007352F6">
        <w:rPr>
          <w:rFonts w:ascii="Cambria Math" w:hAnsi="Cambria Math" w:cs="Cambria Math"/>
          <w:sz w:val="16"/>
        </w:rPr>
        <w:t>‐</w:t>
      </w:r>
      <w:r w:rsidRPr="007352F6">
        <w:rPr>
          <w:sz w:val="16"/>
        </w:rPr>
        <w:t>ports, large power plants) or much smaller projects that can include communication franchises or limited highway spurs.</w:t>
      </w:r>
    </w:p>
    <w:p w:rsidR="003D0D18" w:rsidRDefault="003D0D18" w:rsidP="003D0D18">
      <w:pPr>
        <w:rPr>
          <w:sz w:val="16"/>
        </w:rPr>
      </w:pPr>
    </w:p>
    <w:p w:rsidR="003D0D18" w:rsidRDefault="003D0D18" w:rsidP="003D0D18">
      <w:pPr>
        <w:pStyle w:val="Heading4"/>
      </w:pPr>
      <w:r w:rsidRPr="00564CA2">
        <w:t>Water supply and disposal</w:t>
      </w:r>
      <w:r>
        <w:t xml:space="preserve">, </w:t>
      </w:r>
      <w:r w:rsidRPr="00564CA2">
        <w:t>telecom</w:t>
      </w:r>
      <w:r>
        <w:t xml:space="preserve">, and </w:t>
      </w:r>
      <w:r w:rsidRPr="00564CA2">
        <w:t>power generation, transmission, and distribution</w:t>
      </w:r>
      <w:r>
        <w:t xml:space="preserve"> aren’t topical</w:t>
      </w:r>
    </w:p>
    <w:p w:rsidR="003D0D18" w:rsidRPr="002951B7" w:rsidRDefault="003D0D18" w:rsidP="003D0D18">
      <w:r w:rsidRPr="002951B7">
        <w:rPr>
          <w:rStyle w:val="StyleStyleBold12pt"/>
        </w:rPr>
        <w:t>Snieska 9</w:t>
      </w:r>
      <w:r>
        <w:t xml:space="preserve"> (Vytautas, Professor – Kaunas University of Technology, and Ineta Simkunaite, Professor – Projectu Vadybos Centras, “Socio-Economic Impact of Infrastructure Investments”, Inzinerine Ekonomika-Engineering Economics, 3, p. 17)</w:t>
      </w:r>
    </w:p>
    <w:p w:rsidR="003D0D18" w:rsidRPr="002951B7" w:rsidRDefault="003D0D18" w:rsidP="003D0D18"/>
    <w:p w:rsidR="003D0D18" w:rsidRDefault="003D0D18" w:rsidP="003D0D18">
      <w:pPr>
        <w:rPr>
          <w:sz w:val="16"/>
        </w:rPr>
      </w:pPr>
      <w:r w:rsidRPr="002951B7">
        <w:rPr>
          <w:sz w:val="16"/>
        </w:rP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2951B7">
        <w:rPr>
          <w:rStyle w:val="StyleBoldUnderline"/>
        </w:rPr>
        <w:t xml:space="preserve">infrastructure is defined as the core physical structure consisting of: </w:t>
      </w:r>
      <w:r w:rsidRPr="002951B7">
        <w:rPr>
          <w:rStyle w:val="Emphasis"/>
        </w:rPr>
        <w:t>transportation</w:t>
      </w:r>
      <w:r w:rsidRPr="002951B7">
        <w:rPr>
          <w:rStyle w:val="StyleBoldUnderline"/>
        </w:rPr>
        <w:t xml:space="preserve"> infrastructure, </w:t>
      </w:r>
      <w:r w:rsidRPr="002951B7">
        <w:rPr>
          <w:rStyle w:val="Emphasis"/>
        </w:rPr>
        <w:t>water supply and disposal</w:t>
      </w:r>
      <w:r w:rsidRPr="002951B7">
        <w:rPr>
          <w:rStyle w:val="StyleBoldUnderline"/>
        </w:rPr>
        <w:t xml:space="preserve"> infrastructure, </w:t>
      </w:r>
      <w:r w:rsidRPr="002951B7">
        <w:rPr>
          <w:rStyle w:val="Emphasis"/>
        </w:rPr>
        <w:t>telecommunications</w:t>
      </w:r>
      <w:r w:rsidRPr="002951B7">
        <w:rPr>
          <w:rStyle w:val="StyleBoldUnderline"/>
        </w:rPr>
        <w:t xml:space="preserve"> infrastructure and </w:t>
      </w:r>
      <w:r w:rsidRPr="002951B7">
        <w:rPr>
          <w:rStyle w:val="Emphasis"/>
        </w:rPr>
        <w:t>power</w:t>
      </w:r>
      <w:r w:rsidRPr="002951B7">
        <w:rPr>
          <w:rStyle w:val="StyleBoldUnderline"/>
        </w:rPr>
        <w:t xml:space="preserve"> infrastructure</w:t>
      </w:r>
      <w:r w:rsidRPr="002951B7">
        <w:rPr>
          <w:sz w:val="16"/>
        </w:rPr>
        <w:t xml:space="preserve">, consisting of sub sectors that are defined by a set of physical variables: </w:t>
      </w:r>
      <w:r w:rsidRPr="002951B7">
        <w:rPr>
          <w:rStyle w:val="StyleBoldUnderline"/>
        </w:rPr>
        <w:t xml:space="preserve">transportation infrastructure (length of roads, rail tracks, etc.), water supply and disposal </w:t>
      </w:r>
      <w:r w:rsidRPr="00841DA8">
        <w:rPr>
          <w:rStyle w:val="StyleBoldUnderline"/>
        </w:rPr>
        <w:t>infrastructure (resident population connected to wastewater collection and treatment systems), telecommunications infrastructure (number of telephone lines), power in</w:t>
      </w:r>
      <w:r w:rsidRPr="002951B7">
        <w:rPr>
          <w:rStyle w:val="StyleBoldUnderline"/>
        </w:rPr>
        <w:t>frastructure (power plants, transmission and distribution lines)</w:t>
      </w:r>
      <w:r w:rsidRPr="002951B7">
        <w:rPr>
          <w:sz w:val="16"/>
        </w:rPr>
        <w:t>.</w:t>
      </w:r>
    </w:p>
    <w:p w:rsidR="003D0D18" w:rsidRDefault="003D0D18" w:rsidP="003D0D18">
      <w:pPr>
        <w:rPr>
          <w:sz w:val="16"/>
        </w:rPr>
      </w:pPr>
    </w:p>
    <w:p w:rsidR="003D0D18" w:rsidRPr="00F5448B" w:rsidRDefault="003D0D18" w:rsidP="003D0D18">
      <w:pPr>
        <w:pStyle w:val="Heading4"/>
      </w:pPr>
      <w:r w:rsidRPr="00F5448B">
        <w:rPr>
          <w:u w:val="single"/>
        </w:rPr>
        <w:t>Communication</w:t>
      </w:r>
      <w:r>
        <w:t xml:space="preserve">, </w:t>
      </w:r>
      <w:r w:rsidRPr="00F5448B">
        <w:rPr>
          <w:u w:val="single"/>
        </w:rPr>
        <w:t>water</w:t>
      </w:r>
      <w:r>
        <w:t xml:space="preserve">, and </w:t>
      </w:r>
      <w:r w:rsidRPr="00F5448B">
        <w:rPr>
          <w:u w:val="single"/>
        </w:rPr>
        <w:t>energy</w:t>
      </w:r>
      <w:r>
        <w:t xml:space="preserve"> systems are </w:t>
      </w:r>
      <w:r w:rsidRPr="00F5448B">
        <w:rPr>
          <w:u w:val="single"/>
        </w:rPr>
        <w:t>regulated utilities</w:t>
      </w:r>
      <w:r>
        <w:t>, not “transportation infrastructure”</w:t>
      </w:r>
    </w:p>
    <w:p w:rsidR="003D0D18" w:rsidRDefault="003D0D18" w:rsidP="003D0D18">
      <w:r w:rsidRPr="00305DDF">
        <w:rPr>
          <w:rStyle w:val="StyleStyleBold12pt"/>
        </w:rPr>
        <w:t>Quadrant 7</w:t>
      </w:r>
      <w:r>
        <w:t xml:space="preserve"> (Real Estate Investors, “Global Diversified Infrastructure Fund of Funds”, http://www.quadrantrealestateadvisors.com/investments/public/uploads/documents%5CGlobal%20Diversified%20Infrastructure%20Fund%20of%20Funds.pdf)</w:t>
      </w:r>
    </w:p>
    <w:p w:rsidR="003D0D18" w:rsidRDefault="003D0D18" w:rsidP="003D0D18"/>
    <w:p w:rsidR="003D0D18" w:rsidRPr="00305DDF" w:rsidRDefault="003D0D18" w:rsidP="003D0D18">
      <w:pPr>
        <w:rPr>
          <w:sz w:val="16"/>
        </w:rPr>
      </w:pPr>
      <w:r w:rsidRPr="00305DDF">
        <w:rPr>
          <w:sz w:val="16"/>
        </w:rPr>
        <w:t>II. Defining Infrastructure Assets</w:t>
      </w:r>
    </w:p>
    <w:p w:rsidR="003D0D18" w:rsidRPr="00305DDF" w:rsidRDefault="003D0D18" w:rsidP="003D0D18">
      <w:pPr>
        <w:rPr>
          <w:sz w:val="16"/>
        </w:rPr>
      </w:pPr>
      <w:r w:rsidRPr="00305DDF">
        <w:rPr>
          <w:sz w:val="16"/>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305DDF">
        <w:rPr>
          <w:rStyle w:val="StyleBoldUnderline"/>
        </w:rPr>
        <w:t>what are infrastructure assets?</w:t>
      </w:r>
      <w:r w:rsidRPr="00305DDF">
        <w:rPr>
          <w:sz w:val="16"/>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305DDF">
        <w:rPr>
          <w:rStyle w:val="StyleBoldUnderline"/>
        </w:rPr>
        <w:t>When defining infrastructure investments, the common definition accepted in the institutional investment management community is</w:t>
      </w:r>
      <w:r w:rsidRPr="00305DDF">
        <w:rPr>
          <w:sz w:val="16"/>
        </w:rPr>
        <w:t xml:space="preserve"> “the </w:t>
      </w:r>
      <w:r w:rsidRPr="00305DDF">
        <w:rPr>
          <w:rStyle w:val="Emphasis"/>
        </w:rPr>
        <w:t>physical assets</w:t>
      </w:r>
      <w:r w:rsidRPr="00305DDF">
        <w:rPr>
          <w:sz w:val="16"/>
        </w:rPr>
        <w:t xml:space="preserve"> that are </w:t>
      </w:r>
      <w:r w:rsidRPr="00305DDF">
        <w:rPr>
          <w:rStyle w:val="StyleBoldUnderline"/>
        </w:rPr>
        <w:t>needed to provide essential</w:t>
      </w:r>
      <w:r w:rsidRPr="00305DDF">
        <w:rPr>
          <w:sz w:val="16"/>
        </w:rPr>
        <w:t xml:space="preserve"> </w:t>
      </w:r>
      <w:r w:rsidRPr="00305DDF">
        <w:rPr>
          <w:rStyle w:val="StyleBoldUnderline"/>
        </w:rPr>
        <w:t>services</w:t>
      </w:r>
      <w:r w:rsidRPr="00305DDF">
        <w:rPr>
          <w:sz w:val="16"/>
        </w:rPr>
        <w:t xml:space="preserve"> to society,” which has lead managers to have highly different interpretations of the definition of “essential.” </w:t>
      </w:r>
      <w:r w:rsidRPr="00305DDF">
        <w:rPr>
          <w:rStyle w:val="StyleBoldUnderline"/>
        </w:rPr>
        <w:t>In general,</w:t>
      </w:r>
      <w:r w:rsidRPr="00305DDF">
        <w:rPr>
          <w:sz w:val="16"/>
        </w:rPr>
        <w:t xml:space="preserve"> the </w:t>
      </w:r>
      <w:r w:rsidRPr="00305DDF">
        <w:rPr>
          <w:rStyle w:val="StyleBoldUnderline"/>
        </w:rPr>
        <w:t>infrastructure</w:t>
      </w:r>
      <w:r w:rsidRPr="00305DDF">
        <w:rPr>
          <w:sz w:val="16"/>
        </w:rPr>
        <w:t xml:space="preserve"> market </w:t>
      </w:r>
      <w:r w:rsidRPr="00305DDF">
        <w:rPr>
          <w:rStyle w:val="StyleBoldUnderline"/>
        </w:rPr>
        <w:t>is divided into two general sectors—economic</w:t>
      </w:r>
      <w:r w:rsidRPr="00305DDF">
        <w:rPr>
          <w:sz w:val="16"/>
        </w:rPr>
        <w:t xml:space="preserve"> infrastructure </w:t>
      </w:r>
      <w:r w:rsidRPr="00305DDF">
        <w:rPr>
          <w:rStyle w:val="StyleBoldUnderline"/>
        </w:rPr>
        <w:t>and social</w:t>
      </w:r>
      <w:r w:rsidRPr="00305DDF">
        <w:rPr>
          <w:sz w:val="16"/>
        </w:rPr>
        <w:t xml:space="preserve"> infrastructure. </w:t>
      </w:r>
      <w:r w:rsidRPr="00305DDF">
        <w:rPr>
          <w:rStyle w:val="StyleBoldUnderline"/>
        </w:rPr>
        <w:t xml:space="preserve">Economic infrastructure includes </w:t>
      </w:r>
      <w:r w:rsidRPr="00305DDF">
        <w:rPr>
          <w:rStyle w:val="Emphasis"/>
        </w:rPr>
        <w:t>transportation assets</w:t>
      </w:r>
      <w:r w:rsidRPr="00305DDF">
        <w:rPr>
          <w:rStyle w:val="StyleBoldUnderline"/>
        </w:rPr>
        <w:t xml:space="preserve"> and </w:t>
      </w:r>
      <w:r w:rsidRPr="00305DDF">
        <w:rPr>
          <w:rStyle w:val="Emphasis"/>
        </w:rPr>
        <w:t>regulated utilities</w:t>
      </w:r>
      <w:r w:rsidRPr="00305DDF">
        <w:rPr>
          <w:rStyle w:val="StyleBoldUnderline"/>
        </w:rPr>
        <w:t xml:space="preserve">, which includes </w:t>
      </w:r>
      <w:r w:rsidRPr="00305DDF">
        <w:rPr>
          <w:rStyle w:val="Emphasis"/>
        </w:rPr>
        <w:t>communication</w:t>
      </w:r>
      <w:r w:rsidRPr="00305DDF">
        <w:rPr>
          <w:rStyle w:val="StyleBoldUnderline"/>
        </w:rPr>
        <w:t xml:space="preserve">, </w:t>
      </w:r>
      <w:r w:rsidRPr="00305DDF">
        <w:rPr>
          <w:rStyle w:val="Emphasis"/>
        </w:rPr>
        <w:t>water</w:t>
      </w:r>
      <w:r w:rsidRPr="00305DDF">
        <w:rPr>
          <w:rStyle w:val="StyleBoldUnderline"/>
        </w:rPr>
        <w:t xml:space="preserve">, and </w:t>
      </w:r>
      <w:r w:rsidRPr="00305DDF">
        <w:rPr>
          <w:rStyle w:val="Emphasis"/>
        </w:rPr>
        <w:t>energy</w:t>
      </w:r>
      <w:r w:rsidRPr="00305DDF">
        <w:rPr>
          <w:rStyle w:val="StyleBoldUnderline"/>
        </w:rPr>
        <w:t xml:space="preserve"> systems. Social infrastructure</w:t>
      </w:r>
      <w:r w:rsidRPr="00305DDF">
        <w:rPr>
          <w:sz w:val="16"/>
        </w:rPr>
        <w:t xml:space="preserve"> is more vaguely defined and may include any asset in which the government maintains control or assets that are necessary for the longevity of the population. Such assets </w:t>
      </w:r>
      <w:r w:rsidRPr="00305DDF">
        <w:rPr>
          <w:rStyle w:val="StyleBoldUnderline"/>
        </w:rPr>
        <w:t>include schools, prisons, hospitals, parks, and others</w:t>
      </w:r>
      <w:r w:rsidRPr="00305DDF">
        <w:rPr>
          <w:sz w:val="16"/>
        </w:rPr>
        <w:t>.</w:t>
      </w:r>
    </w:p>
    <w:p w:rsidR="003D0D18" w:rsidRDefault="003D0D18" w:rsidP="003D0D18"/>
    <w:p w:rsidR="003D0D18" w:rsidRDefault="003D0D18" w:rsidP="003D0D18">
      <w:pPr>
        <w:pStyle w:val="Heading4"/>
      </w:pPr>
      <w:r>
        <w:t xml:space="preserve">Infrastructure is defined by </w:t>
      </w:r>
      <w:r w:rsidRPr="005547EF">
        <w:rPr>
          <w:u w:val="single"/>
        </w:rPr>
        <w:t>specific physical characteristics</w:t>
      </w:r>
      <w:r>
        <w:t xml:space="preserve"> --- this differentiates transportation from utilities, communication, and energy</w:t>
      </w:r>
    </w:p>
    <w:p w:rsidR="003D0D18" w:rsidRDefault="003D0D18" w:rsidP="003D0D18">
      <w:r w:rsidRPr="002A5E71">
        <w:rPr>
          <w:rStyle w:val="StyleStyleBold12pt"/>
        </w:rPr>
        <w:t>Inderst 9</w:t>
      </w:r>
      <w:r>
        <w:t xml:space="preserve"> (Georg, Financial Affairs Division – Organisation for Economic Co-operation and Development, “Pension Fund Investment in Infrastructure”, OECD Working Paper, No. 32, January, http://www.oecd.org/dataoecd/41/9/42052208.pdf)</w:t>
      </w:r>
    </w:p>
    <w:p w:rsidR="003D0D18" w:rsidRDefault="003D0D18" w:rsidP="003D0D18"/>
    <w:p w:rsidR="003D0D18" w:rsidRPr="002A5E71" w:rsidRDefault="003D0D18" w:rsidP="003D0D18">
      <w:pPr>
        <w:rPr>
          <w:sz w:val="16"/>
        </w:rPr>
      </w:pPr>
      <w:r w:rsidRPr="002A5E71">
        <w:rPr>
          <w:sz w:val="16"/>
        </w:rPr>
        <w:t>Definition of infrastructure assets</w:t>
      </w:r>
    </w:p>
    <w:p w:rsidR="003D0D18" w:rsidRPr="002A5E71" w:rsidRDefault="003D0D18" w:rsidP="003D0D18">
      <w:pPr>
        <w:rPr>
          <w:sz w:val="16"/>
        </w:rPr>
      </w:pPr>
      <w:r w:rsidRPr="002A5E71">
        <w:rPr>
          <w:rStyle w:val="StyleBoldUnderline"/>
        </w:rPr>
        <w:t>The definition of infrastructure investment seems intuitive. The OECD uses a simple and general definition for infrastructure as the system of public works in a country</w:t>
      </w:r>
      <w:r w:rsidRPr="002A5E71">
        <w:rPr>
          <w:sz w:val="16"/>
        </w:rPr>
        <w:t>, state or region, including roads, utility lines and public buildings. A standard dictionary‘s definition is:</w:t>
      </w:r>
    </w:p>
    <w:p w:rsidR="003D0D18" w:rsidRPr="002A5E71" w:rsidRDefault="003D0D18" w:rsidP="003D0D18">
      <w:pPr>
        <w:rPr>
          <w:sz w:val="16"/>
        </w:rPr>
      </w:pPr>
      <w:r w:rsidRPr="002A5E71">
        <w:rPr>
          <w:sz w:val="16"/>
        </w:rPr>
        <w:t>―The basic facilities, services, and installations needed for the functioning of a community or society, such as transportation and communications systems, water and power lines, and public institutions including schools, post offices, and prisons.‖ (American Heritage Dictionary).</w:t>
      </w:r>
    </w:p>
    <w:p w:rsidR="003D0D18" w:rsidRPr="002A5E71" w:rsidRDefault="003D0D18" w:rsidP="003D0D18">
      <w:pPr>
        <w:rPr>
          <w:sz w:val="16"/>
        </w:rPr>
      </w:pPr>
      <w:r w:rsidRPr="002A5E71">
        <w:rPr>
          <w:rStyle w:val="StyleBoldUnderline"/>
        </w:rPr>
        <w:t xml:space="preserve">Infrastructure assets are traditionally </w:t>
      </w:r>
      <w:r w:rsidRPr="002A5E71">
        <w:rPr>
          <w:rStyle w:val="Emphasis"/>
        </w:rPr>
        <w:t>defined by their physical characteristics</w:t>
      </w:r>
      <w:r w:rsidRPr="002A5E71">
        <w:rPr>
          <w:rStyle w:val="StyleBoldUnderline"/>
        </w:rPr>
        <w:t xml:space="preserve">. One can </w:t>
      </w:r>
      <w:r w:rsidRPr="002A5E71">
        <w:rPr>
          <w:rStyle w:val="Emphasis"/>
        </w:rPr>
        <w:t>split them into</w:t>
      </w:r>
      <w:r w:rsidRPr="002A5E71">
        <w:rPr>
          <w:sz w:val="16"/>
        </w:rPr>
        <w:t xml:space="preserve"> two main categories, and </w:t>
      </w:r>
      <w:r w:rsidRPr="002A5E71">
        <w:rPr>
          <w:rStyle w:val="Emphasis"/>
        </w:rPr>
        <w:t>a range of sectors</w:t>
      </w:r>
      <w:r w:rsidRPr="002A5E71">
        <w:rPr>
          <w:sz w:val="16"/>
        </w:rPr>
        <w:t xml:space="preserve"> within those:</w:t>
      </w:r>
    </w:p>
    <w:p w:rsidR="003D0D18" w:rsidRPr="002A5E71" w:rsidRDefault="003D0D18" w:rsidP="003D0D18">
      <w:pPr>
        <w:rPr>
          <w:rStyle w:val="StyleBoldUnderline"/>
        </w:rPr>
      </w:pPr>
      <w:r w:rsidRPr="002A5E71">
        <w:rPr>
          <w:rStyle w:val="StyleBoldUnderline"/>
        </w:rPr>
        <w:t>Economic infrastructure</w:t>
      </w:r>
    </w:p>
    <w:p w:rsidR="003D0D18" w:rsidRPr="002A5E71" w:rsidRDefault="003D0D18" w:rsidP="003D0D18">
      <w:pPr>
        <w:rPr>
          <w:sz w:val="16"/>
        </w:rPr>
      </w:pPr>
      <w:r w:rsidRPr="002A5E71">
        <w:rPr>
          <w:sz w:val="16"/>
        </w:rPr>
        <w:t xml:space="preserve"> </w:t>
      </w:r>
      <w:r w:rsidRPr="002A5E71">
        <w:rPr>
          <w:rStyle w:val="StyleBoldUnderline"/>
        </w:rPr>
        <w:t>transport</w:t>
      </w:r>
      <w:r w:rsidRPr="002A5E71">
        <w:rPr>
          <w:sz w:val="16"/>
        </w:rPr>
        <w:t xml:space="preserve"> (e.g. toll roads, airports, seaport, tunnels, bridges, metro, rail systems)</w:t>
      </w:r>
    </w:p>
    <w:p w:rsidR="003D0D18" w:rsidRPr="002A5E71" w:rsidRDefault="003D0D18" w:rsidP="003D0D18">
      <w:pPr>
        <w:rPr>
          <w:sz w:val="16"/>
        </w:rPr>
      </w:pPr>
      <w:r w:rsidRPr="002A5E71">
        <w:rPr>
          <w:sz w:val="16"/>
        </w:rPr>
        <w:t xml:space="preserve"> </w:t>
      </w:r>
      <w:r w:rsidRPr="002A5E71">
        <w:rPr>
          <w:rStyle w:val="StyleBoldUnderline"/>
        </w:rPr>
        <w:t>utilities</w:t>
      </w:r>
      <w:r w:rsidRPr="002A5E71">
        <w:rPr>
          <w:sz w:val="16"/>
        </w:rPr>
        <w:t xml:space="preserve"> (e.g. water supply, sewage system, energy distribution networks, power plants, pipelines, gas storage)</w:t>
      </w:r>
    </w:p>
    <w:p w:rsidR="003D0D18" w:rsidRPr="002A5E71" w:rsidRDefault="003D0D18" w:rsidP="003D0D18">
      <w:pPr>
        <w:rPr>
          <w:sz w:val="16"/>
        </w:rPr>
      </w:pPr>
      <w:r w:rsidRPr="002A5E71">
        <w:rPr>
          <w:sz w:val="16"/>
        </w:rPr>
        <w:t xml:space="preserve"> </w:t>
      </w:r>
      <w:r w:rsidRPr="002A5E71">
        <w:rPr>
          <w:rStyle w:val="StyleBoldUnderline"/>
        </w:rPr>
        <w:t>communication</w:t>
      </w:r>
      <w:r w:rsidRPr="002A5E71">
        <w:rPr>
          <w:sz w:val="16"/>
        </w:rPr>
        <w:t xml:space="preserve"> (e.g. TV/ telephone transmitters, towers, satellites, cable networks)</w:t>
      </w:r>
    </w:p>
    <w:p w:rsidR="003D0D18" w:rsidRPr="002A5E71" w:rsidRDefault="003D0D18" w:rsidP="003D0D18">
      <w:pPr>
        <w:rPr>
          <w:sz w:val="16"/>
        </w:rPr>
      </w:pPr>
      <w:r w:rsidRPr="002A5E71">
        <w:rPr>
          <w:sz w:val="16"/>
        </w:rPr>
        <w:t xml:space="preserve"> </w:t>
      </w:r>
      <w:r w:rsidRPr="002A5E71">
        <w:rPr>
          <w:rStyle w:val="StyleBoldUnderline"/>
        </w:rPr>
        <w:t>renewable energy</w:t>
      </w:r>
    </w:p>
    <w:p w:rsidR="003D0D18" w:rsidRPr="002A5E71" w:rsidRDefault="003D0D18" w:rsidP="003D0D18">
      <w:pPr>
        <w:rPr>
          <w:sz w:val="16"/>
        </w:rPr>
      </w:pPr>
      <w:r w:rsidRPr="002A5E71">
        <w:rPr>
          <w:sz w:val="16"/>
        </w:rPr>
        <w:t>Social infrastructure</w:t>
      </w:r>
    </w:p>
    <w:p w:rsidR="003D0D18" w:rsidRPr="002A5E71" w:rsidRDefault="003D0D18" w:rsidP="003D0D18">
      <w:pPr>
        <w:rPr>
          <w:sz w:val="16"/>
        </w:rPr>
      </w:pPr>
      <w:r w:rsidRPr="002A5E71">
        <w:rPr>
          <w:sz w:val="16"/>
        </w:rPr>
        <w:t> education facilities</w:t>
      </w:r>
    </w:p>
    <w:p w:rsidR="003D0D18" w:rsidRPr="002A5E71" w:rsidRDefault="003D0D18" w:rsidP="003D0D18">
      <w:pPr>
        <w:rPr>
          <w:sz w:val="16"/>
        </w:rPr>
      </w:pPr>
      <w:r w:rsidRPr="002A5E71">
        <w:rPr>
          <w:sz w:val="16"/>
        </w:rPr>
        <w:t> health (hospitals and health care centres)</w:t>
      </w:r>
    </w:p>
    <w:p w:rsidR="003D0D18" w:rsidRPr="002A5E71" w:rsidRDefault="003D0D18" w:rsidP="003D0D18">
      <w:pPr>
        <w:rPr>
          <w:sz w:val="16"/>
        </w:rPr>
      </w:pPr>
      <w:r w:rsidRPr="002A5E71">
        <w:rPr>
          <w:sz w:val="16"/>
        </w:rPr>
        <w:t> security (e.g. prisons, police, military stations)</w:t>
      </w:r>
    </w:p>
    <w:p w:rsidR="003D0D18" w:rsidRPr="002A5E71" w:rsidRDefault="003D0D18" w:rsidP="003D0D18">
      <w:pPr>
        <w:rPr>
          <w:sz w:val="16"/>
        </w:rPr>
      </w:pPr>
      <w:r w:rsidRPr="002A5E71">
        <w:rPr>
          <w:sz w:val="16"/>
        </w:rPr>
        <w:t> others (e.g. parks).</w:t>
      </w:r>
    </w:p>
    <w:p w:rsidR="003D0D18" w:rsidRDefault="003D0D18" w:rsidP="003D0D18">
      <w:pPr>
        <w:rPr>
          <w:sz w:val="16"/>
        </w:rPr>
      </w:pPr>
      <w:r w:rsidRPr="002A5E71">
        <w:rPr>
          <w:sz w:val="16"/>
        </w:rPr>
        <w:t xml:space="preserve">There is a lot of variety within </w:t>
      </w:r>
      <w:r w:rsidRPr="002A5E71">
        <w:rPr>
          <w:rStyle w:val="StyleBoldUnderline"/>
        </w:rPr>
        <w:t>infrastructure</w:t>
      </w:r>
      <w:r w:rsidRPr="002A5E71">
        <w:rPr>
          <w:sz w:val="16"/>
        </w:rPr>
        <w:t xml:space="preserve"> if it </w:t>
      </w:r>
      <w:r w:rsidRPr="002A5E71">
        <w:rPr>
          <w:rStyle w:val="StyleBoldUnderline"/>
        </w:rPr>
        <w:t xml:space="preserve">is defined by its </w:t>
      </w:r>
      <w:r w:rsidRPr="002A5E71">
        <w:rPr>
          <w:rStyle w:val="Emphasis"/>
        </w:rPr>
        <w:t>physical nature</w:t>
      </w:r>
      <w:r w:rsidRPr="002A5E71">
        <w:rPr>
          <w:sz w:val="16"/>
        </w:rPr>
        <w:t>, and people disagree what exactly should or should not count as infrastructure asset. For example, do utility companies count as infrastructure? When their activities span production, distribution and networks, where is the dividing line? More generally, where does public infrastructure end and private infrastructure start?</w:t>
      </w:r>
    </w:p>
    <w:p w:rsidR="003D0D18" w:rsidRDefault="003D0D18" w:rsidP="003D0D18"/>
    <w:p w:rsidR="003D0D18" w:rsidRDefault="003D0D18" w:rsidP="003D0D18">
      <w:pPr>
        <w:pStyle w:val="Heading4"/>
      </w:pPr>
      <w:r>
        <w:t xml:space="preserve">“Transportation” is a limiting </w:t>
      </w:r>
      <w:r w:rsidRPr="0080071A">
        <w:rPr>
          <w:u w:val="single"/>
        </w:rPr>
        <w:t>term</w:t>
      </w:r>
      <w:r>
        <w:t xml:space="preserve"> --- anything else isn’t topical</w:t>
      </w:r>
    </w:p>
    <w:p w:rsidR="003D0D18" w:rsidRDefault="003D0D18" w:rsidP="003D0D18">
      <w:r w:rsidRPr="0080071A">
        <w:rPr>
          <w:rStyle w:val="StyleStyleBold12pt"/>
        </w:rPr>
        <w:t>Averback 87</w:t>
      </w:r>
      <w:r>
        <w:t xml:space="preserve"> (Jonathan C., Citations Editor, “Comparing The Old And The New Pollution Exclusion Clauses In General Liability Insurance Policies: New Language -- Same Results?”, Boston College Environmental Affairs Law Review, Summer, 14 B.C. Envtl. Aff. L. Rev. 601, Lexis)</w:t>
      </w:r>
    </w:p>
    <w:p w:rsidR="003D0D18" w:rsidRDefault="003D0D18" w:rsidP="003D0D18"/>
    <w:p w:rsidR="003D0D18" w:rsidRPr="0080071A" w:rsidRDefault="003D0D18" w:rsidP="003D0D18">
      <w:pPr>
        <w:rPr>
          <w:sz w:val="16"/>
        </w:rPr>
      </w:pPr>
      <w:r w:rsidRPr="0080071A">
        <w:rPr>
          <w:sz w:val="16"/>
        </w:rPr>
        <w:t xml:space="preserve">Courts will not honor the insurer's intention to limit coverage of certain risks if this intention is ambiguously expressed. 86 Instead, courts look for both parties' objectively-manifested intent, as implied by the words of the contract. 87 One principle of contract interpretation that courts will use to imply the parties' intent is that of ejusdem generis. 88 This principle allows a court to infer that specific words restrict the meaning of general terms when the specific terms precede the general terms in a particular phrase. 89 Thus, in a phrase "cattle, hogs and other animals," "animals" may not refer to much more than farm animals, because the specific animals mentioned before the general word are hogs and cattle. 90 </w:t>
      </w:r>
      <w:r w:rsidRPr="0080071A">
        <w:rPr>
          <w:rStyle w:val="StyleBoldUnderline"/>
        </w:rPr>
        <w:t>Ejusdem generis is</w:t>
      </w:r>
      <w:r w:rsidRPr="0080071A">
        <w:rPr>
          <w:sz w:val="16"/>
        </w:rPr>
        <w:t xml:space="preserve"> only </w:t>
      </w:r>
      <w:r w:rsidRPr="0080071A">
        <w:rPr>
          <w:rStyle w:val="StyleBoldUnderline"/>
        </w:rPr>
        <w:t>one aspect of a broader doctrine holding that general phrases</w:t>
      </w:r>
      <w:r w:rsidRPr="0080071A">
        <w:rPr>
          <w:sz w:val="16"/>
        </w:rPr>
        <w:t xml:space="preserve">  [*613]  </w:t>
      </w:r>
      <w:r w:rsidRPr="0080071A">
        <w:rPr>
          <w:rStyle w:val="StyleBoldUnderline"/>
        </w:rPr>
        <w:t xml:space="preserve">may be </w:t>
      </w:r>
      <w:r w:rsidRPr="0080071A">
        <w:rPr>
          <w:rStyle w:val="Emphasis"/>
        </w:rPr>
        <w:t>restricted in meaning</w:t>
      </w:r>
      <w:r w:rsidRPr="0080071A">
        <w:rPr>
          <w:rStyle w:val="StyleBoldUnderline"/>
        </w:rPr>
        <w:t xml:space="preserve"> by being grouped with </w:t>
      </w:r>
      <w:r w:rsidRPr="0080071A">
        <w:rPr>
          <w:rStyle w:val="Emphasis"/>
        </w:rPr>
        <w:t>specific terms</w:t>
      </w:r>
      <w:r w:rsidRPr="0080071A">
        <w:rPr>
          <w:rStyle w:val="StyleBoldUnderline"/>
        </w:rPr>
        <w:t xml:space="preserve"> regardless of the ordering</w:t>
      </w:r>
      <w:r w:rsidRPr="0080071A">
        <w:rPr>
          <w:sz w:val="16"/>
        </w:rPr>
        <w:t xml:space="preserve">. 91 </w:t>
      </w:r>
      <w:r w:rsidRPr="0080071A">
        <w:rPr>
          <w:rStyle w:val="StyleBoldUnderline"/>
        </w:rPr>
        <w:t>Thus</w:t>
      </w:r>
      <w:r w:rsidRPr="0080071A">
        <w:rPr>
          <w:sz w:val="16"/>
        </w:rPr>
        <w:t xml:space="preserve">, as in the above example, </w:t>
      </w:r>
      <w:r w:rsidRPr="0080071A">
        <w:rPr>
          <w:rStyle w:val="StyleBoldUnderline"/>
        </w:rPr>
        <w:t xml:space="preserve">the term "animals" in the phrase "animals, cattle and hogs" may be limited to farm animals under this broader doctrine. In applying </w:t>
      </w:r>
      <w:r w:rsidRPr="0080071A">
        <w:rPr>
          <w:rStyle w:val="Emphasis"/>
        </w:rPr>
        <w:t>construction doctrines</w:t>
      </w:r>
      <w:r w:rsidRPr="0080071A">
        <w:rPr>
          <w:rStyle w:val="StyleBoldUnderline"/>
        </w:rPr>
        <w:t>, courts look to</w:t>
      </w:r>
      <w:r w:rsidRPr="0080071A">
        <w:rPr>
          <w:sz w:val="16"/>
        </w:rPr>
        <w:t xml:space="preserve"> the </w:t>
      </w:r>
      <w:r w:rsidRPr="0080071A">
        <w:rPr>
          <w:rStyle w:val="StyleBoldUnderline"/>
        </w:rPr>
        <w:t>ordinary meanings of</w:t>
      </w:r>
      <w:r w:rsidRPr="0080071A">
        <w:rPr>
          <w:sz w:val="16"/>
        </w:rPr>
        <w:t xml:space="preserve"> the </w:t>
      </w:r>
      <w:r w:rsidRPr="0080071A">
        <w:rPr>
          <w:rStyle w:val="StyleBoldUnderline"/>
        </w:rPr>
        <w:t>words</w:t>
      </w:r>
      <w:r w:rsidRPr="0080071A">
        <w:rPr>
          <w:sz w:val="16"/>
        </w:rPr>
        <w:t xml:space="preserve"> used in a phrase </w:t>
      </w:r>
      <w:r w:rsidRPr="0080071A">
        <w:rPr>
          <w:rStyle w:val="StyleBoldUnderline"/>
        </w:rPr>
        <w:t>to discern</w:t>
      </w:r>
      <w:r w:rsidRPr="0080071A">
        <w:rPr>
          <w:sz w:val="16"/>
        </w:rPr>
        <w:t xml:space="preserve"> the </w:t>
      </w:r>
      <w:r w:rsidRPr="0080071A">
        <w:rPr>
          <w:rStyle w:val="StyleBoldUnderline"/>
        </w:rPr>
        <w:t>intent</w:t>
      </w:r>
      <w:r w:rsidRPr="0080071A">
        <w:rPr>
          <w:sz w:val="16"/>
        </w:rPr>
        <w:t xml:space="preserve"> of the parties. 92.</w:t>
      </w:r>
    </w:p>
    <w:p w:rsidR="003D0D18" w:rsidRDefault="003D0D18" w:rsidP="003D0D18">
      <w:pPr>
        <w:pStyle w:val="Heading3"/>
      </w:pPr>
      <w:r>
        <w:t>TI – Categories – Violation – Communications</w:t>
      </w:r>
    </w:p>
    <w:p w:rsidR="003D0D18" w:rsidRDefault="003D0D18" w:rsidP="003D0D18"/>
    <w:p w:rsidR="003D0D18" w:rsidRDefault="003D0D18" w:rsidP="003D0D18">
      <w:pPr>
        <w:pStyle w:val="Heading4"/>
      </w:pPr>
      <w:r>
        <w:t xml:space="preserve">“Communications” is a </w:t>
      </w:r>
      <w:r w:rsidRPr="00F4721D">
        <w:rPr>
          <w:u w:val="single"/>
        </w:rPr>
        <w:t>distinct category</w:t>
      </w:r>
      <w:r>
        <w:t xml:space="preserve"> of infrastructure --- it’s massive</w:t>
      </w:r>
    </w:p>
    <w:p w:rsidR="003D0D18" w:rsidRDefault="003D0D18" w:rsidP="003D0D18">
      <w:r w:rsidRPr="00F20766">
        <w:rPr>
          <w:rStyle w:val="StyleStyleBold12pt"/>
        </w:rPr>
        <w:t>Faulkenberry 11</w:t>
      </w:r>
      <w:r>
        <w:t xml:space="preserve"> (Ken,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3D0D18" w:rsidRDefault="003D0D18" w:rsidP="003D0D18"/>
    <w:p w:rsidR="003D0D18" w:rsidRPr="00F20766" w:rsidRDefault="003D0D18" w:rsidP="003D0D18">
      <w:pPr>
        <w:rPr>
          <w:rStyle w:val="Emphasis"/>
        </w:rPr>
      </w:pPr>
      <w:r w:rsidRPr="00F20766">
        <w:rPr>
          <w:rStyle w:val="Emphasis"/>
        </w:rPr>
        <w:t>Transportation Infrastructure</w:t>
      </w:r>
    </w:p>
    <w:p w:rsidR="003D0D18" w:rsidRPr="00F20766" w:rsidRDefault="003D0D18" w:rsidP="003D0D18">
      <w:pPr>
        <w:rPr>
          <w:sz w:val="16"/>
        </w:rPr>
      </w:pPr>
      <w:r w:rsidRPr="00F20766">
        <w:rPr>
          <w:sz w:val="16"/>
        </w:rPr>
        <w:t>Over the last several decades America’s infrastructure spending has been less than one-half other developed nations and only a quarter of emerging market countries. Civil engineers give our transport structures low marks. Our roads, railways, ports, and airports are all judged mediocre.</w:t>
      </w:r>
    </w:p>
    <w:p w:rsidR="003D0D18" w:rsidRPr="00F4721D" w:rsidRDefault="003D0D18" w:rsidP="003D0D18">
      <w:pPr>
        <w:rPr>
          <w:sz w:val="16"/>
        </w:rPr>
      </w:pPr>
      <w:r w:rsidRPr="00F20766">
        <w:rPr>
          <w:sz w:val="16"/>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3D0D18" w:rsidRPr="00F4721D" w:rsidRDefault="003D0D18" w:rsidP="003D0D18">
      <w:pPr>
        <w:rPr>
          <w:rStyle w:val="Emphasis"/>
        </w:rPr>
      </w:pPr>
      <w:r w:rsidRPr="00F4721D">
        <w:rPr>
          <w:rStyle w:val="Emphasis"/>
        </w:rPr>
        <w:t>Communications Infrastructure</w:t>
      </w:r>
    </w:p>
    <w:p w:rsidR="003D0D18" w:rsidRDefault="003D0D18" w:rsidP="003D0D18">
      <w:pPr>
        <w:rPr>
          <w:sz w:val="16"/>
        </w:rPr>
      </w:pPr>
      <w:r w:rsidRPr="00F20766">
        <w:rPr>
          <w:rStyle w:val="StyleBoldUnderline"/>
        </w:rPr>
        <w:t xml:space="preserve">Communications infrastructure would include items we take for granted everyday, such as the </w:t>
      </w:r>
      <w:r w:rsidRPr="00F20766">
        <w:rPr>
          <w:rStyle w:val="Emphasis"/>
        </w:rPr>
        <w:t>internet</w:t>
      </w:r>
      <w:r w:rsidRPr="00F20766">
        <w:rPr>
          <w:rStyle w:val="StyleBoldUnderline"/>
        </w:rPr>
        <w:t xml:space="preserve">, </w:t>
      </w:r>
      <w:r w:rsidRPr="00F20766">
        <w:rPr>
          <w:rStyle w:val="Emphasis"/>
        </w:rPr>
        <w:t>telephone</w:t>
      </w:r>
      <w:r w:rsidRPr="00F20766">
        <w:rPr>
          <w:rStyle w:val="StyleBoldUnderline"/>
        </w:rPr>
        <w:t xml:space="preserve">, </w:t>
      </w:r>
      <w:r w:rsidRPr="00F20766">
        <w:rPr>
          <w:rStyle w:val="Emphasis"/>
        </w:rPr>
        <w:t>television</w:t>
      </w:r>
      <w:r w:rsidRPr="00F20766">
        <w:rPr>
          <w:sz w:val="16"/>
        </w:rPr>
        <w:t xml:space="preserve"> (including cable TV), </w:t>
      </w:r>
      <w:r w:rsidRPr="00F20766">
        <w:rPr>
          <w:rStyle w:val="StyleBoldUnderline"/>
        </w:rPr>
        <w:t xml:space="preserve">and </w:t>
      </w:r>
      <w:r w:rsidRPr="00F20766">
        <w:rPr>
          <w:rStyle w:val="Emphasis"/>
        </w:rPr>
        <w:t>satellite</w:t>
      </w:r>
      <w:r w:rsidRPr="00F20766">
        <w:rPr>
          <w:rStyle w:val="StyleBoldUnderline"/>
        </w:rPr>
        <w:t xml:space="preserve"> technology. </w:t>
      </w:r>
      <w:r w:rsidRPr="00F20766">
        <w:rPr>
          <w:rStyle w:val="Emphasis"/>
        </w:rPr>
        <w:t>Individual companies</w:t>
      </w:r>
      <w:r w:rsidRPr="00F20766">
        <w:rPr>
          <w:rStyle w:val="StyleBoldUnderline"/>
        </w:rPr>
        <w:t xml:space="preserve"> such as Cisco</w:t>
      </w:r>
      <w:r w:rsidRPr="00F20766">
        <w:rPr>
          <w:sz w:val="16"/>
        </w:rPr>
        <w:t xml:space="preserve"> (CSCO) (internet) AT&amp;T (T) and </w:t>
      </w:r>
      <w:r w:rsidRPr="00F20766">
        <w:rPr>
          <w:rStyle w:val="StyleBoldUnderline"/>
        </w:rPr>
        <w:t>Verizon</w:t>
      </w:r>
      <w:r w:rsidRPr="00F20766">
        <w:rPr>
          <w:sz w:val="16"/>
        </w:rPr>
        <w:t xml:space="preserve"> (VZ) (telephone), </w:t>
      </w:r>
      <w:r w:rsidRPr="00F20766">
        <w:rPr>
          <w:rStyle w:val="StyleBoldUnderline"/>
        </w:rPr>
        <w:t>Comcast</w:t>
      </w:r>
      <w:r w:rsidRPr="00F20766">
        <w:rPr>
          <w:sz w:val="16"/>
        </w:rPr>
        <w:t xml:space="preserve"> (CMCSA) (television), </w:t>
      </w:r>
      <w:r w:rsidRPr="00F20766">
        <w:rPr>
          <w:rStyle w:val="StyleBoldUnderline"/>
        </w:rPr>
        <w:t>Boeing</w:t>
      </w:r>
      <w:r w:rsidRPr="00F20766">
        <w:rPr>
          <w:sz w:val="16"/>
        </w:rPr>
        <w:t xml:space="preserve"> (BA) </w:t>
      </w:r>
      <w:r w:rsidRPr="00F20766">
        <w:rPr>
          <w:rStyle w:val="StyleBoldUnderline"/>
        </w:rPr>
        <w:t>and Loral</w:t>
      </w:r>
      <w:r w:rsidRPr="00F20766">
        <w:rPr>
          <w:sz w:val="16"/>
        </w:rPr>
        <w:t xml:space="preserve"> Space &amp; Communications (LORL) (satellites), </w:t>
      </w:r>
      <w:r w:rsidRPr="00F20766">
        <w:rPr>
          <w:rStyle w:val="StyleBoldUnderline"/>
        </w:rPr>
        <w:t>all play major roles in</w:t>
      </w:r>
      <w:r w:rsidRPr="00F20766">
        <w:rPr>
          <w:sz w:val="16"/>
        </w:rPr>
        <w:t xml:space="preserve"> developing the </w:t>
      </w:r>
      <w:r w:rsidRPr="00F20766">
        <w:rPr>
          <w:rStyle w:val="StyleBoldUnderline"/>
        </w:rPr>
        <w:t>communications infrastructure</w:t>
      </w:r>
      <w:r w:rsidRPr="00F20766">
        <w:rPr>
          <w:sz w:val="16"/>
        </w:rPr>
        <w:t>.</w:t>
      </w:r>
    </w:p>
    <w:p w:rsidR="003D0D18" w:rsidRDefault="003D0D18" w:rsidP="003D0D18">
      <w:pPr>
        <w:pStyle w:val="Heading3"/>
      </w:pPr>
      <w:r>
        <w:t>TI – Categories – Violation – Communication – Satellites</w:t>
      </w:r>
    </w:p>
    <w:p w:rsidR="003D0D18" w:rsidRPr="00DF2240" w:rsidRDefault="003D0D18" w:rsidP="003D0D18"/>
    <w:p w:rsidR="003D0D18" w:rsidRPr="0099007A" w:rsidRDefault="003D0D18" w:rsidP="003D0D18">
      <w:pPr>
        <w:pStyle w:val="Heading4"/>
      </w:pPr>
      <w:r>
        <w:t xml:space="preserve">Satellites are </w:t>
      </w:r>
      <w:r>
        <w:rPr>
          <w:u w:val="single"/>
        </w:rPr>
        <w:t>communication</w:t>
      </w:r>
      <w:r>
        <w:t xml:space="preserve"> infrastructure, not </w:t>
      </w:r>
      <w:r>
        <w:rPr>
          <w:u w:val="single"/>
        </w:rPr>
        <w:t>transportation</w:t>
      </w:r>
    </w:p>
    <w:p w:rsidR="003D0D18" w:rsidRDefault="003D0D18" w:rsidP="003D0D18">
      <w:r w:rsidRPr="0099007A">
        <w:rPr>
          <w:rStyle w:val="StyleStyleBold12pt"/>
        </w:rPr>
        <w:t>IEDC 12</w:t>
      </w:r>
      <w:r>
        <w:t xml:space="preserve"> (International Economic Development Council, “Economic Development Reference Guide”, http://www.iedconline.org/?p=Guide_Infrastructure)</w:t>
      </w:r>
    </w:p>
    <w:p w:rsidR="003D0D18" w:rsidRPr="0099007A" w:rsidRDefault="003D0D18" w:rsidP="003D0D18"/>
    <w:p w:rsidR="003D0D18" w:rsidRPr="0099007A" w:rsidRDefault="003D0D18" w:rsidP="003D0D18">
      <w:pPr>
        <w:rPr>
          <w:sz w:val="16"/>
        </w:rPr>
      </w:pPr>
      <w:r w:rsidRPr="0099007A">
        <w:rPr>
          <w:sz w:val="16"/>
        </w:rPr>
        <w:t>Infrastructure</w:t>
      </w:r>
    </w:p>
    <w:p w:rsidR="003D0D18" w:rsidRPr="0099007A" w:rsidRDefault="003D0D18" w:rsidP="003D0D18">
      <w:pPr>
        <w:rPr>
          <w:sz w:val="16"/>
        </w:rPr>
      </w:pPr>
      <w:r w:rsidRPr="0099007A">
        <w:rPr>
          <w:rStyle w:val="StyleBoldUnderline"/>
        </w:rPr>
        <w:t xml:space="preserve">Infrastructure encompasses existing </w:t>
      </w:r>
      <w:r w:rsidRPr="0099007A">
        <w:rPr>
          <w:rStyle w:val="Emphasis"/>
        </w:rPr>
        <w:t>transportation</w:t>
      </w:r>
      <w:r w:rsidRPr="0099007A">
        <w:rPr>
          <w:rStyle w:val="StyleBoldUnderline"/>
        </w:rPr>
        <w:t xml:space="preserve">, </w:t>
      </w:r>
      <w:r w:rsidRPr="0099007A">
        <w:rPr>
          <w:rStyle w:val="Emphasis"/>
        </w:rPr>
        <w:t>communication</w:t>
      </w:r>
      <w:r w:rsidRPr="0099007A">
        <w:rPr>
          <w:rStyle w:val="StyleBoldUnderline"/>
        </w:rPr>
        <w:t xml:space="preserve"> and </w:t>
      </w:r>
      <w:r w:rsidRPr="0099007A">
        <w:rPr>
          <w:rStyle w:val="Emphasis"/>
        </w:rPr>
        <w:t>utility</w:t>
      </w:r>
      <w:r w:rsidRPr="0099007A">
        <w:rPr>
          <w:rStyle w:val="StyleBoldUnderline"/>
        </w:rPr>
        <w:t xml:space="preserve"> networks</w:t>
      </w:r>
      <w:r w:rsidRPr="0099007A">
        <w:rPr>
          <w:sz w:val="16"/>
        </w:rPr>
        <w:t>. Rebuilding the physical infrastructure of a community improves the local business climate and is critical to the redevelopment of distressed neighborhoods. Infrastructure gets people to their jobs and goods and services to their markets. Many distressed neighborhoods suffer from inadequate infrastructure, decreasing their access to economic opportunities and their ability to integrate into wider city, national, and international markets. Programs to build roads, provide water and waste removal, and offer telecommunications services all bestow substantial economic benefits such as job and business creation and retention to a community. Additionally, modernizing physical infrastructure can help improve the image of a distressed neighborhood.</w:t>
      </w:r>
    </w:p>
    <w:p w:rsidR="003D0D18" w:rsidRPr="0099007A" w:rsidRDefault="003D0D18" w:rsidP="003D0D18">
      <w:pPr>
        <w:rPr>
          <w:rStyle w:val="StyleBoldUnderline"/>
        </w:rPr>
      </w:pPr>
      <w:r w:rsidRPr="0099007A">
        <w:rPr>
          <w:rStyle w:val="Emphasis"/>
        </w:rPr>
        <w:t>Transportation infrastructure</w:t>
      </w:r>
      <w:r w:rsidRPr="0099007A">
        <w:rPr>
          <w:rStyle w:val="StyleBoldUnderline"/>
        </w:rPr>
        <w:t xml:space="preserve"> includes:</w:t>
      </w:r>
    </w:p>
    <w:p w:rsidR="003D0D18" w:rsidRPr="0099007A" w:rsidRDefault="003D0D18" w:rsidP="003D0D18">
      <w:pPr>
        <w:rPr>
          <w:rStyle w:val="StyleBoldUnderline"/>
        </w:rPr>
      </w:pPr>
      <w:r w:rsidRPr="0099007A">
        <w:rPr>
          <w:rStyle w:val="StyleBoldUnderline"/>
        </w:rPr>
        <w:t>Roads</w:t>
      </w:r>
    </w:p>
    <w:p w:rsidR="003D0D18" w:rsidRPr="0099007A" w:rsidRDefault="003D0D18" w:rsidP="003D0D18">
      <w:pPr>
        <w:rPr>
          <w:sz w:val="16"/>
        </w:rPr>
      </w:pPr>
      <w:r w:rsidRPr="0099007A">
        <w:rPr>
          <w:sz w:val="16"/>
        </w:rPr>
        <w:t xml:space="preserve">Light transit rail networks, inter city, state passenger </w:t>
      </w:r>
      <w:r w:rsidRPr="0099007A">
        <w:rPr>
          <w:rStyle w:val="StyleBoldUnderline"/>
        </w:rPr>
        <w:t>railways</w:t>
      </w:r>
    </w:p>
    <w:p w:rsidR="003D0D18" w:rsidRPr="0099007A" w:rsidRDefault="003D0D18" w:rsidP="003D0D18">
      <w:pPr>
        <w:rPr>
          <w:rStyle w:val="StyleBoldUnderline"/>
        </w:rPr>
      </w:pPr>
      <w:r w:rsidRPr="0099007A">
        <w:rPr>
          <w:rStyle w:val="StyleBoldUnderline"/>
        </w:rPr>
        <w:t>Airports</w:t>
      </w:r>
    </w:p>
    <w:p w:rsidR="003D0D18" w:rsidRPr="0099007A" w:rsidRDefault="003D0D18" w:rsidP="003D0D18">
      <w:pPr>
        <w:rPr>
          <w:rStyle w:val="StyleBoldUnderline"/>
        </w:rPr>
      </w:pPr>
      <w:r w:rsidRPr="0099007A">
        <w:rPr>
          <w:rStyle w:val="StyleBoldUnderline"/>
        </w:rPr>
        <w:t>Waterways and ports</w:t>
      </w:r>
    </w:p>
    <w:p w:rsidR="003D0D18" w:rsidRPr="0099007A" w:rsidRDefault="003D0D18" w:rsidP="003D0D18">
      <w:pPr>
        <w:rPr>
          <w:rStyle w:val="StyleBoldUnderline"/>
        </w:rPr>
      </w:pPr>
      <w:r w:rsidRPr="0099007A">
        <w:rPr>
          <w:rStyle w:val="StyleBoldUnderline"/>
        </w:rPr>
        <w:t>Bus services</w:t>
      </w:r>
    </w:p>
    <w:p w:rsidR="003D0D18" w:rsidRPr="0099007A" w:rsidRDefault="003D0D18" w:rsidP="003D0D18">
      <w:pPr>
        <w:rPr>
          <w:rStyle w:val="StyleBoldUnderline"/>
        </w:rPr>
      </w:pPr>
      <w:r w:rsidRPr="0099007A">
        <w:rPr>
          <w:rStyle w:val="Emphasis"/>
        </w:rPr>
        <w:t>Communication infrastructure</w:t>
      </w:r>
      <w:r w:rsidRPr="0099007A">
        <w:rPr>
          <w:rStyle w:val="StyleBoldUnderline"/>
        </w:rPr>
        <w:t xml:space="preserve"> includes:</w:t>
      </w:r>
    </w:p>
    <w:p w:rsidR="003D0D18" w:rsidRPr="0099007A" w:rsidRDefault="003D0D18" w:rsidP="003D0D18">
      <w:pPr>
        <w:rPr>
          <w:sz w:val="16"/>
        </w:rPr>
      </w:pPr>
      <w:r w:rsidRPr="0099007A">
        <w:rPr>
          <w:sz w:val="16"/>
        </w:rPr>
        <w:t>Copper wire for telecommunications, installed by telecommunications companies</w:t>
      </w:r>
    </w:p>
    <w:p w:rsidR="003D0D18" w:rsidRPr="0099007A" w:rsidRDefault="003D0D18" w:rsidP="003D0D18">
      <w:pPr>
        <w:rPr>
          <w:sz w:val="16"/>
        </w:rPr>
      </w:pPr>
      <w:r w:rsidRPr="0099007A">
        <w:rPr>
          <w:sz w:val="16"/>
        </w:rPr>
        <w:t>High bandwidth and fiber optic cable capable of carrying voice, data and video streams</w:t>
      </w:r>
    </w:p>
    <w:p w:rsidR="003D0D18" w:rsidRPr="0099007A" w:rsidRDefault="003D0D18" w:rsidP="003D0D18">
      <w:pPr>
        <w:rPr>
          <w:rStyle w:val="StyleBoldUnderline"/>
        </w:rPr>
      </w:pPr>
      <w:r w:rsidRPr="0099007A">
        <w:rPr>
          <w:rStyle w:val="StyleBoldUnderline"/>
        </w:rPr>
        <w:t>Satellite communications and microwave antenna</w:t>
      </w:r>
    </w:p>
    <w:p w:rsidR="003D0D18" w:rsidRPr="0099007A" w:rsidRDefault="003D0D18" w:rsidP="003D0D18">
      <w:pPr>
        <w:rPr>
          <w:sz w:val="16"/>
        </w:rPr>
      </w:pPr>
      <w:r w:rsidRPr="0099007A">
        <w:rPr>
          <w:sz w:val="16"/>
        </w:rPr>
        <w:t>Mobile phone networks</w:t>
      </w:r>
    </w:p>
    <w:p w:rsidR="003D0D18" w:rsidRPr="0099007A" w:rsidRDefault="003D0D18" w:rsidP="003D0D18">
      <w:pPr>
        <w:rPr>
          <w:sz w:val="16"/>
        </w:rPr>
      </w:pPr>
      <w:r w:rsidRPr="0099007A">
        <w:rPr>
          <w:sz w:val="16"/>
        </w:rPr>
        <w:t>Local area networks (LAN)</w:t>
      </w:r>
    </w:p>
    <w:p w:rsidR="003D0D18" w:rsidRDefault="003D0D18" w:rsidP="003D0D18">
      <w:pPr>
        <w:pStyle w:val="Heading3"/>
      </w:pPr>
      <w:r>
        <w:t>TI – Categories – Violation – Communication – Postal Service</w:t>
      </w:r>
    </w:p>
    <w:p w:rsidR="003D0D18" w:rsidRDefault="003D0D18" w:rsidP="003D0D18"/>
    <w:p w:rsidR="003D0D18" w:rsidRDefault="003D0D18" w:rsidP="003D0D18">
      <w:pPr>
        <w:pStyle w:val="Heading4"/>
      </w:pPr>
      <w:r>
        <w:t>Postal services are “communication infrastructure”, not “transportation”</w:t>
      </w:r>
    </w:p>
    <w:p w:rsidR="003D0D18" w:rsidRDefault="003D0D18" w:rsidP="003D0D18">
      <w:r w:rsidRPr="00DF2240">
        <w:rPr>
          <w:rStyle w:val="StyleStyleBold12pt"/>
        </w:rPr>
        <w:t>Akinwale 10</w:t>
      </w:r>
      <w:r>
        <w:t xml:space="preserve"> (Akeem Ayofe, Professor of Sociology – Covenant University (Nigeria), “The Menace of Inadequate Infrastructure in Nigeria”, African Journal of Science, Technology, Innovation, and Development, 2(3), p. 209-210)</w:t>
      </w:r>
    </w:p>
    <w:p w:rsidR="003D0D18" w:rsidRDefault="003D0D18" w:rsidP="003D0D18"/>
    <w:p w:rsidR="003D0D18" w:rsidRPr="00DF2240" w:rsidRDefault="003D0D18" w:rsidP="003D0D18">
      <w:pPr>
        <w:rPr>
          <w:sz w:val="16"/>
        </w:rPr>
      </w:pPr>
      <w:r w:rsidRPr="00DF2240">
        <w:rPr>
          <w:sz w:val="16"/>
        </w:rPr>
        <w:t xml:space="preserve">3. </w:t>
      </w:r>
      <w:r w:rsidRPr="00DF2240">
        <w:rPr>
          <w:rStyle w:val="StyleBoldUnderline"/>
        </w:rPr>
        <w:t>The Concept of Infrastructure</w:t>
      </w:r>
    </w:p>
    <w:p w:rsidR="003D0D18" w:rsidRPr="00DF2240" w:rsidRDefault="003D0D18" w:rsidP="003D0D18">
      <w:pPr>
        <w:rPr>
          <w:rStyle w:val="StyleBoldUnderline"/>
        </w:rPr>
      </w:pPr>
      <w:r w:rsidRPr="00DF2240">
        <w:rPr>
          <w:sz w:val="16"/>
        </w:rPr>
        <w:t xml:space="preserve">Research on infrastructure dwells on different issues such as education, roads, water supply, power grids, telecommunications, and hospitals (Abosedra et al, 2009; Mandel, 2008; Frischmann, 2007; CBN, 2003; Pendse, 1980). </w:t>
      </w:r>
      <w:r w:rsidRPr="00DF2240">
        <w:rPr>
          <w:rStyle w:val="StyleBoldUnderline"/>
        </w:rPr>
        <w:t xml:space="preserve">Major infrastructures can be </w:t>
      </w:r>
      <w:r w:rsidRPr="00DF2240">
        <w:rPr>
          <w:rStyle w:val="Emphasis"/>
        </w:rPr>
        <w:t>classified</w:t>
      </w:r>
      <w:r w:rsidRPr="00DF2240">
        <w:rPr>
          <w:rStyle w:val="StyleBoldUnderline"/>
        </w:rPr>
        <w:t xml:space="preserve"> into the </w:t>
      </w:r>
      <w:r w:rsidRPr="00DF2240">
        <w:rPr>
          <w:rStyle w:val="Emphasis"/>
        </w:rPr>
        <w:t>following categories</w:t>
      </w:r>
      <w:r w:rsidRPr="00DF2240">
        <w:rPr>
          <w:rStyle w:val="StyleBoldUnderline"/>
        </w:rPr>
        <w:t>:</w:t>
      </w:r>
    </w:p>
    <w:p w:rsidR="003D0D18" w:rsidRPr="00DF2240" w:rsidRDefault="003D0D18" w:rsidP="003D0D18">
      <w:pPr>
        <w:rPr>
          <w:sz w:val="16"/>
        </w:rPr>
      </w:pPr>
      <w:r w:rsidRPr="00DF2240">
        <w:rPr>
          <w:sz w:val="16"/>
        </w:rPr>
        <w:t>1. Energy/Power Infrastructure: electricity, gas and petroleum pipelines</w:t>
      </w:r>
    </w:p>
    <w:p w:rsidR="003D0D18" w:rsidRPr="00DF2240" w:rsidRDefault="003D0D18" w:rsidP="003D0D18">
      <w:pPr>
        <w:rPr>
          <w:rStyle w:val="StyleBoldUnderline"/>
        </w:rPr>
      </w:pPr>
      <w:r w:rsidRPr="00DF2240">
        <w:rPr>
          <w:sz w:val="16"/>
        </w:rPr>
        <w:t xml:space="preserve">2. </w:t>
      </w:r>
      <w:r w:rsidRPr="00DF2240">
        <w:rPr>
          <w:rStyle w:val="Emphasis"/>
        </w:rPr>
        <w:t>Transportation</w:t>
      </w:r>
      <w:r w:rsidRPr="00DF2240">
        <w:rPr>
          <w:rStyle w:val="StyleBoldUnderline"/>
        </w:rPr>
        <w:t xml:space="preserve"> Infrastructure: surface roads, rail system, ports, and aviation</w:t>
      </w:r>
    </w:p>
    <w:p w:rsidR="003D0D18" w:rsidRPr="00DF2240" w:rsidRDefault="003D0D18" w:rsidP="003D0D18">
      <w:pPr>
        <w:rPr>
          <w:sz w:val="16"/>
        </w:rPr>
      </w:pPr>
      <w:r w:rsidRPr="00DF2240">
        <w:rPr>
          <w:sz w:val="16"/>
        </w:rPr>
        <w:t>3. Water Infrastructure: Piped water and irrigation</w:t>
      </w:r>
    </w:p>
    <w:p w:rsidR="003D0D18" w:rsidRPr="00DF2240" w:rsidRDefault="003D0D18" w:rsidP="003D0D18">
      <w:pPr>
        <w:rPr>
          <w:rStyle w:val="Emphasis"/>
        </w:rPr>
      </w:pPr>
      <w:r w:rsidRPr="00DF2240">
        <w:rPr>
          <w:sz w:val="16"/>
        </w:rPr>
        <w:t xml:space="preserve">4. </w:t>
      </w:r>
      <w:r w:rsidRPr="00DF2240">
        <w:rPr>
          <w:rStyle w:val="StyleBoldUnderline"/>
        </w:rPr>
        <w:t xml:space="preserve">Communication Infrastructure: mass media, internet, phones, and </w:t>
      </w:r>
      <w:r w:rsidRPr="00DF2240">
        <w:rPr>
          <w:rStyle w:val="Emphasis"/>
        </w:rPr>
        <w:t>postal services</w:t>
      </w:r>
    </w:p>
    <w:p w:rsidR="003D0D18" w:rsidRPr="00DF2240" w:rsidRDefault="003D0D18" w:rsidP="003D0D18">
      <w:pPr>
        <w:rPr>
          <w:sz w:val="16"/>
        </w:rPr>
      </w:pPr>
      <w:r w:rsidRPr="00DF2240">
        <w:rPr>
          <w:sz w:val="16"/>
        </w:rPr>
        <w:t>5. Health Infrastructure: primary, secondary and tertiary heath care services</w:t>
      </w:r>
    </w:p>
    <w:p w:rsidR="003D0D18" w:rsidRPr="00371010" w:rsidRDefault="003D0D18" w:rsidP="003D0D18">
      <w:pPr>
        <w:rPr>
          <w:sz w:val="16"/>
        </w:rPr>
      </w:pPr>
      <w:r w:rsidRPr="00DF2240">
        <w:rPr>
          <w:sz w:val="16"/>
        </w:rPr>
        <w:t>6. Education Infrastructure: all categories of schools and higher institutions</w:t>
      </w:r>
    </w:p>
    <w:p w:rsidR="003D0D18" w:rsidRDefault="003D0D18" w:rsidP="003D0D18">
      <w:pPr>
        <w:pStyle w:val="Heading3"/>
      </w:pPr>
      <w:r>
        <w:t>TI – Categories – Violation – Construction</w:t>
      </w:r>
    </w:p>
    <w:p w:rsidR="003D0D18" w:rsidRDefault="003D0D18" w:rsidP="003D0D18"/>
    <w:p w:rsidR="003D0D18" w:rsidRPr="00DC065B" w:rsidRDefault="003D0D18" w:rsidP="003D0D18">
      <w:pPr>
        <w:pStyle w:val="Heading4"/>
      </w:pPr>
      <w:r>
        <w:t xml:space="preserve">Investment in </w:t>
      </w:r>
      <w:r>
        <w:rPr>
          <w:u w:val="single"/>
        </w:rPr>
        <w:t>construction</w:t>
      </w:r>
      <w:r>
        <w:t xml:space="preserve"> capability isn’t infrastructure</w:t>
      </w:r>
    </w:p>
    <w:p w:rsidR="003D0D18" w:rsidRDefault="003D0D18" w:rsidP="003D0D18">
      <w:r w:rsidRPr="00DC065B">
        <w:rPr>
          <w:rStyle w:val="StyleStyleBold12pt"/>
        </w:rPr>
        <w:t>Roberts 10</w:t>
      </w:r>
      <w:r>
        <w:t xml:space="preserve"> (Ivan, Economist – Economic Analysis Department of the Reserve Bank of Australia, and Anthony Rush, Analyst – RBA, “Sources of Chinese Demand for Resource Commodities”, Reserve Bank of Australia – Research Discussion Paper, November, http://www.rba.gov.au/publications/rdp/2010/pdf/rdp2010-08.pdf)</w:t>
      </w:r>
    </w:p>
    <w:p w:rsidR="003D0D18" w:rsidRDefault="003D0D18" w:rsidP="003D0D18"/>
    <w:p w:rsidR="003D0D18" w:rsidRPr="00F20766" w:rsidRDefault="003D0D18" w:rsidP="003D0D18">
      <w:r w:rsidRPr="00DC065B">
        <w:rPr>
          <w:sz w:val="16"/>
        </w:rPr>
        <w:t xml:space="preserve">Our definition of manufacturing is the same as that of Barnett and Brooks from 2004 onwards, since it is given as a complete category in the FAI by industry data. Prior to 2004, we define manufacturing as ‘secondary industry’ less ‘energy’ and ‘construction’. </w:t>
      </w:r>
      <w:r w:rsidRPr="00DC065B">
        <w:rPr>
          <w:rStyle w:val="StyleBoldUnderline"/>
        </w:rPr>
        <w:t>Barnett and Brooks define ‘infrastructure’ investment</w:t>
      </w:r>
      <w:r w:rsidRPr="00DC065B">
        <w:rPr>
          <w:sz w:val="16"/>
        </w:rPr>
        <w:t xml:space="preserve"> as the sum of FAI in electricity, gas &amp; water; transport, storage &amp; post; water conservancy &amp; environmental management; education; health, social security &amp; welfare; and public administration &amp; social organisations. From 2004, we follow the definition of Barnett and Brooks, except that we omit public administration &amp; social organisations and include culture, sport &amp; entertainment. Given the higher level of aggregation in the pre-2004 data, before 2004 we define infrastructure as the sum of ‘industry: energy’, transport, storage &amp; telecommunications; culture, education &amp; health care; and ‘other’ (since infrastructure-related categories that did not exist prior to 2004 such as water conservancy &amp; environmental management were included in this category). </w:t>
      </w:r>
      <w:r w:rsidRPr="00DC065B">
        <w:rPr>
          <w:rStyle w:val="StyleBoldUnderline"/>
        </w:rPr>
        <w:t>Including investment in the ‘construction’ industry</w:t>
      </w:r>
      <w:r w:rsidRPr="00DC065B">
        <w:rPr>
          <w:sz w:val="16"/>
        </w:rPr>
        <w:t xml:space="preserve"> itself </w:t>
      </w:r>
      <w:r w:rsidRPr="00DC065B">
        <w:rPr>
          <w:rStyle w:val="StyleBoldUnderline"/>
        </w:rPr>
        <w:t>would make little difference</w:t>
      </w:r>
      <w:r w:rsidRPr="00DC065B">
        <w:rPr>
          <w:sz w:val="16"/>
        </w:rPr>
        <w:t xml:space="preserve"> to the calculation as it is small (around 1 per cent of total FAI), </w:t>
      </w:r>
      <w:r w:rsidRPr="00DC065B">
        <w:rPr>
          <w:rStyle w:val="StyleBoldUnderline"/>
        </w:rPr>
        <w:t xml:space="preserve">but we </w:t>
      </w:r>
      <w:r w:rsidRPr="00DC065B">
        <w:rPr>
          <w:rStyle w:val="Emphasis"/>
        </w:rPr>
        <w:t>omit it</w:t>
      </w:r>
      <w:r w:rsidRPr="00DC065B">
        <w:rPr>
          <w:rStyle w:val="StyleBoldUnderline"/>
        </w:rPr>
        <w:t xml:space="preserve"> as it is </w:t>
      </w:r>
      <w:r w:rsidRPr="00DC065B">
        <w:rPr>
          <w:rStyle w:val="Emphasis"/>
        </w:rPr>
        <w:t>not clear that it constitutes ‘infrastructure’ investment</w:t>
      </w:r>
      <w:r w:rsidRPr="00DC065B">
        <w:rPr>
          <w:rStyle w:val="StyleBoldUnderline"/>
        </w:rPr>
        <w:t xml:space="preserve"> as such</w:t>
      </w:r>
      <w:r w:rsidRPr="00DC065B">
        <w:rPr>
          <w:sz w:val="16"/>
        </w:rPr>
        <w:t>. Since a (discontinued) urban real estate investment category is available prior to the 2004 reclassification, we use this series to extend the real estate FAI series back to 1996.19</w:t>
      </w:r>
    </w:p>
    <w:p w:rsidR="003D0D18" w:rsidRDefault="003D0D18" w:rsidP="003D0D18">
      <w:pPr>
        <w:pStyle w:val="Heading3"/>
      </w:pPr>
      <w:r>
        <w:t>TI – Categories – Violation – Energy</w:t>
      </w:r>
    </w:p>
    <w:p w:rsidR="003D0D18" w:rsidRDefault="003D0D18" w:rsidP="003D0D18"/>
    <w:p w:rsidR="003D0D18" w:rsidRPr="00887FFE" w:rsidRDefault="003D0D18" w:rsidP="003D0D18">
      <w:pPr>
        <w:pStyle w:val="Heading4"/>
      </w:pPr>
      <w:r>
        <w:t xml:space="preserve">“Infrastructure” is defined by </w:t>
      </w:r>
      <w:r>
        <w:rPr>
          <w:u w:val="single"/>
        </w:rPr>
        <w:t>function</w:t>
      </w:r>
      <w:r>
        <w:t xml:space="preserve">. The </w:t>
      </w:r>
      <w:r>
        <w:rPr>
          <w:u w:val="single"/>
        </w:rPr>
        <w:t>category</w:t>
      </w:r>
      <w:r>
        <w:t xml:space="preserve"> of energy is </w:t>
      </w:r>
      <w:r>
        <w:rPr>
          <w:u w:val="single"/>
        </w:rPr>
        <w:t>distinct</w:t>
      </w:r>
      <w:r>
        <w:t xml:space="preserve"> from transportation.</w:t>
      </w:r>
    </w:p>
    <w:p w:rsidR="003D0D18" w:rsidRDefault="003D0D18" w:rsidP="003D0D18">
      <w:r w:rsidRPr="00093B2B">
        <w:rPr>
          <w:rStyle w:val="StyleStyleBold12pt"/>
        </w:rPr>
        <w:t>Beeferman 8</w:t>
      </w:r>
      <w:r>
        <w:t xml:space="preserve"> (Larry W., Director of the Pensions and Capital Stewardship Project in the Labor and Worklife Program – Harvard Law School, “Pension Fund Investment in Infrastructure: A Resource Paper”, Capital Matters, No. 3, December, http://www.law.harvard.edu/programs/lwp/pensions/publications/occpapers/occasionalpapers3. pdf)</w:t>
      </w:r>
    </w:p>
    <w:p w:rsidR="003D0D18" w:rsidRDefault="003D0D18" w:rsidP="003D0D18"/>
    <w:p w:rsidR="003D0D18" w:rsidRPr="00093B2B" w:rsidRDefault="003D0D18" w:rsidP="003D0D18">
      <w:pPr>
        <w:rPr>
          <w:sz w:val="16"/>
        </w:rPr>
      </w:pPr>
      <w:r w:rsidRPr="00093B2B">
        <w:rPr>
          <w:sz w:val="16"/>
        </w:rPr>
        <w:t>A. Infrastructure: definitions</w:t>
      </w:r>
    </w:p>
    <w:p w:rsidR="003D0D18" w:rsidRPr="00093B2B" w:rsidRDefault="003D0D18" w:rsidP="003D0D18">
      <w:pPr>
        <w:rPr>
          <w:sz w:val="16"/>
        </w:rPr>
      </w:pPr>
      <w:r w:rsidRPr="00093B2B">
        <w:rPr>
          <w:rStyle w:val="StyleBoldUnderline"/>
        </w:rPr>
        <w:t xml:space="preserve">The term infrastructure can be defined in various ways. One approach is to describe it largely in </w:t>
      </w:r>
      <w:r w:rsidRPr="00093B2B">
        <w:rPr>
          <w:rStyle w:val="Emphasis"/>
          <w:i/>
        </w:rPr>
        <w:t>functional terms</w:t>
      </w:r>
      <w:r w:rsidRPr="00093B2B">
        <w:rPr>
          <w:rStyle w:val="StyleBoldUnderline"/>
          <w:i/>
        </w:rPr>
        <w:t>; that is, in terms of the uses of the facilities and services involved</w:t>
      </w:r>
      <w:r w:rsidRPr="00093B2B">
        <w:rPr>
          <w:sz w:val="16"/>
        </w:rPr>
        <w:t xml:space="preserve">. For example, some </w:t>
      </w:r>
      <w:r w:rsidRPr="00093B2B">
        <w:rPr>
          <w:rStyle w:val="StyleBoldUnderline"/>
        </w:rPr>
        <w:t>analysts use the category of economic infrastructure to describe</w:t>
      </w:r>
      <w:r w:rsidRPr="00093B2B">
        <w:rPr>
          <w:sz w:val="16"/>
        </w:rPr>
        <w:t xml:space="preserve"> essential services such as </w:t>
      </w:r>
      <w:r w:rsidRPr="00093B2B">
        <w:rPr>
          <w:rStyle w:val="StyleBoldUnderline"/>
        </w:rPr>
        <w:t>toll-roads, bridges, tunnels, airports, seaports, and rail networks</w:t>
      </w:r>
      <w:r w:rsidRPr="00093B2B">
        <w:rPr>
          <w:sz w:val="16"/>
        </w:rPr>
        <w:t>, as well as common utilities such as gas distribution networks, electricity and renewable energy production and distribution, and water treatment and distribution facilities.8 They distinguish those from social infrastructure such as schools, health care facilities, prisons and intra-city railroads.9</w:t>
      </w:r>
    </w:p>
    <w:p w:rsidR="003D0D18" w:rsidRPr="00093B2B" w:rsidRDefault="003D0D18" w:rsidP="003D0D18">
      <w:pPr>
        <w:rPr>
          <w:sz w:val="16"/>
        </w:rPr>
      </w:pPr>
      <w:r w:rsidRPr="00093B2B">
        <w:rPr>
          <w:rStyle w:val="StyleBoldUnderline"/>
        </w:rPr>
        <w:t>A</w:t>
      </w:r>
      <w:r w:rsidRPr="00093B2B">
        <w:rPr>
          <w:sz w:val="16"/>
        </w:rPr>
        <w:t xml:space="preserve"> somewhat </w:t>
      </w:r>
      <w:r w:rsidRPr="00093B2B">
        <w:rPr>
          <w:rStyle w:val="StyleBoldUnderline"/>
        </w:rPr>
        <w:t xml:space="preserve">more detailed definition </w:t>
      </w:r>
      <w:r w:rsidRPr="00093B2B">
        <w:rPr>
          <w:rStyle w:val="Emphasis"/>
        </w:rPr>
        <w:t>divides</w:t>
      </w:r>
      <w:r w:rsidRPr="00093B2B">
        <w:rPr>
          <w:rStyle w:val="StyleBoldUnderline"/>
        </w:rPr>
        <w:t xml:space="preserve"> infrastructure into </w:t>
      </w:r>
      <w:r w:rsidRPr="00093B2B">
        <w:rPr>
          <w:rStyle w:val="Emphasis"/>
        </w:rPr>
        <w:t>three categories</w:t>
      </w:r>
      <w:r w:rsidRPr="00093B2B">
        <w:rPr>
          <w:rStyle w:val="StyleBoldUnderline"/>
        </w:rPr>
        <w:t xml:space="preserve">: </w:t>
      </w:r>
      <w:r w:rsidRPr="00093B2B">
        <w:rPr>
          <w:rStyle w:val="Emphasis"/>
        </w:rPr>
        <w:t>transportation</w:t>
      </w:r>
      <w:r w:rsidRPr="00093B2B">
        <w:rPr>
          <w:rStyle w:val="StyleBoldUnderline"/>
        </w:rPr>
        <w:t xml:space="preserve">, </w:t>
      </w:r>
      <w:r w:rsidRPr="00093B2B">
        <w:rPr>
          <w:rStyle w:val="Emphasis"/>
        </w:rPr>
        <w:t>utilities</w:t>
      </w:r>
      <w:r w:rsidRPr="00093B2B">
        <w:rPr>
          <w:rStyle w:val="StyleBoldUnderline"/>
        </w:rPr>
        <w:t xml:space="preserve">, and </w:t>
      </w:r>
      <w:r w:rsidRPr="00093B2B">
        <w:rPr>
          <w:rStyle w:val="Emphasis"/>
        </w:rPr>
        <w:t>social infrastructure</w:t>
      </w:r>
      <w:r w:rsidRPr="00093B2B">
        <w:rPr>
          <w:rStyle w:val="StyleBoldUnderline"/>
        </w:rPr>
        <w:t xml:space="preserve">. The first category includes toll roads, bridges, tunnels, parking facilities, railroads, rapid transit links, airports, refueling facilities, seaports. The second encompasses </w:t>
      </w:r>
      <w:r w:rsidRPr="00093B2B">
        <w:rPr>
          <w:rStyle w:val="Emphasis"/>
        </w:rPr>
        <w:t>electricity generation and transmission</w:t>
      </w:r>
      <w:r w:rsidRPr="00093B2B">
        <w:rPr>
          <w:rStyle w:val="StyleBoldUnderline"/>
        </w:rPr>
        <w:t xml:space="preserve">, </w:t>
      </w:r>
      <w:r w:rsidRPr="00093B2B">
        <w:rPr>
          <w:rStyle w:val="Emphasis"/>
        </w:rPr>
        <w:t>gas and water distribution</w:t>
      </w:r>
      <w:r w:rsidRPr="00093B2B">
        <w:rPr>
          <w:sz w:val="16"/>
        </w:rPr>
        <w:t>, sewage treatment, broadcast and wireless towers, telecommunication, cable networks, and satellite networks. The third covers courthouses, hospitals, schools, correctional facilities, stadiums, and subsidized housing.10</w:t>
      </w:r>
    </w:p>
    <w:p w:rsidR="003D0D18" w:rsidRDefault="003D0D18" w:rsidP="003D0D18"/>
    <w:p w:rsidR="003D0D18" w:rsidRDefault="003D0D18" w:rsidP="003D0D18">
      <w:pPr>
        <w:pStyle w:val="Heading4"/>
      </w:pPr>
      <w:r>
        <w:t>“Energy infrastructure” is not “transportation” --- including it unlimits</w:t>
      </w:r>
    </w:p>
    <w:p w:rsidR="003D0D18" w:rsidRDefault="003D0D18" w:rsidP="003D0D18">
      <w:r w:rsidRPr="00F20766">
        <w:rPr>
          <w:rStyle w:val="StyleStyleBold12pt"/>
        </w:rPr>
        <w:t>Faulkenberry 11</w:t>
      </w:r>
      <w:r>
        <w:t xml:space="preserve"> (Ken, MBA – University of Southern California, “Infrastructure Investment: Energy, Transportation, Communications, &amp; Utilities”, Arbor Asset Allocation Model Portfolio Blog, September, http://blog.arborinvestmentplanner.com/2011/09/infrastructure-investment-energy-transportation-communications-utilities/)</w:t>
      </w:r>
    </w:p>
    <w:p w:rsidR="003D0D18" w:rsidRDefault="003D0D18" w:rsidP="003D0D18"/>
    <w:p w:rsidR="003D0D18" w:rsidRPr="00F20766" w:rsidRDefault="003D0D18" w:rsidP="003D0D18">
      <w:pPr>
        <w:rPr>
          <w:rStyle w:val="Emphasis"/>
        </w:rPr>
      </w:pPr>
      <w:r w:rsidRPr="00F20766">
        <w:rPr>
          <w:rStyle w:val="Emphasis"/>
        </w:rPr>
        <w:t>Energy Infrastructure</w:t>
      </w:r>
    </w:p>
    <w:p w:rsidR="003D0D18" w:rsidRPr="00F20766" w:rsidRDefault="003D0D18" w:rsidP="003D0D18">
      <w:pPr>
        <w:rPr>
          <w:sz w:val="16"/>
        </w:rPr>
      </w:pPr>
      <w:r w:rsidRPr="00F20766">
        <w:rPr>
          <w:rStyle w:val="StyleBoldUnderline"/>
        </w:rPr>
        <w:t xml:space="preserve">Energy Infrastructure would include </w:t>
      </w:r>
      <w:r w:rsidRPr="00F20766">
        <w:rPr>
          <w:rStyle w:val="Emphasis"/>
        </w:rPr>
        <w:t>electricity generation</w:t>
      </w:r>
      <w:r w:rsidRPr="00F20766">
        <w:rPr>
          <w:rStyle w:val="StyleBoldUnderline"/>
        </w:rPr>
        <w:t xml:space="preserve"> and the </w:t>
      </w:r>
      <w:r w:rsidRPr="00F20766">
        <w:rPr>
          <w:rStyle w:val="Emphasis"/>
        </w:rPr>
        <w:t>transmission grid</w:t>
      </w:r>
      <w:r w:rsidRPr="00F20766">
        <w:rPr>
          <w:rStyle w:val="StyleBoldUnderline"/>
        </w:rPr>
        <w:t xml:space="preserve">, </w:t>
      </w:r>
      <w:r w:rsidRPr="00F20766">
        <w:rPr>
          <w:rStyle w:val="Emphasis"/>
        </w:rPr>
        <w:t>oil refineries and pipelines</w:t>
      </w:r>
      <w:r w:rsidRPr="00F20766">
        <w:rPr>
          <w:rStyle w:val="StyleBoldUnderline"/>
        </w:rPr>
        <w:t xml:space="preserve">, and </w:t>
      </w:r>
      <w:r w:rsidRPr="00F20766">
        <w:rPr>
          <w:rStyle w:val="Emphasis"/>
        </w:rPr>
        <w:t>natural gas pipelines</w:t>
      </w:r>
      <w:r w:rsidRPr="00F20766">
        <w:rPr>
          <w:sz w:val="16"/>
        </w:rPr>
        <w:t>. The United States has an antiquated electrical transmission grid with constraints that limit power flows. Increases in demand for oil and natural gas, and changes in where it needs to go, means a need for more investment in pipelines.</w:t>
      </w:r>
    </w:p>
    <w:p w:rsidR="003D0D18" w:rsidRPr="00F20766" w:rsidRDefault="003D0D18" w:rsidP="003D0D18">
      <w:pPr>
        <w:rPr>
          <w:sz w:val="16"/>
        </w:rPr>
      </w:pPr>
      <w:r w:rsidRPr="00F20766">
        <w:rPr>
          <w:sz w:val="16"/>
        </w:rPr>
        <w:t>Engineering and construction companies such as Flour (FLR), Shaw Group (SHAW), and Foster Wheeler AG (FWLT) are individual companies which might benefit from future energy infrastructure spending.</w:t>
      </w:r>
    </w:p>
    <w:p w:rsidR="003D0D18" w:rsidRPr="00F20766" w:rsidRDefault="003D0D18" w:rsidP="003D0D18">
      <w:pPr>
        <w:rPr>
          <w:rStyle w:val="Emphasis"/>
        </w:rPr>
      </w:pPr>
      <w:r w:rsidRPr="00F20766">
        <w:rPr>
          <w:rStyle w:val="Emphasis"/>
        </w:rPr>
        <w:t>Transportation Infrastructure</w:t>
      </w:r>
    </w:p>
    <w:p w:rsidR="003D0D18" w:rsidRPr="00F20766" w:rsidRDefault="003D0D18" w:rsidP="003D0D18">
      <w:pPr>
        <w:rPr>
          <w:sz w:val="16"/>
        </w:rPr>
      </w:pPr>
      <w:r w:rsidRPr="00F20766">
        <w:rPr>
          <w:sz w:val="16"/>
        </w:rPr>
        <w:t>Over the last several decades America’s infrastructure spending has been less than one-half other developed nations and only a quarter of emerging market countries. Civil engineers give our transport structures low marks. Our roads, railways, ports, and airports are all judged mediocre.</w:t>
      </w:r>
    </w:p>
    <w:p w:rsidR="003D0D18" w:rsidRDefault="003D0D18" w:rsidP="003D0D18">
      <w:pPr>
        <w:rPr>
          <w:sz w:val="16"/>
        </w:rPr>
      </w:pPr>
      <w:r w:rsidRPr="00F20766">
        <w:rPr>
          <w:sz w:val="16"/>
        </w:rPr>
        <w:t>It has become well recognized that we must invest more in upgrading our transportation infrastructure. But because of the years of neglect, substantial increases in operation and maintenance budgets will also be required. The above engineering and construction firms could also benefit from transportation infrastructure spending.</w:t>
      </w:r>
    </w:p>
    <w:p w:rsidR="003D0D18" w:rsidRDefault="003D0D18" w:rsidP="003D0D18">
      <w:pPr>
        <w:pStyle w:val="Heading3"/>
      </w:pPr>
      <w:r>
        <w:t>TI – Categories – Violation – Energy – Generation</w:t>
      </w:r>
    </w:p>
    <w:p w:rsidR="003D0D18" w:rsidRDefault="003D0D18" w:rsidP="003D0D18"/>
    <w:p w:rsidR="003D0D18" w:rsidRPr="000D7907" w:rsidRDefault="003D0D18" w:rsidP="003D0D18">
      <w:pPr>
        <w:pStyle w:val="Heading4"/>
        <w:rPr>
          <w:u w:val="single"/>
        </w:rPr>
      </w:pPr>
      <w:r>
        <w:t xml:space="preserve">Even if they’re right, only electricity </w:t>
      </w:r>
      <w:r>
        <w:rPr>
          <w:u w:val="single"/>
        </w:rPr>
        <w:t>transmission</w:t>
      </w:r>
      <w:r>
        <w:t xml:space="preserve"> and </w:t>
      </w:r>
      <w:r>
        <w:rPr>
          <w:u w:val="single"/>
        </w:rPr>
        <w:t>distribution</w:t>
      </w:r>
      <w:r>
        <w:t xml:space="preserve"> are topical --- not </w:t>
      </w:r>
      <w:r>
        <w:rPr>
          <w:u w:val="single"/>
        </w:rPr>
        <w:t>generation</w:t>
      </w:r>
    </w:p>
    <w:p w:rsidR="003D0D18" w:rsidRDefault="003D0D18" w:rsidP="003D0D18">
      <w:r w:rsidRPr="000D7907">
        <w:rPr>
          <w:rStyle w:val="StyleStyleBold12pt"/>
        </w:rPr>
        <w:t>Antonatos 12</w:t>
      </w:r>
      <w:r>
        <w:t xml:space="preserve"> (Larry, Director of Global Equities – Brookfield Asset Management, “What Constitutes ‘Infrastructure’?”, Dow Jones Blog – Indexology, 1-17, http://blog.djindexes.com/index.php/what-constitutes-infrastructure/)</w:t>
      </w:r>
    </w:p>
    <w:p w:rsidR="003D0D18" w:rsidRDefault="003D0D18" w:rsidP="003D0D18"/>
    <w:p w:rsidR="003D0D18" w:rsidRPr="000D7907" w:rsidRDefault="003D0D18" w:rsidP="003D0D18">
      <w:pPr>
        <w:rPr>
          <w:sz w:val="16"/>
        </w:rPr>
      </w:pPr>
      <w:r w:rsidRPr="000D7907">
        <w:rPr>
          <w:sz w:val="16"/>
        </w:rPr>
        <w:t xml:space="preserve">Antonatos: Interesting question. Yes, </w:t>
      </w:r>
      <w:r w:rsidRPr="000D7907">
        <w:rPr>
          <w:rStyle w:val="StyleBoldUnderline"/>
        </w:rPr>
        <w:t>during</w:t>
      </w:r>
      <w:r w:rsidRPr="000D7907">
        <w:rPr>
          <w:sz w:val="16"/>
        </w:rPr>
        <w:t xml:space="preserve"> our </w:t>
      </w:r>
      <w:r w:rsidRPr="000D7907">
        <w:rPr>
          <w:rStyle w:val="StyleBoldUnderline"/>
        </w:rPr>
        <w:t>deliberations, we decided</w:t>
      </w:r>
      <w:r w:rsidRPr="000D7907">
        <w:rPr>
          <w:sz w:val="16"/>
        </w:rPr>
        <w:t xml:space="preserve"> that </w:t>
      </w:r>
      <w:r w:rsidRPr="000D7907">
        <w:rPr>
          <w:rStyle w:val="StyleBoldUnderline"/>
        </w:rPr>
        <w:t xml:space="preserve">there were types of companies that we would exclude. We included electricity </w:t>
      </w:r>
      <w:r w:rsidRPr="000D7907">
        <w:rPr>
          <w:rStyle w:val="Emphasis"/>
        </w:rPr>
        <w:t>transmission</w:t>
      </w:r>
      <w:r w:rsidRPr="000D7907">
        <w:rPr>
          <w:rStyle w:val="StyleBoldUnderline"/>
        </w:rPr>
        <w:t xml:space="preserve"> and electricity </w:t>
      </w:r>
      <w:r w:rsidRPr="000D7907">
        <w:rPr>
          <w:rStyle w:val="Emphasis"/>
        </w:rPr>
        <w:t>distribution</w:t>
      </w:r>
      <w:r w:rsidRPr="000D7907">
        <w:rPr>
          <w:rStyle w:val="StyleBoldUnderline"/>
        </w:rPr>
        <w:t xml:space="preserve"> companies, however excluded electricity </w:t>
      </w:r>
      <w:r w:rsidRPr="000D7907">
        <w:rPr>
          <w:rStyle w:val="Emphasis"/>
        </w:rPr>
        <w:t>generation</w:t>
      </w:r>
      <w:r w:rsidRPr="000D7907">
        <w:rPr>
          <w:rStyle w:val="StyleBoldUnderline"/>
        </w:rPr>
        <w:t xml:space="preserve"> companies</w:t>
      </w:r>
      <w:r w:rsidRPr="000D7907">
        <w:rPr>
          <w:sz w:val="16"/>
        </w:rPr>
        <w:t>. Un-regulated electricity generation companies are often exposed to commodity price risk and to volatile demand, resulting in earnings and cash flow that are less predictable than we seek from “pure play” infrastructure. Conversely, regulated electricity generation utilities tend to be so overly regulated that they may not deliver the meaningful earnings growth we seek from “pure play” infrastructure.</w:t>
      </w:r>
    </w:p>
    <w:p w:rsidR="003D0D18" w:rsidRPr="000D7907" w:rsidRDefault="003D0D18" w:rsidP="003D0D18">
      <w:pPr>
        <w:rPr>
          <w:sz w:val="16"/>
        </w:rPr>
      </w:pPr>
      <w:r w:rsidRPr="000D7907">
        <w:rPr>
          <w:sz w:val="16"/>
        </w:rPr>
        <w:t>Indexology: To be a component of the indexes, a company has to derive 70% of its cash flows from the categories we’ve discussed. Why is 70% the magic number? Why not 51% or 90%?</w:t>
      </w:r>
    </w:p>
    <w:p w:rsidR="003D0D18" w:rsidRPr="000D7907" w:rsidRDefault="003D0D18" w:rsidP="003D0D18">
      <w:pPr>
        <w:rPr>
          <w:sz w:val="16"/>
        </w:rPr>
      </w:pPr>
      <w:r w:rsidRPr="000D7907">
        <w:rPr>
          <w:sz w:val="16"/>
        </w:rPr>
        <w:t>Antonatos: (laughs) No, there was no magic to that number. We came up with a percentage of cash flows from “pure play” infrastructure that would make it undoubtedly “substantial.” That was the term we were shooting for: substantial. We thought that a figure like 90% would be too high and would limit the stock universe. Conversely, if you lowered it to a number like 51%, it would open the indexes up to too many companies that aren’t substantially infrastructure-based.</w:t>
      </w:r>
    </w:p>
    <w:p w:rsidR="003D0D18" w:rsidRPr="000D7907" w:rsidRDefault="003D0D18" w:rsidP="003D0D18">
      <w:pPr>
        <w:rPr>
          <w:sz w:val="16"/>
        </w:rPr>
      </w:pPr>
      <w:r w:rsidRPr="000D7907">
        <w:rPr>
          <w:sz w:val="16"/>
        </w:rPr>
        <w:t xml:space="preserve">Indexology: </w:t>
      </w:r>
      <w:r w:rsidRPr="000D7907">
        <w:rPr>
          <w:rStyle w:val="StyleBoldUnderline"/>
        </w:rPr>
        <w:t>How does your definition of infrastructure compare</w:t>
      </w:r>
      <w:r w:rsidRPr="000D7907">
        <w:rPr>
          <w:sz w:val="16"/>
        </w:rPr>
        <w:t xml:space="preserve"> with others out there?</w:t>
      </w:r>
    </w:p>
    <w:p w:rsidR="003D0D18" w:rsidRPr="006B3C8A" w:rsidRDefault="003D0D18" w:rsidP="003D0D18">
      <w:pPr>
        <w:rPr>
          <w:sz w:val="16"/>
        </w:rPr>
      </w:pPr>
      <w:r w:rsidRPr="000D7907">
        <w:rPr>
          <w:sz w:val="16"/>
        </w:rPr>
        <w:t xml:space="preserve">Antonatos: </w:t>
      </w:r>
      <w:r w:rsidRPr="000D7907">
        <w:rPr>
          <w:rStyle w:val="StyleBoldUnderline"/>
        </w:rPr>
        <w:t>Our definition</w:t>
      </w:r>
      <w:r w:rsidRPr="000D7907">
        <w:rPr>
          <w:sz w:val="16"/>
        </w:rPr>
        <w:t xml:space="preserve"> of infrastructure </w:t>
      </w:r>
      <w:r w:rsidRPr="000D7907">
        <w:rPr>
          <w:rStyle w:val="StyleBoldUnderline"/>
        </w:rPr>
        <w:t>is much broader than just utilities, yet</w:t>
      </w:r>
      <w:r w:rsidRPr="000D7907">
        <w:rPr>
          <w:sz w:val="16"/>
        </w:rPr>
        <w:t xml:space="preserve"> also </w:t>
      </w:r>
      <w:r w:rsidRPr="000D7907">
        <w:rPr>
          <w:rStyle w:val="StyleBoldUnderline"/>
        </w:rPr>
        <w:t>more selective regarding</w:t>
      </w:r>
      <w:r w:rsidRPr="000D7907">
        <w:rPr>
          <w:sz w:val="16"/>
        </w:rPr>
        <w:t xml:space="preserve"> the </w:t>
      </w:r>
      <w:r w:rsidRPr="000D7907">
        <w:rPr>
          <w:rStyle w:val="Emphasis"/>
        </w:rPr>
        <w:t>types</w:t>
      </w:r>
      <w:r w:rsidRPr="000D7907">
        <w:rPr>
          <w:sz w:val="16"/>
        </w:rPr>
        <w:t xml:space="preserve"> of utilities </w:t>
      </w:r>
      <w:r w:rsidRPr="000D7907">
        <w:rPr>
          <w:rStyle w:val="StyleBoldUnderline"/>
        </w:rPr>
        <w:t>we include. For example, we include transportation infrastructure such as airports, seaports and toll roads</w:t>
      </w:r>
      <w:r w:rsidRPr="000D7907">
        <w:rPr>
          <w:sz w:val="16"/>
        </w:rPr>
        <w:t xml:space="preserve">, as well as communications infrastructure such as towers. </w:t>
      </w:r>
      <w:r w:rsidRPr="000D7907">
        <w:rPr>
          <w:rStyle w:val="StyleBoldUnderline"/>
        </w:rPr>
        <w:t xml:space="preserve">Yet we </w:t>
      </w:r>
      <w:r w:rsidRPr="000D7907">
        <w:rPr>
          <w:rStyle w:val="Emphasis"/>
        </w:rPr>
        <w:t>exclude regulated electricity generation</w:t>
      </w:r>
      <w:r w:rsidRPr="000D7907">
        <w:rPr>
          <w:sz w:val="16"/>
        </w:rPr>
        <w:t xml:space="preserve"> as we discussed a moment ago, as well as cell phone carriers and telephone landline providers.</w:t>
      </w:r>
    </w:p>
    <w:p w:rsidR="003D0D18" w:rsidRDefault="003D0D18" w:rsidP="003D0D18">
      <w:pPr>
        <w:pStyle w:val="Heading3"/>
      </w:pPr>
      <w:r>
        <w:t>TI – Categories – Violation – Energy – Pipelines</w:t>
      </w:r>
    </w:p>
    <w:p w:rsidR="003D0D18" w:rsidRDefault="003D0D18" w:rsidP="003D0D18"/>
    <w:p w:rsidR="003D0D18" w:rsidRPr="00F20766" w:rsidRDefault="003D0D18" w:rsidP="003D0D18">
      <w:pPr>
        <w:pStyle w:val="Heading4"/>
      </w:pPr>
      <w:r>
        <w:t xml:space="preserve">*Pipelines are </w:t>
      </w:r>
      <w:r>
        <w:rPr>
          <w:u w:val="single"/>
        </w:rPr>
        <w:t>not</w:t>
      </w:r>
      <w:r>
        <w:t xml:space="preserve"> “transportation infrastructure” --- they’re “energy”</w:t>
      </w:r>
    </w:p>
    <w:p w:rsidR="003D0D18" w:rsidRDefault="003D0D18" w:rsidP="003D0D18">
      <w:r w:rsidRPr="003734CE">
        <w:rPr>
          <w:rStyle w:val="StyleStyleBold12pt"/>
        </w:rPr>
        <w:t>Commerce 10</w:t>
      </w:r>
      <w:r>
        <w:t xml:space="preserve"> (United States Chamber of Commerce, “Transportation Performance Index – Summary Report”, 9-23, </w:t>
      </w:r>
      <w:hyperlink r:id="rId11" w:history="1">
        <w:r w:rsidRPr="00CA1B60">
          <w:rPr>
            <w:rStyle w:val="Hyperlink"/>
          </w:rPr>
          <w:t>http://www.uschamber.com/sites/default/files/lra/files/LRA_TPI%20_Summary_Report%20Final%20092110</w:t>
        </w:r>
      </w:hyperlink>
      <w:r>
        <w:t>. pdf)</w:t>
      </w:r>
    </w:p>
    <w:p w:rsidR="003D0D18" w:rsidRPr="003734CE" w:rsidRDefault="003D0D18" w:rsidP="003D0D18"/>
    <w:p w:rsidR="003D0D18" w:rsidRPr="007B6814" w:rsidRDefault="003D0D18" w:rsidP="003D0D18">
      <w:pPr>
        <w:rPr>
          <w:sz w:val="16"/>
        </w:rPr>
      </w:pPr>
      <w:r w:rsidRPr="007B6814">
        <w:rPr>
          <w:sz w:val="16"/>
        </w:rPr>
        <w:t xml:space="preserve">Step 1 – </w:t>
      </w:r>
      <w:r w:rsidRPr="007B6814">
        <w:rPr>
          <w:rStyle w:val="Emphasis"/>
        </w:rPr>
        <w:t>Definition</w:t>
      </w:r>
      <w:r w:rsidRPr="007B6814">
        <w:rPr>
          <w:rStyle w:val="StyleBoldUnderline"/>
        </w:rPr>
        <w:t>: Transportation Infrastructure</w:t>
      </w:r>
    </w:p>
    <w:p w:rsidR="003D0D18" w:rsidRPr="007B6814" w:rsidRDefault="003D0D18" w:rsidP="003D0D18">
      <w:pPr>
        <w:rPr>
          <w:rStyle w:val="StyleBoldUnderline"/>
        </w:rPr>
      </w:pPr>
      <w:r w:rsidRPr="007B6814">
        <w:rPr>
          <w:rStyle w:val="StyleBoldUnderline"/>
        </w:rPr>
        <w:t xml:space="preserve">It is important to establish a definition of transportation infrastructure in order to establish the </w:t>
      </w:r>
      <w:r w:rsidRPr="007B6814">
        <w:rPr>
          <w:rStyle w:val="Emphasis"/>
        </w:rPr>
        <w:t>scope</w:t>
      </w:r>
      <w:r w:rsidRPr="007B6814">
        <w:rPr>
          <w:rStyle w:val="StyleBoldUnderline"/>
        </w:rPr>
        <w:t xml:space="preserve"> of the index.</w:t>
      </w:r>
    </w:p>
    <w:p w:rsidR="003D0D18" w:rsidRPr="007B6814" w:rsidRDefault="003D0D18" w:rsidP="003D0D18">
      <w:pPr>
        <w:rPr>
          <w:sz w:val="16"/>
        </w:rPr>
      </w:pPr>
      <w:r w:rsidRPr="007B6814">
        <w:rPr>
          <w:sz w:val="16"/>
        </w:rPr>
        <w:t>General Definition: Moving people and goods by air, water, road, and rail.</w:t>
      </w:r>
    </w:p>
    <w:p w:rsidR="003D0D18" w:rsidRPr="007B6814" w:rsidRDefault="003D0D18" w:rsidP="003D0D18">
      <w:pPr>
        <w:rPr>
          <w:rStyle w:val="StyleBoldUnderline"/>
        </w:rPr>
      </w:pPr>
      <w:r w:rsidRPr="007B6814">
        <w:rPr>
          <w:rStyle w:val="StyleBoldUnderline"/>
        </w:rPr>
        <w:t>Technical Definition: The fixed facilities―roadway</w:t>
      </w:r>
      <w:r w:rsidRPr="007B6814">
        <w:rPr>
          <w:sz w:val="16"/>
        </w:rPr>
        <w:t xml:space="preserve"> segments, </w:t>
      </w:r>
      <w:r w:rsidRPr="007B6814">
        <w:rPr>
          <w:rStyle w:val="StyleBoldUnderline"/>
        </w:rPr>
        <w:t>railway</w:t>
      </w:r>
      <w:r w:rsidRPr="007B6814">
        <w:rPr>
          <w:sz w:val="16"/>
        </w:rPr>
        <w:t xml:space="preserve"> tracks, public </w:t>
      </w:r>
      <w:r w:rsidRPr="007B6814">
        <w:rPr>
          <w:rStyle w:val="StyleBoldUnderline"/>
        </w:rPr>
        <w:t>transportation terminals, harbors, and airports</w:t>
      </w:r>
      <w:r w:rsidRPr="007B6814">
        <w:rPr>
          <w:sz w:val="16"/>
        </w:rPr>
        <w:t>―flow entities―people, vehicles, container units, railroad cars―</w:t>
      </w:r>
      <w:r w:rsidRPr="007B6814">
        <w:rPr>
          <w:rStyle w:val="StyleBoldUnderline"/>
        </w:rPr>
        <w:t>and control systems that permit people and goods to traverse geographical space</w:t>
      </w:r>
      <w:r w:rsidRPr="007B6814">
        <w:rPr>
          <w:sz w:val="16"/>
        </w:rPr>
        <w:t xml:space="preserve"> in a timely, efficient manner for an intended purpose. </w:t>
      </w:r>
      <w:r w:rsidRPr="007B6814">
        <w:rPr>
          <w:rStyle w:val="StyleBoldUnderline"/>
        </w:rPr>
        <w:t>Transportation modes include highway, public transportation, aviation, freight rail, marine, and intermodal</w:t>
      </w:r>
      <w:r w:rsidRPr="003611ED">
        <w:t>.</w:t>
      </w:r>
    </w:p>
    <w:p w:rsidR="003D0D18" w:rsidRPr="007B6814" w:rsidRDefault="003D0D18" w:rsidP="003D0D18">
      <w:pPr>
        <w:rPr>
          <w:sz w:val="16"/>
        </w:rPr>
      </w:pPr>
      <w:r w:rsidRPr="007B6814">
        <w:rPr>
          <w:rStyle w:val="StyleBoldUnderline"/>
        </w:rPr>
        <w:t xml:space="preserve">Note that </w:t>
      </w:r>
      <w:r w:rsidRPr="007B6814">
        <w:rPr>
          <w:rStyle w:val="Emphasis"/>
        </w:rPr>
        <w:t>pipeline infrastructure is not included</w:t>
      </w:r>
      <w:r w:rsidRPr="007B6814">
        <w:rPr>
          <w:rStyle w:val="StyleBoldUnderline"/>
        </w:rPr>
        <w:t xml:space="preserve"> in this definition</w:t>
      </w:r>
      <w:r w:rsidRPr="007B6814">
        <w:rPr>
          <w:sz w:val="16"/>
        </w:rPr>
        <w:t xml:space="preserve">. For purposes of the Infrastructure Performance Index </w:t>
      </w:r>
      <w:r w:rsidRPr="007B6814">
        <w:rPr>
          <w:rStyle w:val="StyleBoldUnderline"/>
        </w:rPr>
        <w:t xml:space="preserve">it is considered an element of </w:t>
      </w:r>
      <w:r w:rsidRPr="007B6814">
        <w:rPr>
          <w:rStyle w:val="Emphasis"/>
        </w:rPr>
        <w:t>energy infrastructure</w:t>
      </w:r>
      <w:r w:rsidRPr="007B6814">
        <w:rPr>
          <w:sz w:val="16"/>
        </w:rPr>
        <w:t>.</w:t>
      </w:r>
    </w:p>
    <w:p w:rsidR="003D0D18" w:rsidRPr="003734CE" w:rsidRDefault="003D0D18" w:rsidP="003D0D18"/>
    <w:p w:rsidR="003D0D18" w:rsidRDefault="003D0D18" w:rsidP="003D0D18">
      <w:pPr>
        <w:pStyle w:val="Heading4"/>
      </w:pPr>
      <w:r>
        <w:t>“Transportation” does not include pipelines</w:t>
      </w:r>
    </w:p>
    <w:p w:rsidR="003D0D18" w:rsidRDefault="003D0D18" w:rsidP="003D0D18">
      <w:r w:rsidRPr="00BB5AB0">
        <w:rPr>
          <w:rStyle w:val="StyleStyleBold12pt"/>
        </w:rPr>
        <w:t>Babson 11</w:t>
      </w:r>
      <w:r>
        <w:t xml:space="preserve"> (Adam, Senior Portfolio Analyst – Russell Research, “Structuring a Listed Infrastructure Portfolio”, May, http://www.openworldinvesting.com/files/ow_listed_infra_article.pdf)</w:t>
      </w:r>
    </w:p>
    <w:p w:rsidR="003D0D18" w:rsidRDefault="003D0D18" w:rsidP="003D0D18"/>
    <w:p w:rsidR="003D0D18" w:rsidRPr="00BB5AB0" w:rsidRDefault="003D0D18" w:rsidP="003D0D18">
      <w:pPr>
        <w:rPr>
          <w:sz w:val="16"/>
        </w:rPr>
      </w:pPr>
      <w:r w:rsidRPr="00BB5AB0">
        <w:rPr>
          <w:sz w:val="16"/>
        </w:rPr>
        <w:t xml:space="preserve">While the global </w:t>
      </w:r>
      <w:r w:rsidRPr="00BB5AB0">
        <w:rPr>
          <w:rStyle w:val="StyleBoldUnderline"/>
        </w:rPr>
        <w:t>infrastructure</w:t>
      </w:r>
      <w:r w:rsidRPr="00BB5AB0">
        <w:rPr>
          <w:sz w:val="16"/>
        </w:rPr>
        <w:t xml:space="preserve"> universe can be analyzed in a variety of ways, the space </w:t>
      </w:r>
      <w:r w:rsidRPr="00BB5AB0">
        <w:rPr>
          <w:rStyle w:val="StyleBoldUnderline"/>
        </w:rPr>
        <w:t xml:space="preserve">can be </w:t>
      </w:r>
      <w:r w:rsidRPr="00BB5AB0">
        <w:rPr>
          <w:rStyle w:val="Emphasis"/>
        </w:rPr>
        <w:t>disaggregated</w:t>
      </w:r>
      <w:r w:rsidRPr="00BB5AB0">
        <w:rPr>
          <w:rStyle w:val="StyleBoldUnderline"/>
        </w:rPr>
        <w:t xml:space="preserve"> into the following categories: </w:t>
      </w:r>
      <w:r w:rsidRPr="00BB5AB0">
        <w:rPr>
          <w:rStyle w:val="Emphasis"/>
        </w:rPr>
        <w:t>transportation</w:t>
      </w:r>
      <w:r w:rsidRPr="00BB5AB0">
        <w:rPr>
          <w:rStyle w:val="StyleBoldUnderline"/>
        </w:rPr>
        <w:t xml:space="preserve"> infrastructure, </w:t>
      </w:r>
      <w:r w:rsidRPr="00BB5AB0">
        <w:rPr>
          <w:rStyle w:val="Emphasis"/>
        </w:rPr>
        <w:t>utilities</w:t>
      </w:r>
      <w:r w:rsidRPr="00BB5AB0">
        <w:rPr>
          <w:rStyle w:val="StyleBoldUnderline"/>
        </w:rPr>
        <w:t xml:space="preserve">, </w:t>
      </w:r>
      <w:r w:rsidRPr="00BB5AB0">
        <w:rPr>
          <w:rStyle w:val="Emphasis"/>
        </w:rPr>
        <w:t>pipelines</w:t>
      </w:r>
      <w:r w:rsidRPr="00BB5AB0">
        <w:rPr>
          <w:rStyle w:val="StyleBoldUnderline"/>
        </w:rPr>
        <w:t xml:space="preserve"> and </w:t>
      </w:r>
      <w:r w:rsidRPr="00BB5AB0">
        <w:rPr>
          <w:rStyle w:val="Emphasis"/>
        </w:rPr>
        <w:t>communications</w:t>
      </w:r>
      <w:r w:rsidRPr="00BB5AB0">
        <w:rPr>
          <w:rStyle w:val="StyleBoldUnderline"/>
        </w:rPr>
        <w:t xml:space="preserve"> infrastructure</w:t>
      </w:r>
      <w:r w:rsidRPr="007308F5">
        <w:t xml:space="preserve">. </w:t>
      </w:r>
      <w:r w:rsidRPr="00BB5AB0">
        <w:rPr>
          <w:rStyle w:val="StyleBoldUnderline"/>
        </w:rPr>
        <w:t>Transportation infrastructure</w:t>
      </w:r>
      <w:r w:rsidRPr="00BB5AB0">
        <w:rPr>
          <w:sz w:val="16"/>
        </w:rPr>
        <w:t xml:space="preserve"> assets </w:t>
      </w:r>
      <w:r w:rsidRPr="00BB5AB0">
        <w:rPr>
          <w:rStyle w:val="StyleBoldUnderline"/>
        </w:rPr>
        <w:t>include toll roads, bridges, ports</w:t>
      </w:r>
      <w:r w:rsidRPr="00BB5AB0">
        <w:rPr>
          <w:sz w:val="16"/>
        </w:rPr>
        <w:t xml:space="preserve"> (sea and air) </w:t>
      </w:r>
      <w:r w:rsidRPr="00BB5AB0">
        <w:rPr>
          <w:rStyle w:val="StyleBoldUnderline"/>
        </w:rPr>
        <w:t>and rail. Utilities</w:t>
      </w:r>
      <w:r w:rsidRPr="00BB5AB0">
        <w:rPr>
          <w:sz w:val="16"/>
        </w:rPr>
        <w:t xml:space="preserve"> infrastructure </w:t>
      </w:r>
      <w:r w:rsidRPr="00BB5AB0">
        <w:rPr>
          <w:rStyle w:val="StyleBoldUnderline"/>
        </w:rPr>
        <w:t>includes electricity distribution and generation, gas distribution and storage, water and renewable energy</w:t>
      </w:r>
      <w:r w:rsidRPr="00BB5AB0">
        <w:rPr>
          <w:sz w:val="16"/>
        </w:rPr>
        <w:t xml:space="preserve">. The </w:t>
      </w:r>
      <w:r w:rsidRPr="00BB5AB0">
        <w:rPr>
          <w:rStyle w:val="StyleBoldUnderline"/>
        </w:rPr>
        <w:t>pipelines</w:t>
      </w:r>
      <w:r w:rsidRPr="00BB5AB0">
        <w:rPr>
          <w:sz w:val="16"/>
        </w:rPr>
        <w:t xml:space="preserve"> sector </w:t>
      </w:r>
      <w:r w:rsidRPr="00BB5AB0">
        <w:rPr>
          <w:rStyle w:val="StyleBoldUnderline"/>
        </w:rPr>
        <w:t>comprises</w:t>
      </w:r>
      <w:r w:rsidRPr="00BB5AB0">
        <w:rPr>
          <w:sz w:val="16"/>
        </w:rPr>
        <w:t xml:space="preserve"> companies involved in the </w:t>
      </w:r>
      <w:r w:rsidRPr="00BB5AB0">
        <w:rPr>
          <w:rStyle w:val="StyleBoldUnderline"/>
        </w:rPr>
        <w:t>storage and transportation of oil and gas. Communications</w:t>
      </w:r>
      <w:r w:rsidRPr="00BB5AB0">
        <w:rPr>
          <w:sz w:val="16"/>
        </w:rPr>
        <w:t xml:space="preserve"> infrastructure </w:t>
      </w:r>
      <w:r w:rsidRPr="00BB5AB0">
        <w:rPr>
          <w:rStyle w:val="StyleBoldUnderline"/>
        </w:rPr>
        <w:t>features cable networks and satellite systems</w:t>
      </w:r>
      <w:r w:rsidRPr="00BB5AB0">
        <w:rPr>
          <w:sz w:val="16"/>
        </w:rPr>
        <w:t>. Some subsectors—such as power generation—may be ignored altogether by “orthodox” investors looking to minimize volatility and correlations to global equities, while other sectors that are only indirectly related to infrastructure—such as mobile telecom companies—may be attractive to “thematic” managers looking for enhanced returns (managers willing to invest in higher-beta, competitively exposed companies).</w:t>
      </w:r>
    </w:p>
    <w:p w:rsidR="003D0D18" w:rsidRDefault="003D0D18" w:rsidP="003D0D18"/>
    <w:p w:rsidR="003D0D18" w:rsidRDefault="003D0D18" w:rsidP="003D0D18">
      <w:pPr>
        <w:pStyle w:val="Heading4"/>
      </w:pPr>
      <w:r>
        <w:t xml:space="preserve">Pipelines are </w:t>
      </w:r>
      <w:r w:rsidRPr="008800B6">
        <w:rPr>
          <w:u w:val="single"/>
        </w:rPr>
        <w:t>energy</w:t>
      </w:r>
      <w:r>
        <w:t xml:space="preserve"> infrastructure</w:t>
      </w:r>
    </w:p>
    <w:p w:rsidR="003D0D18" w:rsidRDefault="003D0D18" w:rsidP="003D0D18">
      <w:r w:rsidRPr="00515668">
        <w:rPr>
          <w:rStyle w:val="StyleStyleBold12pt"/>
        </w:rPr>
        <w:t>Maine Code 7</w:t>
      </w:r>
      <w:r>
        <w:t xml:space="preserve"> (“An Act Regarding Energy Infrastructure Development”, Public Law, Chapter 655, http://www.mainelegislature.org/legis/bills/bills_124th/chapters/PUBLIC655.asp)</w:t>
      </w:r>
    </w:p>
    <w:p w:rsidR="003D0D18" w:rsidRDefault="003D0D18" w:rsidP="003D0D18"/>
    <w:p w:rsidR="003D0D18" w:rsidRPr="00515668" w:rsidRDefault="003D0D18" w:rsidP="003D0D18">
      <w:pPr>
        <w:rPr>
          <w:sz w:val="16"/>
        </w:rPr>
      </w:pPr>
      <w:r w:rsidRPr="00515668">
        <w:rPr>
          <w:sz w:val="16"/>
        </w:rPr>
        <w:t>§ 122. Energy infrastructure corridors</w:t>
      </w:r>
    </w:p>
    <w:p w:rsidR="003D0D18" w:rsidRPr="00515668" w:rsidRDefault="003D0D18" w:rsidP="003D0D18">
      <w:pPr>
        <w:rPr>
          <w:sz w:val="16"/>
        </w:rPr>
      </w:pPr>
      <w:r w:rsidRPr="00515668">
        <w:rPr>
          <w:sz w:val="16"/>
        </w:rPr>
        <w:t xml:space="preserve">1. </w:t>
      </w:r>
      <w:r w:rsidRPr="00515668">
        <w:rPr>
          <w:rStyle w:val="StyleBoldUnderline"/>
        </w:rPr>
        <w:t>Definitions</w:t>
      </w:r>
      <w:r w:rsidRPr="00515668">
        <w:rPr>
          <w:sz w:val="16"/>
        </w:rPr>
        <w:t xml:space="preserve">.   As used in this section, unless the context otherwise indicates, </w:t>
      </w:r>
      <w:r w:rsidRPr="007308F5">
        <w:rPr>
          <w:rStyle w:val="StyleBoldUnderline"/>
        </w:rPr>
        <w:t>the</w:t>
      </w:r>
      <w:r w:rsidRPr="00515668">
        <w:rPr>
          <w:rStyle w:val="StyleBoldUnderline"/>
        </w:rPr>
        <w:t xml:space="preserve"> following terms have the following meanings</w:t>
      </w:r>
      <w:r w:rsidRPr="00515668">
        <w:rPr>
          <w:sz w:val="16"/>
        </w:rPr>
        <w:t>.</w:t>
      </w:r>
    </w:p>
    <w:p w:rsidR="003D0D18" w:rsidRPr="00515668" w:rsidRDefault="003D0D18" w:rsidP="003D0D18">
      <w:pPr>
        <w:rPr>
          <w:sz w:val="16"/>
        </w:rPr>
      </w:pPr>
      <w:r w:rsidRPr="00515668">
        <w:rPr>
          <w:sz w:val="16"/>
        </w:rPr>
        <w:t>A. "Department" means the Department of Environmental Protection.</w:t>
      </w:r>
    </w:p>
    <w:p w:rsidR="003D0D18" w:rsidRPr="00515668" w:rsidRDefault="003D0D18" w:rsidP="003D0D18">
      <w:pPr>
        <w:rPr>
          <w:sz w:val="16"/>
        </w:rPr>
      </w:pPr>
      <w:r w:rsidRPr="00515668">
        <w:rPr>
          <w:sz w:val="16"/>
        </w:rPr>
        <w:t xml:space="preserve">B. </w:t>
      </w:r>
      <w:r w:rsidRPr="00515668">
        <w:rPr>
          <w:rStyle w:val="StyleBoldUnderline"/>
        </w:rPr>
        <w:t>"Energy infrastructure" includes</w:t>
      </w:r>
      <w:r w:rsidRPr="00515668">
        <w:rPr>
          <w:sz w:val="16"/>
        </w:rPr>
        <w:t xml:space="preserve"> electric transmission and distribution facilities, natural gas transmission lines, carbon dioxide pipelines and other </w:t>
      </w:r>
      <w:r w:rsidRPr="00515668">
        <w:rPr>
          <w:rStyle w:val="StyleBoldUnderline"/>
        </w:rPr>
        <w:t xml:space="preserve">energy transport </w:t>
      </w:r>
      <w:r w:rsidRPr="008800B6">
        <w:rPr>
          <w:rStyle w:val="Emphasis"/>
        </w:rPr>
        <w:t>pipelines</w:t>
      </w:r>
      <w:r w:rsidRPr="00515668">
        <w:rPr>
          <w:rStyle w:val="StyleBoldUnderline"/>
        </w:rPr>
        <w:t xml:space="preserve"> or </w:t>
      </w:r>
      <w:r w:rsidRPr="008800B6">
        <w:rPr>
          <w:rStyle w:val="Emphasis"/>
        </w:rPr>
        <w:t>conduits</w:t>
      </w:r>
      <w:r w:rsidRPr="00515668">
        <w:rPr>
          <w:sz w:val="16"/>
        </w:rPr>
        <w:t>. "Energy infrastructure" does not include generation interconnection transmission facilities or energy generation facilities. :</w:t>
      </w:r>
    </w:p>
    <w:p w:rsidR="003D0D18" w:rsidRPr="00515668" w:rsidRDefault="003D0D18" w:rsidP="003D0D18">
      <w:pPr>
        <w:rPr>
          <w:sz w:val="16"/>
        </w:rPr>
      </w:pPr>
      <w:r w:rsidRPr="00515668">
        <w:rPr>
          <w:sz w:val="16"/>
        </w:rPr>
        <w:t>(1) Generation interconnection transmission facilities;</w:t>
      </w:r>
    </w:p>
    <w:p w:rsidR="003D0D18" w:rsidRPr="00515668" w:rsidRDefault="003D0D18" w:rsidP="003D0D18">
      <w:pPr>
        <w:rPr>
          <w:sz w:val="16"/>
        </w:rPr>
      </w:pPr>
      <w:r w:rsidRPr="00515668">
        <w:rPr>
          <w:sz w:val="16"/>
        </w:rPr>
        <w:t>(2) Energy generation facilities; or</w:t>
      </w:r>
    </w:p>
    <w:p w:rsidR="003D0D18" w:rsidRDefault="003D0D18" w:rsidP="003D0D18">
      <w:pPr>
        <w:rPr>
          <w:sz w:val="16"/>
        </w:rPr>
      </w:pPr>
      <w:r w:rsidRPr="00515668">
        <w:rPr>
          <w:sz w:val="16"/>
        </w:rPr>
        <w:t>(3) Electric transmission and distribution facilities or energy transport pipelines that cross an energy infrastructure corridor or are within an energy infrastructure corridor for a distance of less than 5 miles.</w:t>
      </w:r>
    </w:p>
    <w:p w:rsidR="003D0D18" w:rsidRDefault="003D0D18" w:rsidP="003D0D18"/>
    <w:p w:rsidR="003D0D18" w:rsidRDefault="003D0D18" w:rsidP="003D0D18">
      <w:pPr>
        <w:pStyle w:val="Heading4"/>
      </w:pPr>
      <w:r>
        <w:t>“Energy supply” infrastructure is distinct from “transportation”</w:t>
      </w:r>
    </w:p>
    <w:p w:rsidR="003D0D18" w:rsidRDefault="003D0D18" w:rsidP="003D0D18">
      <w:r w:rsidRPr="00346DF5">
        <w:rPr>
          <w:rStyle w:val="StyleStyleBold12pt"/>
        </w:rPr>
        <w:t>Fourie 6</w:t>
      </w:r>
      <w:r>
        <w:t xml:space="preserve"> (Johan, Chief Operating Officer – ArcelorMittal South Africa, “Economic Infrastructure: A Review of Definitions, Theory, and Empirics”, South African Journal of Economics, 74(3), September, Wiley Online Library)</w:t>
      </w:r>
    </w:p>
    <w:p w:rsidR="003D0D18" w:rsidRDefault="003D0D18" w:rsidP="003D0D18"/>
    <w:p w:rsidR="003D0D18" w:rsidRDefault="003D0D18" w:rsidP="003D0D18">
      <w:pPr>
        <w:rPr>
          <w:sz w:val="16"/>
        </w:rPr>
      </w:pPr>
      <w:r w:rsidRPr="00786422">
        <w:rPr>
          <w:rStyle w:val="StyleBoldUnderline"/>
        </w:rPr>
        <w:t>Another way to define</w:t>
      </w:r>
      <w:r w:rsidRPr="00786422">
        <w:rPr>
          <w:sz w:val="16"/>
        </w:rPr>
        <w:t xml:space="preserve"> – or label –</w:t>
      </w:r>
      <w:r w:rsidRPr="008800B6">
        <w:rPr>
          <w:rStyle w:val="StyleBoldUnderline"/>
        </w:rPr>
        <w:t>‘in</w:t>
      </w:r>
      <w:r w:rsidRPr="00786422">
        <w:rPr>
          <w:rStyle w:val="StyleBoldUnderline"/>
        </w:rPr>
        <w:t xml:space="preserve">frastructure’ is to compile a list of all possible infrastructure goods. Such a taxonomy could include </w:t>
      </w:r>
      <w:r w:rsidRPr="00786422">
        <w:rPr>
          <w:rStyle w:val="Emphasis"/>
        </w:rPr>
        <w:t>transport</w:t>
      </w:r>
      <w:r w:rsidRPr="00786422">
        <w:rPr>
          <w:rStyle w:val="StyleBoldUnderline"/>
        </w:rPr>
        <w:t xml:space="preserve"> infrastructure, communications infrastructure, </w:t>
      </w:r>
      <w:r w:rsidRPr="00786422">
        <w:rPr>
          <w:rStyle w:val="Emphasis"/>
        </w:rPr>
        <w:t>energy supply</w:t>
      </w:r>
      <w:r w:rsidRPr="00786422">
        <w:rPr>
          <w:rStyle w:val="StyleBoldUnderline"/>
        </w:rPr>
        <w:t xml:space="preserve"> infrastructure, water infrastructure, environmental infrastructure, education infrastructure, et</w:t>
      </w:r>
      <w:r w:rsidRPr="008800B6">
        <w:rPr>
          <w:rStyle w:val="StyleBoldUnderline"/>
        </w:rPr>
        <w:t>c.</w:t>
      </w:r>
      <w:r w:rsidRPr="00786422">
        <w:rPr>
          <w:sz w:val="16"/>
        </w:rPr>
        <w:t xml:space="preserve"> However, a list could become detailed and cumbersome, with possibly little agreement between researchers on the exact goods; for example, whether to include public education or social welfare offices.</w:t>
      </w:r>
    </w:p>
    <w:p w:rsidR="003D0D18" w:rsidRDefault="003D0D18" w:rsidP="003D0D18"/>
    <w:p w:rsidR="003D0D18" w:rsidRDefault="003D0D18" w:rsidP="003D0D18">
      <w:pPr>
        <w:pStyle w:val="Heading4"/>
      </w:pPr>
      <w:r>
        <w:t>Pipelines unlimit ---</w:t>
      </w:r>
    </w:p>
    <w:p w:rsidR="003D0D18" w:rsidRDefault="003D0D18" w:rsidP="003D0D18"/>
    <w:p w:rsidR="003D0D18" w:rsidRDefault="003D0D18" w:rsidP="003D0D18">
      <w:pPr>
        <w:pStyle w:val="Heading4"/>
      </w:pPr>
      <w:r>
        <w:t>A) Multiple subsets --- there’s oil, gas, and sub-specifications</w:t>
      </w:r>
    </w:p>
    <w:p w:rsidR="003D0D18" w:rsidRDefault="003D0D18" w:rsidP="003D0D18">
      <w:r w:rsidRPr="008769FB">
        <w:rPr>
          <w:rStyle w:val="StyleStyleBold12pt"/>
        </w:rPr>
        <w:t>Pipeline 101 7</w:t>
      </w:r>
      <w:r>
        <w:t xml:space="preserve"> (“Overview”, http://www.pipeline101.com/overview/energy-pl.html)</w:t>
      </w:r>
    </w:p>
    <w:p w:rsidR="003D0D18" w:rsidRPr="008769FB" w:rsidRDefault="003D0D18" w:rsidP="003D0D18"/>
    <w:p w:rsidR="003D0D18" w:rsidRPr="008769FB" w:rsidRDefault="003D0D18" w:rsidP="003D0D18">
      <w:pPr>
        <w:rPr>
          <w:sz w:val="16"/>
        </w:rPr>
      </w:pPr>
      <w:r w:rsidRPr="008769FB">
        <w:rPr>
          <w:sz w:val="16"/>
        </w:rPr>
        <w:t>How Many Pipelines are There?</w:t>
      </w:r>
    </w:p>
    <w:p w:rsidR="003D0D18" w:rsidRPr="008769FB" w:rsidRDefault="003D0D18" w:rsidP="003D0D18">
      <w:pPr>
        <w:rPr>
          <w:sz w:val="16"/>
        </w:rPr>
      </w:pPr>
      <w:r w:rsidRPr="008769FB">
        <w:rPr>
          <w:rStyle w:val="StyleBoldUnderline"/>
        </w:rPr>
        <w:t>There are two general types of energy pipelines – oil</w:t>
      </w:r>
      <w:r w:rsidRPr="008769FB">
        <w:rPr>
          <w:sz w:val="16"/>
        </w:rPr>
        <w:t xml:space="preserve"> pipelines </w:t>
      </w:r>
      <w:r w:rsidRPr="008769FB">
        <w:rPr>
          <w:rStyle w:val="StyleBoldUnderline"/>
        </w:rPr>
        <w:t>and natural gas</w:t>
      </w:r>
      <w:r w:rsidRPr="008769FB">
        <w:rPr>
          <w:sz w:val="16"/>
        </w:rPr>
        <w:t xml:space="preserve"> pipelines. </w:t>
      </w:r>
      <w:r w:rsidRPr="008769FB">
        <w:rPr>
          <w:rStyle w:val="StyleBoldUnderline"/>
        </w:rPr>
        <w:t xml:space="preserve">Within each group are </w:t>
      </w:r>
      <w:r w:rsidRPr="008769FB">
        <w:rPr>
          <w:rStyle w:val="Emphasis"/>
        </w:rPr>
        <w:t>subsets</w:t>
      </w:r>
      <w:r w:rsidRPr="008769FB">
        <w:rPr>
          <w:rStyle w:val="StyleBoldUnderline"/>
        </w:rPr>
        <w:t xml:space="preserve"> that serve </w:t>
      </w:r>
      <w:r w:rsidRPr="008769FB">
        <w:rPr>
          <w:rStyle w:val="Emphasis"/>
        </w:rPr>
        <w:t>very specific portions</w:t>
      </w:r>
      <w:r w:rsidRPr="008769FB">
        <w:rPr>
          <w:rStyle w:val="StyleBoldUnderline"/>
        </w:rPr>
        <w:t xml:space="preserve"> of the energy marketplace</w:t>
      </w:r>
      <w:r w:rsidRPr="008769FB">
        <w:rPr>
          <w:sz w:val="16"/>
        </w:rPr>
        <w:t>.</w:t>
      </w:r>
    </w:p>
    <w:p w:rsidR="003D0D18" w:rsidRPr="008769FB" w:rsidRDefault="003D0D18" w:rsidP="003D0D18">
      <w:pPr>
        <w:rPr>
          <w:sz w:val="16"/>
        </w:rPr>
      </w:pPr>
      <w:r w:rsidRPr="008769FB">
        <w:rPr>
          <w:rStyle w:val="StyleBoldUnderline"/>
        </w:rPr>
        <w:t>Within</w:t>
      </w:r>
      <w:r w:rsidRPr="008769FB">
        <w:rPr>
          <w:sz w:val="16"/>
        </w:rPr>
        <w:t xml:space="preserve"> the </w:t>
      </w:r>
      <w:r w:rsidRPr="008769FB">
        <w:rPr>
          <w:rStyle w:val="StyleBoldUnderline"/>
        </w:rPr>
        <w:t>oil</w:t>
      </w:r>
      <w:r w:rsidRPr="008769FB">
        <w:rPr>
          <w:sz w:val="16"/>
        </w:rPr>
        <w:t xml:space="preserve"> pipeline network </w:t>
      </w:r>
      <w:r w:rsidRPr="008769FB">
        <w:rPr>
          <w:rStyle w:val="StyleBoldUnderline"/>
        </w:rPr>
        <w:t xml:space="preserve">there are both </w:t>
      </w:r>
      <w:r w:rsidRPr="008769FB">
        <w:rPr>
          <w:rStyle w:val="Emphasis"/>
        </w:rPr>
        <w:t>crude</w:t>
      </w:r>
      <w:r w:rsidRPr="008769FB">
        <w:rPr>
          <w:sz w:val="16"/>
        </w:rPr>
        <w:t xml:space="preserve"> oil lines and </w:t>
      </w:r>
      <w:r w:rsidRPr="008769FB">
        <w:rPr>
          <w:rStyle w:val="Emphasis"/>
        </w:rPr>
        <w:t>refined</w:t>
      </w:r>
      <w:r w:rsidRPr="008769FB">
        <w:rPr>
          <w:sz w:val="16"/>
        </w:rPr>
        <w:t xml:space="preserve"> product </w:t>
      </w:r>
      <w:r w:rsidRPr="008769FB">
        <w:rPr>
          <w:rStyle w:val="StyleBoldUnderline"/>
        </w:rPr>
        <w:t>lines</w:t>
      </w:r>
      <w:r w:rsidRPr="008769FB">
        <w:rPr>
          <w:sz w:val="16"/>
        </w:rPr>
        <w:t>.</w:t>
      </w:r>
    </w:p>
    <w:p w:rsidR="003D0D18" w:rsidRDefault="003D0D18" w:rsidP="003D0D18"/>
    <w:p w:rsidR="003D0D18" w:rsidRDefault="003D0D18" w:rsidP="003D0D18">
      <w:pPr>
        <w:pStyle w:val="Heading4"/>
      </w:pPr>
      <w:r>
        <w:t xml:space="preserve">B) Scope --- they can be built in </w:t>
      </w:r>
      <w:r>
        <w:rPr>
          <w:u w:val="single"/>
        </w:rPr>
        <w:t>any region</w:t>
      </w:r>
      <w:r>
        <w:t xml:space="preserve">, multiplying </w:t>
      </w:r>
      <w:r>
        <w:rPr>
          <w:u w:val="single"/>
        </w:rPr>
        <w:t>type</w:t>
      </w:r>
      <w:r>
        <w:t xml:space="preserve"> by </w:t>
      </w:r>
      <w:r>
        <w:rPr>
          <w:u w:val="single"/>
        </w:rPr>
        <w:t>location</w:t>
      </w:r>
      <w:r>
        <w:t xml:space="preserve"> --- tens of thousands exist</w:t>
      </w:r>
    </w:p>
    <w:p w:rsidR="003D0D18" w:rsidRDefault="003D0D18" w:rsidP="003D0D18">
      <w:r w:rsidRPr="00EF4A26">
        <w:rPr>
          <w:rStyle w:val="StyleStyleBold12pt"/>
        </w:rPr>
        <w:t>Corbin 12</w:t>
      </w:r>
      <w:r>
        <w:t xml:space="preserve"> (Cristina, Reporter – Fox News, “Vast Network of Pipelines Already in Place in U.S.”, Student News Daily, 2-2, http://www.studentnewsdaily.com/daily-news-article/vast-network-of-pipelines-already-in-place-in-u-s/)</w:t>
      </w:r>
    </w:p>
    <w:p w:rsidR="003D0D18" w:rsidRDefault="003D0D18" w:rsidP="003D0D18"/>
    <w:p w:rsidR="003D0D18" w:rsidRPr="00EF4A26" w:rsidRDefault="003D0D18" w:rsidP="003D0D18">
      <w:pPr>
        <w:rPr>
          <w:sz w:val="16"/>
        </w:rPr>
      </w:pPr>
      <w:r w:rsidRPr="00EF4A26">
        <w:rPr>
          <w:rStyle w:val="StyleBoldUnderline"/>
        </w:rPr>
        <w:t xml:space="preserve">“There’s </w:t>
      </w:r>
      <w:r w:rsidRPr="00EF4A26">
        <w:rPr>
          <w:rStyle w:val="Emphasis"/>
        </w:rPr>
        <w:t>no shortage</w:t>
      </w:r>
      <w:r w:rsidRPr="00EF4A26">
        <w:rPr>
          <w:rStyle w:val="StyleBoldUnderline"/>
        </w:rPr>
        <w:t xml:space="preserve"> of energy pipelines,”</w:t>
      </w:r>
      <w:r w:rsidRPr="00EF4A26">
        <w:rPr>
          <w:sz w:val="16"/>
        </w:rPr>
        <w:t xml:space="preserve"> Dan </w:t>
      </w:r>
      <w:r w:rsidRPr="00EF4A26">
        <w:rPr>
          <w:rStyle w:val="StyleBoldUnderline"/>
        </w:rPr>
        <w:t>Kish, senior vice president for policy at the Institute for Energy Research, told</w:t>
      </w:r>
      <w:r w:rsidRPr="00EF4A26">
        <w:rPr>
          <w:sz w:val="16"/>
        </w:rPr>
        <w:t xml:space="preserve"> FoxNews.com. “This pipeline would be better than 1.9 million miles of pipeline already in the United States. It’s newer and has the best technology.”</w:t>
      </w:r>
    </w:p>
    <w:p w:rsidR="003D0D18" w:rsidRPr="00EF4A26" w:rsidRDefault="003D0D18" w:rsidP="003D0D18">
      <w:pPr>
        <w:rPr>
          <w:sz w:val="16"/>
        </w:rPr>
      </w:pPr>
      <w:r w:rsidRPr="00EF4A26">
        <w:rPr>
          <w:sz w:val="16"/>
        </w:rPr>
        <w:t>Pipelines in the U.S.</w:t>
      </w:r>
    </w:p>
    <w:p w:rsidR="003D0D18" w:rsidRPr="00EF4A26" w:rsidRDefault="003D0D18" w:rsidP="003D0D18">
      <w:pPr>
        <w:rPr>
          <w:sz w:val="16"/>
        </w:rPr>
      </w:pPr>
      <w:r w:rsidRPr="00EF4A26">
        <w:rPr>
          <w:sz w:val="16"/>
        </w:rPr>
        <w:t>Maps of the U.S. energy pipeline system show a vast abundance of crude oil pipelines crossing through states like Montana to Minnesota to Texas. [NOTE: Map on left too small to read which types of pipelines each color represents; this is to give you a general understanding of where most of our pipelines are located. For a detailed map, click here and scroll down.]</w:t>
      </w:r>
    </w:p>
    <w:p w:rsidR="003D0D18" w:rsidRPr="00EF4A26" w:rsidRDefault="003D0D18" w:rsidP="003D0D18">
      <w:pPr>
        <w:rPr>
          <w:sz w:val="16"/>
        </w:rPr>
      </w:pPr>
      <w:r w:rsidRPr="00EF4A26">
        <w:rPr>
          <w:sz w:val="16"/>
        </w:rPr>
        <w:t>Major oil pipelines include a 9,467-mile network operated by Magellan Pipeline Co. LLC; a 7,833-mile system owned by MidAmerican Energy Company; and 7,646 miles of pipeline owned by Plains All-American Pipeline LP. Other top oil pipeline companies include ConocoPhillips with 6,027 miles and Colonial Pipelines with 5,596 miles.</w:t>
      </w:r>
    </w:p>
    <w:p w:rsidR="003D0D18" w:rsidRPr="00EF4A26" w:rsidRDefault="003D0D18" w:rsidP="003D0D18">
      <w:pPr>
        <w:rPr>
          <w:sz w:val="16"/>
        </w:rPr>
      </w:pPr>
      <w:r w:rsidRPr="00EF4A26">
        <w:rPr>
          <w:sz w:val="16"/>
        </w:rPr>
        <w:t>Kish said underground pipelines are the safest way to transport crude oil, though he acknowledged that “whenever you have any kind of human endeavor, you have potential problems and they do occur.”</w:t>
      </w:r>
    </w:p>
    <w:p w:rsidR="003D0D18" w:rsidRDefault="003D0D18" w:rsidP="003D0D18">
      <w:pPr>
        <w:rPr>
          <w:sz w:val="16"/>
        </w:rPr>
      </w:pPr>
      <w:r w:rsidRPr="00EF4A26">
        <w:rPr>
          <w:sz w:val="16"/>
        </w:rPr>
        <w:t>“</w:t>
      </w:r>
      <w:r w:rsidRPr="00EF4A26">
        <w:rPr>
          <w:rStyle w:val="StyleBoldUnderline"/>
        </w:rPr>
        <w:t xml:space="preserve">We have </w:t>
      </w:r>
      <w:r w:rsidRPr="00EF4A26">
        <w:rPr>
          <w:rStyle w:val="Emphasis"/>
        </w:rPr>
        <w:t>tens of thousands</w:t>
      </w:r>
      <w:r w:rsidRPr="00EF4A26">
        <w:rPr>
          <w:rStyle w:val="StyleBoldUnderline"/>
        </w:rPr>
        <w:t xml:space="preserve"> of pipeline</w:t>
      </w:r>
      <w:r w:rsidRPr="00EF4A26">
        <w:rPr>
          <w:sz w:val="16"/>
        </w:rPr>
        <w:t xml:space="preserve"> and I don’t think there’s any good evidence that pipelines are a significant impact on ecosystems to the point that they can’t adapt,” </w:t>
      </w:r>
      <w:r w:rsidRPr="00EF4A26">
        <w:rPr>
          <w:rStyle w:val="StyleBoldUnderline"/>
        </w:rPr>
        <w:t>said</w:t>
      </w:r>
      <w:r w:rsidRPr="00EF4A26">
        <w:rPr>
          <w:sz w:val="16"/>
        </w:rPr>
        <w:t xml:space="preserve"> Kenneth </w:t>
      </w:r>
      <w:r w:rsidRPr="00EF4A26">
        <w:rPr>
          <w:rStyle w:val="StyleBoldUnderline"/>
        </w:rPr>
        <w:t xml:space="preserve">Green, resident scholar at the </w:t>
      </w:r>
      <w:r w:rsidRPr="00EF4A26">
        <w:rPr>
          <w:rStyle w:val="Emphasis"/>
        </w:rPr>
        <w:t>A</w:t>
      </w:r>
      <w:r w:rsidRPr="00EF4A26">
        <w:rPr>
          <w:sz w:val="16"/>
        </w:rPr>
        <w:t xml:space="preserve">merican </w:t>
      </w:r>
      <w:r w:rsidRPr="00EF4A26">
        <w:rPr>
          <w:rStyle w:val="Emphasis"/>
        </w:rPr>
        <w:t>E</w:t>
      </w:r>
      <w:r w:rsidRPr="00EF4A26">
        <w:rPr>
          <w:sz w:val="16"/>
        </w:rPr>
        <w:t xml:space="preserve">nterprise </w:t>
      </w:r>
      <w:r w:rsidRPr="00EF4A26">
        <w:rPr>
          <w:rStyle w:val="Emphasis"/>
        </w:rPr>
        <w:t>I</w:t>
      </w:r>
      <w:r w:rsidRPr="00EF4A26">
        <w:rPr>
          <w:sz w:val="16"/>
        </w:rPr>
        <w:t>nstitute.</w:t>
      </w:r>
    </w:p>
    <w:p w:rsidR="003D0D18" w:rsidRDefault="003D0D18" w:rsidP="003D0D18">
      <w:pPr>
        <w:pStyle w:val="Heading3"/>
      </w:pPr>
      <w:r>
        <w:t>TI – Categories – Violation – Industrial Equipment / Farming</w:t>
      </w:r>
    </w:p>
    <w:p w:rsidR="003D0D18" w:rsidRDefault="003D0D18" w:rsidP="003D0D18"/>
    <w:p w:rsidR="003D0D18" w:rsidRDefault="003D0D18" w:rsidP="003D0D18">
      <w:pPr>
        <w:pStyle w:val="Heading4"/>
      </w:pPr>
      <w:r w:rsidRPr="00B81A31">
        <w:rPr>
          <w:u w:val="single"/>
        </w:rPr>
        <w:t>Off-road industrial</w:t>
      </w:r>
      <w:r>
        <w:t xml:space="preserve"> and </w:t>
      </w:r>
      <w:r w:rsidRPr="00B81A31">
        <w:rPr>
          <w:u w:val="single"/>
        </w:rPr>
        <w:t>farming</w:t>
      </w:r>
      <w:r>
        <w:t xml:space="preserve"> equipment aren’t topical</w:t>
      </w:r>
    </w:p>
    <w:p w:rsidR="003D0D18" w:rsidRDefault="003D0D18" w:rsidP="003D0D18">
      <w:r w:rsidRPr="00B81A31">
        <w:rPr>
          <w:rStyle w:val="StyleStyleBold12pt"/>
        </w:rPr>
        <w:t>ARB 8</w:t>
      </w:r>
      <w:r>
        <w:t xml:space="preserve"> (State of California Air Resources Board, “Public Health and Environmental Benefits of Draft Scoping Plan Measures”, September, http://www.arb.ca.gov/cc/scopingplan/document/ph_statewide_a.pdf)</w:t>
      </w:r>
    </w:p>
    <w:p w:rsidR="003D0D18" w:rsidRDefault="003D0D18" w:rsidP="003D0D18"/>
    <w:p w:rsidR="003D0D18" w:rsidRPr="00B81A31" w:rsidRDefault="003D0D18" w:rsidP="003D0D18">
      <w:pPr>
        <w:rPr>
          <w:sz w:val="16"/>
        </w:rPr>
      </w:pPr>
      <w:r w:rsidRPr="00B81A31">
        <w:rPr>
          <w:sz w:val="16"/>
        </w:rPr>
        <w:t>2. TRANSPORTATION AND GOODS MOVEMENT</w:t>
      </w:r>
    </w:p>
    <w:p w:rsidR="003D0D18" w:rsidRPr="00B81A31" w:rsidRDefault="003D0D18" w:rsidP="003D0D18">
      <w:pPr>
        <w:rPr>
          <w:sz w:val="16"/>
        </w:rPr>
      </w:pPr>
      <w:r w:rsidRPr="00B81A31">
        <w:rPr>
          <w:sz w:val="16"/>
        </w:rPr>
        <w:t>Regulatory Background</w:t>
      </w:r>
    </w:p>
    <w:p w:rsidR="003D0D18" w:rsidRDefault="003D0D18" w:rsidP="003D0D18">
      <w:pPr>
        <w:rPr>
          <w:sz w:val="16"/>
        </w:rPr>
      </w:pPr>
      <w:r w:rsidRPr="00B81A31">
        <w:rPr>
          <w:rStyle w:val="StyleBoldUnderline"/>
        </w:rPr>
        <w:t xml:space="preserve">The transportation sector includes personal transportation vehicles (like cars and trucks) as well as vehicles that transport goods (such as heavy trucks, ships, planes and trains). The transportation sector </w:t>
      </w:r>
      <w:r w:rsidRPr="00B81A31">
        <w:rPr>
          <w:rStyle w:val="Emphasis"/>
        </w:rPr>
        <w:t>does not include off-road sources</w:t>
      </w:r>
      <w:r w:rsidRPr="00B81A31">
        <w:rPr>
          <w:rStyle w:val="StyleBoldUnderline"/>
        </w:rPr>
        <w:t xml:space="preserve"> like bulldozers and forklifts, which are included in the </w:t>
      </w:r>
      <w:r w:rsidRPr="00B81A31">
        <w:rPr>
          <w:rStyle w:val="Emphasis"/>
        </w:rPr>
        <w:t>industrial sector</w:t>
      </w:r>
      <w:r w:rsidRPr="00B81A31">
        <w:rPr>
          <w:rStyle w:val="StyleBoldUnderline"/>
        </w:rPr>
        <w:t xml:space="preserve">. </w:t>
      </w:r>
      <w:r w:rsidRPr="00B81A31">
        <w:rPr>
          <w:rStyle w:val="Emphasis"/>
        </w:rPr>
        <w:t>Farm equipment</w:t>
      </w:r>
      <w:r w:rsidRPr="00B81A31">
        <w:rPr>
          <w:rStyle w:val="StyleBoldUnderline"/>
        </w:rPr>
        <w:t xml:space="preserve">, like tractors, is included in the </w:t>
      </w:r>
      <w:r w:rsidRPr="00B81A31">
        <w:rPr>
          <w:rStyle w:val="Emphasis"/>
        </w:rPr>
        <w:t>agricultural sector</w:t>
      </w:r>
      <w:r w:rsidRPr="00B81A31">
        <w:rPr>
          <w:sz w:val="16"/>
        </w:rPr>
        <w:t>. Emissions from recreational off-road equipment like all-terrain vehicles and recreational boats are relatively small, and their emissions are counted in the industrial sector. In 2006, onroad mobile sources6 emitted the most NOx and ROG (ozone precursors) statewide. Exhaust emissions from mobile sources contributed only a very small portion of directly emitted PM2.5 emissions, but were a major source of the ROG and NOx that contribute to the secondary formation of PM2.5. ARB’s control programs will continue to focus on meeting more stringent ozone and PM standards as well as reducing the risk associated with diesel particulate.</w:t>
      </w:r>
    </w:p>
    <w:p w:rsidR="003D0D18" w:rsidRDefault="003D0D18" w:rsidP="003D0D18"/>
    <w:p w:rsidR="003D0D18" w:rsidRPr="00051103" w:rsidRDefault="003D0D18" w:rsidP="003D0D18">
      <w:pPr>
        <w:pStyle w:val="Heading4"/>
      </w:pPr>
      <w:r>
        <w:t xml:space="preserve">Farm equipment is </w:t>
      </w:r>
      <w:r w:rsidRPr="00051103">
        <w:t>industrial infrastructure</w:t>
      </w:r>
      <w:r>
        <w:t xml:space="preserve">, not </w:t>
      </w:r>
      <w:r w:rsidRPr="00051103">
        <w:t>transportation</w:t>
      </w:r>
    </w:p>
    <w:p w:rsidR="003D0D18" w:rsidRDefault="003D0D18" w:rsidP="003D0D18">
      <w:r w:rsidRPr="00A34CB5">
        <w:rPr>
          <w:rStyle w:val="StyleStyleBold12pt"/>
        </w:rPr>
        <w:t>D</w:t>
      </w:r>
      <w:r>
        <w:rPr>
          <w:rStyle w:val="StyleStyleBold12pt"/>
        </w:rPr>
        <w:t>o</w:t>
      </w:r>
      <w:r w:rsidRPr="00A34CB5">
        <w:rPr>
          <w:rStyle w:val="StyleStyleBold12pt"/>
        </w:rPr>
        <w:t>E 8</w:t>
      </w:r>
      <w:r>
        <w:t xml:space="preserve"> (United States Department of Energy – Energy Intense Indicators in the U.S., “Terminology and Definitions”, 4-22, http://www1.eere.energy.gov/ba/pba/intensityindicators/trend_definitions.html)</w:t>
      </w:r>
    </w:p>
    <w:p w:rsidR="003D0D18" w:rsidRPr="00051103" w:rsidRDefault="003D0D18" w:rsidP="003D0D18"/>
    <w:p w:rsidR="003D0D18" w:rsidRPr="00051103" w:rsidRDefault="003D0D18" w:rsidP="003D0D18">
      <w:pPr>
        <w:rPr>
          <w:rStyle w:val="StyleBoldUnderline"/>
        </w:rPr>
      </w:pPr>
      <w:r w:rsidRPr="00051103">
        <w:rPr>
          <w:rStyle w:val="StyleBoldUnderline"/>
        </w:rPr>
        <w:t>Transportation sector</w:t>
      </w:r>
    </w:p>
    <w:p w:rsidR="003D0D18" w:rsidRPr="00051103" w:rsidRDefault="003D0D18" w:rsidP="003D0D18">
      <w:pPr>
        <w:rPr>
          <w:sz w:val="16"/>
        </w:rPr>
      </w:pPr>
      <w:r w:rsidRPr="00051103">
        <w:rPr>
          <w:sz w:val="16"/>
        </w:rPr>
        <w:t xml:space="preserve">An end-use sector that </w:t>
      </w:r>
      <w:r w:rsidRPr="00051103">
        <w:rPr>
          <w:rStyle w:val="StyleBoldUnderline"/>
        </w:rPr>
        <w:t>consists of</w:t>
      </w:r>
      <w:r w:rsidRPr="00051103">
        <w:rPr>
          <w:sz w:val="16"/>
        </w:rPr>
        <w:t xml:space="preserve"> all </w:t>
      </w:r>
      <w:r w:rsidRPr="00051103">
        <w:rPr>
          <w:rStyle w:val="StyleBoldUnderline"/>
        </w:rPr>
        <w:t>vehicles whose primary purpose is transporting people and/or goods</w:t>
      </w:r>
      <w:r w:rsidRPr="00051103">
        <w:rPr>
          <w:sz w:val="16"/>
        </w:rPr>
        <w:t xml:space="preserve"> from one physical location to another. </w:t>
      </w:r>
      <w:r w:rsidRPr="00051103">
        <w:rPr>
          <w:rStyle w:val="StyleBoldUnderline"/>
        </w:rPr>
        <w:t>Included are automobiles; trucks; buses; motorcycles; trains</w:t>
      </w:r>
      <w:r w:rsidRPr="00051103">
        <w:rPr>
          <w:sz w:val="16"/>
        </w:rPr>
        <w:t xml:space="preserve">, subways, and other rail vehicles; </w:t>
      </w:r>
      <w:r w:rsidRPr="00051103">
        <w:rPr>
          <w:rStyle w:val="StyleBoldUnderline"/>
        </w:rPr>
        <w:t>aircraft; and ships</w:t>
      </w:r>
      <w:r w:rsidRPr="00051103">
        <w:rPr>
          <w:sz w:val="16"/>
        </w:rPr>
        <w:t xml:space="preserve">, barges, and other waterborne vehicles. </w:t>
      </w:r>
      <w:r w:rsidRPr="00051103">
        <w:rPr>
          <w:rStyle w:val="StyleBoldUnderline"/>
        </w:rPr>
        <w:t xml:space="preserve">Vehicles whose primary purpose </w:t>
      </w:r>
      <w:r w:rsidRPr="00051103">
        <w:rPr>
          <w:rStyle w:val="Emphasis"/>
        </w:rPr>
        <w:t>is not transportation (e.g.</w:t>
      </w:r>
      <w:r w:rsidRPr="00051103">
        <w:rPr>
          <w:sz w:val="16"/>
        </w:rPr>
        <w:t xml:space="preserve">, construction cranes and bulldozers, </w:t>
      </w:r>
      <w:r w:rsidRPr="00051103">
        <w:rPr>
          <w:rStyle w:val="Emphasis"/>
        </w:rPr>
        <w:t>farming vehicles</w:t>
      </w:r>
      <w:r w:rsidRPr="00051103">
        <w:rPr>
          <w:sz w:val="16"/>
        </w:rPr>
        <w:t xml:space="preserve">, and warehouse tractors and forklifts) </w:t>
      </w:r>
      <w:r w:rsidRPr="00051103">
        <w:rPr>
          <w:rStyle w:val="StyleBoldUnderline"/>
        </w:rPr>
        <w:t xml:space="preserve">are classified in the sector of their </w:t>
      </w:r>
      <w:r w:rsidRPr="00051103">
        <w:rPr>
          <w:rStyle w:val="Emphasis"/>
        </w:rPr>
        <w:t>primary use</w:t>
      </w:r>
      <w:r w:rsidRPr="00051103">
        <w:rPr>
          <w:sz w:val="16"/>
        </w:rPr>
        <w:t>. (see the EIA glossary).</w:t>
      </w:r>
    </w:p>
    <w:p w:rsidR="003D0D18" w:rsidRPr="00051103" w:rsidRDefault="003D0D18" w:rsidP="003D0D18">
      <w:pPr>
        <w:rPr>
          <w:sz w:val="16"/>
        </w:rPr>
      </w:pPr>
      <w:r w:rsidRPr="00051103">
        <w:rPr>
          <w:sz w:val="16"/>
        </w:rPr>
        <w:t>Industrial sector</w:t>
      </w:r>
    </w:p>
    <w:p w:rsidR="003D0D18" w:rsidRPr="00B81A31" w:rsidRDefault="003D0D18" w:rsidP="003D0D18">
      <w:pPr>
        <w:rPr>
          <w:sz w:val="16"/>
        </w:rPr>
      </w:pPr>
      <w:r w:rsidRPr="00051103">
        <w:rPr>
          <w:sz w:val="16"/>
        </w:rPr>
        <w:t xml:space="preserve">An end-use sector that consists of all facilities and equipment used for producing, processing, or assembling goods. </w:t>
      </w:r>
      <w:r w:rsidRPr="00051103">
        <w:rPr>
          <w:rStyle w:val="StyleBoldUnderline"/>
        </w:rPr>
        <w:t>The industrial sector is comprised of</w:t>
      </w:r>
      <w:r w:rsidRPr="00051103">
        <w:rPr>
          <w:sz w:val="16"/>
        </w:rPr>
        <w:t xml:space="preserve">: manufacturing; </w:t>
      </w:r>
      <w:r w:rsidRPr="00051103">
        <w:rPr>
          <w:rStyle w:val="StyleBoldUnderline"/>
        </w:rPr>
        <w:t>agriculture</w:t>
      </w:r>
      <w:r w:rsidRPr="00051103">
        <w:rPr>
          <w:sz w:val="16"/>
        </w:rPr>
        <w:t xml:space="preserve">, forestry, and fisheries; mining; and construction. </w:t>
      </w:r>
      <w:r w:rsidRPr="00051103">
        <w:rPr>
          <w:rStyle w:val="StyleBoldUnderline"/>
        </w:rPr>
        <w:t>Establishments in this sector range from steel mills, to small farms</w:t>
      </w:r>
      <w:r w:rsidRPr="00051103">
        <w:rPr>
          <w:sz w:val="16"/>
        </w:rPr>
        <w:t>, to companies assembling electronic components. Overall energy use in this sector is largely for process heat and cooling and powering machinery, with lesser amounts used for facility heating, air conditioning, and lighting. Fossil fuels are also used as raw material inputs to manufactured products. (see the EIA glossary).</w:t>
      </w:r>
    </w:p>
    <w:p w:rsidR="003D0D18" w:rsidRDefault="003D0D18" w:rsidP="003D0D18">
      <w:pPr>
        <w:pStyle w:val="Heading3"/>
      </w:pPr>
      <w:r>
        <w:t>TI – Categories – Violation – Seawalls</w:t>
      </w:r>
    </w:p>
    <w:p w:rsidR="003D0D18" w:rsidRDefault="003D0D18" w:rsidP="003D0D18"/>
    <w:p w:rsidR="003D0D18" w:rsidRDefault="003D0D18" w:rsidP="003D0D18">
      <w:pPr>
        <w:pStyle w:val="Heading4"/>
      </w:pPr>
      <w:r>
        <w:t>Seawalls aren’t topical --- not “transportation”</w:t>
      </w:r>
    </w:p>
    <w:p w:rsidR="003D0D18" w:rsidRDefault="003D0D18" w:rsidP="003D0D18">
      <w:r w:rsidRPr="005B4B97">
        <w:rPr>
          <w:rStyle w:val="StyleStyleBold12pt"/>
        </w:rPr>
        <w:t>Neumann 9</w:t>
      </w:r>
      <w:r>
        <w:t xml:space="preserve"> (James E., Principle – Industrial Economics, and Jason C. Price, Senior Associate – Industrial Economics, “Adapting to Climate Change: The Public Policy Response Public Infrastructure”, June, http://www.rff.org/rff/documents/RFF-Rpt-Adaptation-NeumannPrice.pdf)</w:t>
      </w:r>
    </w:p>
    <w:p w:rsidR="003D0D18" w:rsidRDefault="003D0D18" w:rsidP="003D0D18"/>
    <w:p w:rsidR="003D0D18" w:rsidRDefault="003D0D18" w:rsidP="003D0D18">
      <w:pPr>
        <w:rPr>
          <w:sz w:val="16"/>
        </w:rPr>
      </w:pPr>
      <w:r w:rsidRPr="00DB444D">
        <w:rPr>
          <w:sz w:val="16"/>
        </w:rPr>
        <w:t xml:space="preserve">This paper assesses the threats and needs that multidimensional climate change imposes for public infrastructure, reviews the existing adaptive capacity that could be applied to respond to these threats and needs, and presents options for enhancing adaptive capacity through public sector investments in physical, planning, and human resources. </w:t>
      </w:r>
      <w:r w:rsidRPr="00DB444D">
        <w:rPr>
          <w:rStyle w:val="StyleBoldUnderline"/>
        </w:rPr>
        <w:t xml:space="preserve">The paper considers </w:t>
      </w:r>
      <w:r w:rsidRPr="00DB444D">
        <w:rPr>
          <w:rStyle w:val="Emphasis"/>
        </w:rPr>
        <w:t>four types</w:t>
      </w:r>
      <w:r w:rsidRPr="00DB444D">
        <w:rPr>
          <w:rStyle w:val="StyleBoldUnderline"/>
        </w:rPr>
        <w:t xml:space="preserve"> of infrastructure: </w:t>
      </w:r>
      <w:r w:rsidRPr="00DB444D">
        <w:rPr>
          <w:rStyle w:val="Emphasis"/>
        </w:rPr>
        <w:t>transportation</w:t>
      </w:r>
      <w:r w:rsidRPr="00DB444D">
        <w:rPr>
          <w:rStyle w:val="StyleBoldUnderline"/>
        </w:rPr>
        <w:t xml:space="preserve">; energy generation and transmission; water, sewer, and telecommunications; and </w:t>
      </w:r>
      <w:r w:rsidRPr="00DB444D">
        <w:rPr>
          <w:rStyle w:val="Emphasis"/>
        </w:rPr>
        <w:t>coastal defense</w:t>
      </w:r>
      <w:r w:rsidRPr="00DB444D">
        <w:rPr>
          <w:sz w:val="16"/>
        </w:rPr>
        <w:t>. The main threats presented by climate change to these assets include damage or destruction from extreme events, which climate change may exacerbate; coastal flooding and inundation from sea level rise; changes in patterns of water availability; effects of higher temperature on operating costs, including effects in temperate areas and areas currently characterized by permafrost conditions; and demand</w:t>
      </w:r>
      <w:r w:rsidRPr="00DB444D">
        <w:rPr>
          <w:rFonts w:ascii="Cambria Math" w:hAnsi="Cambria Math" w:cs="Cambria Math"/>
          <w:sz w:val="16"/>
        </w:rPr>
        <w:t>‐</w:t>
      </w:r>
      <w:r w:rsidRPr="00DB444D">
        <w:rPr>
          <w:sz w:val="16"/>
        </w:rPr>
        <w:t>induced effects.</w:t>
      </w:r>
    </w:p>
    <w:p w:rsidR="003D0D18" w:rsidRDefault="003D0D18" w:rsidP="003D0D18">
      <w:pPr>
        <w:pStyle w:val="Heading3"/>
      </w:pPr>
      <w:r>
        <w:t>TI – Categories – Violation – Space</w:t>
      </w:r>
    </w:p>
    <w:p w:rsidR="003D0D18" w:rsidRDefault="003D0D18" w:rsidP="003D0D18"/>
    <w:p w:rsidR="003D0D18" w:rsidRPr="004E4E6F" w:rsidRDefault="003D0D18" w:rsidP="003D0D18">
      <w:pPr>
        <w:pStyle w:val="Heading4"/>
      </w:pPr>
      <w:r>
        <w:t xml:space="preserve">“Transportation” is limited to </w:t>
      </w:r>
      <w:r>
        <w:rPr>
          <w:u w:val="single"/>
        </w:rPr>
        <w:t>six modes</w:t>
      </w:r>
      <w:r>
        <w:t>, including aviation</w:t>
      </w:r>
    </w:p>
    <w:p w:rsidR="003D0D18" w:rsidRDefault="003D0D18" w:rsidP="003D0D18">
      <w:r w:rsidRPr="004E4E6F">
        <w:rPr>
          <w:rStyle w:val="StyleStyleBold12pt"/>
        </w:rPr>
        <w:t>Kahn 6</w:t>
      </w:r>
      <w:r>
        <w:t xml:space="preserve"> (Ely, Director for Cybersecurity Policy at the National Security Staff – White House, and Roger Shoemaker, “Transportation Sector Specific Plan”, Chemical Security Summit, 6-28, http://www.ppt2txt.com/r/f892b8c5/)</w:t>
      </w:r>
    </w:p>
    <w:p w:rsidR="003D0D18" w:rsidRDefault="003D0D18" w:rsidP="003D0D18"/>
    <w:p w:rsidR="003D0D18" w:rsidRPr="004E4E6F" w:rsidRDefault="003D0D18" w:rsidP="003D0D18">
      <w:pPr>
        <w:rPr>
          <w:rStyle w:val="StyleBoldUnderline"/>
        </w:rPr>
      </w:pPr>
      <w:r w:rsidRPr="004E4E6F">
        <w:rPr>
          <w:rStyle w:val="StyleBoldUnderline"/>
        </w:rPr>
        <w:t>The Transportation Sector is a vast, far-reaching</w:t>
      </w:r>
      <w:r w:rsidRPr="004E4E6F">
        <w:rPr>
          <w:sz w:val="16"/>
        </w:rPr>
        <w:t xml:space="preserve">, complex and diverse </w:t>
      </w:r>
      <w:r w:rsidRPr="004E4E6F">
        <w:rPr>
          <w:rStyle w:val="StyleBoldUnderline"/>
        </w:rPr>
        <w:t xml:space="preserve">network system </w:t>
      </w:r>
      <w:r w:rsidRPr="004E4E6F">
        <w:rPr>
          <w:rStyle w:val="Emphasis"/>
        </w:rPr>
        <w:t>consisting of</w:t>
      </w:r>
      <w:r w:rsidRPr="004E4E6F">
        <w:rPr>
          <w:rStyle w:val="StyleBoldUnderline"/>
        </w:rPr>
        <w:t xml:space="preserve"> </w:t>
      </w:r>
      <w:r w:rsidRPr="004E4E6F">
        <w:rPr>
          <w:rStyle w:val="Emphasis"/>
        </w:rPr>
        <w:t>six</w:t>
      </w:r>
      <w:r w:rsidRPr="004E4E6F">
        <w:rPr>
          <w:rStyle w:val="StyleBoldUnderline"/>
        </w:rPr>
        <w:t xml:space="preserve"> distinct modes:</w:t>
      </w:r>
    </w:p>
    <w:p w:rsidR="003D0D18" w:rsidRPr="004E4E6F" w:rsidRDefault="003D0D18" w:rsidP="003D0D18">
      <w:pPr>
        <w:rPr>
          <w:sz w:val="16"/>
        </w:rPr>
      </w:pPr>
      <w:r w:rsidRPr="004E4E6F">
        <w:rPr>
          <w:rStyle w:val="StyleBoldUnderline"/>
        </w:rPr>
        <w:t>Aviation:</w:t>
      </w:r>
      <w:r w:rsidRPr="004E4E6F">
        <w:rPr>
          <w:sz w:val="16"/>
        </w:rPr>
        <w:t xml:space="preserve"> 450 </w:t>
      </w:r>
      <w:r w:rsidRPr="004E4E6F">
        <w:rPr>
          <w:rStyle w:val="StyleBoldUnderline"/>
        </w:rPr>
        <w:t>commercial airports and</w:t>
      </w:r>
      <w:r w:rsidRPr="004E4E6F">
        <w:rPr>
          <w:sz w:val="16"/>
        </w:rPr>
        <w:t xml:space="preserve"> 19,000 additional </w:t>
      </w:r>
      <w:r w:rsidRPr="004E4E6F">
        <w:rPr>
          <w:rStyle w:val="StyleBoldUnderline"/>
        </w:rPr>
        <w:t>airfields</w:t>
      </w:r>
    </w:p>
    <w:p w:rsidR="003D0D18" w:rsidRPr="004E4E6F" w:rsidRDefault="003D0D18" w:rsidP="003D0D18">
      <w:pPr>
        <w:rPr>
          <w:sz w:val="16"/>
        </w:rPr>
      </w:pPr>
      <w:r w:rsidRPr="004E4E6F">
        <w:rPr>
          <w:rStyle w:val="StyleBoldUnderline"/>
        </w:rPr>
        <w:t>Highway</w:t>
      </w:r>
      <w:r w:rsidRPr="004E4E6F">
        <w:rPr>
          <w:sz w:val="16"/>
        </w:rPr>
        <w:t>: 4 million miles of roads and supporting infrastructure (bridges, tunnels, etc.)</w:t>
      </w:r>
    </w:p>
    <w:p w:rsidR="003D0D18" w:rsidRPr="004E4E6F" w:rsidRDefault="003D0D18" w:rsidP="003D0D18">
      <w:pPr>
        <w:rPr>
          <w:sz w:val="16"/>
        </w:rPr>
      </w:pPr>
      <w:r w:rsidRPr="004E4E6F">
        <w:rPr>
          <w:rStyle w:val="StyleBoldUnderline"/>
        </w:rPr>
        <w:t>Maritime</w:t>
      </w:r>
      <w:r w:rsidRPr="004E4E6F">
        <w:rPr>
          <w:sz w:val="16"/>
        </w:rPr>
        <w:t>: 41,300 vessels; 655 billion ton-miles of domestic commerce</w:t>
      </w:r>
    </w:p>
    <w:p w:rsidR="003D0D18" w:rsidRPr="004E4E6F" w:rsidRDefault="003D0D18" w:rsidP="003D0D18">
      <w:pPr>
        <w:rPr>
          <w:sz w:val="16"/>
        </w:rPr>
      </w:pPr>
      <w:r w:rsidRPr="004E4E6F">
        <w:rPr>
          <w:rStyle w:val="StyleBoldUnderline"/>
        </w:rPr>
        <w:t>Mass Transit</w:t>
      </w:r>
      <w:r w:rsidRPr="004E4E6F">
        <w:rPr>
          <w:sz w:val="16"/>
        </w:rPr>
        <w:t>: 6,000 public transportation systems; 21 billion passenger-miles</w:t>
      </w:r>
    </w:p>
    <w:p w:rsidR="003D0D18" w:rsidRPr="004E4E6F" w:rsidRDefault="003D0D18" w:rsidP="003D0D18">
      <w:pPr>
        <w:rPr>
          <w:sz w:val="16"/>
        </w:rPr>
      </w:pPr>
      <w:r w:rsidRPr="004E4E6F">
        <w:rPr>
          <w:rStyle w:val="StyleBoldUnderline"/>
        </w:rPr>
        <w:t>Pipeline Systems</w:t>
      </w:r>
      <w:r w:rsidRPr="004E4E6F">
        <w:rPr>
          <w:sz w:val="16"/>
        </w:rPr>
        <w:t>: Oil- 177,000 miles; 623 billion ton-miles; Natural Gas- 1.3 million miles of pipeline</w:t>
      </w:r>
    </w:p>
    <w:p w:rsidR="003D0D18" w:rsidRPr="004E4E6F" w:rsidRDefault="003D0D18" w:rsidP="003D0D18">
      <w:pPr>
        <w:rPr>
          <w:sz w:val="16"/>
        </w:rPr>
      </w:pPr>
      <w:r w:rsidRPr="004E4E6F">
        <w:rPr>
          <w:rStyle w:val="StyleBoldUnderline"/>
        </w:rPr>
        <w:t>Rail</w:t>
      </w:r>
      <w:r w:rsidRPr="004E4E6F">
        <w:rPr>
          <w:sz w:val="16"/>
        </w:rPr>
        <w:t>: 193,000 miles of track; 1.4 million freight cars, 1.4 trillion revenue ton-miles; 8 Class 1 and 552 additional firms</w:t>
      </w:r>
    </w:p>
    <w:p w:rsidR="003D0D18" w:rsidRDefault="003D0D18" w:rsidP="003D0D18"/>
    <w:p w:rsidR="003D0D18" w:rsidRPr="00AD29BF" w:rsidRDefault="003D0D18" w:rsidP="003D0D18">
      <w:pPr>
        <w:pStyle w:val="Heading4"/>
      </w:pPr>
      <w:r>
        <w:t xml:space="preserve">“Aviation” takes place only within the atmosphere. “Space” is a </w:t>
      </w:r>
      <w:r w:rsidRPr="00AC12A4">
        <w:t>different sector</w:t>
      </w:r>
      <w:r>
        <w:t xml:space="preserve">. </w:t>
      </w:r>
    </w:p>
    <w:p w:rsidR="003D0D18" w:rsidRDefault="003D0D18" w:rsidP="003D0D18">
      <w:r w:rsidRPr="00356EA9">
        <w:rPr>
          <w:rStyle w:val="StyleStyleBold12pt"/>
        </w:rPr>
        <w:t>Vogt 12</w:t>
      </w:r>
      <w:r>
        <w:t xml:space="preserve"> (Crystal, MS in Journalism – Boston University and BA in English – University of California, Santa Barbara, “The Difference Between the Aviation Industry and the Aerospace Industry”, Houston Chronicle, http://smallbusiness.chron.com/difference-between-aviation-industry-aerospace-industry-26208.html)</w:t>
      </w:r>
    </w:p>
    <w:p w:rsidR="003D0D18" w:rsidRDefault="003D0D18" w:rsidP="003D0D18"/>
    <w:p w:rsidR="003D0D18" w:rsidRPr="00AD29BF" w:rsidRDefault="003D0D18" w:rsidP="003D0D18">
      <w:pPr>
        <w:rPr>
          <w:sz w:val="16"/>
        </w:rPr>
      </w:pPr>
      <w:r w:rsidRPr="00AD29BF">
        <w:rPr>
          <w:rStyle w:val="StyleBoldUnderline"/>
        </w:rPr>
        <w:t xml:space="preserve">Though there is some overlap between the aviation and aerospace industries, there are </w:t>
      </w:r>
      <w:r w:rsidRPr="00AD29BF">
        <w:rPr>
          <w:rStyle w:val="Emphasis"/>
        </w:rPr>
        <w:t>key differences</w:t>
      </w:r>
      <w:r w:rsidRPr="00AD29BF">
        <w:rPr>
          <w:rStyle w:val="StyleBoldUnderline"/>
        </w:rPr>
        <w:t xml:space="preserve"> between the two</w:t>
      </w:r>
      <w:r w:rsidRPr="00AD29BF">
        <w:rPr>
          <w:sz w:val="16"/>
        </w:rPr>
        <w:t>. While aviation has been around since the invention of the kite in the 5th century BC, according to the Global Aircraft Organization, the aerospace industry truly took off in the United States near the middle of the 20th century, when NASA was established in 1958 and President John F. Kennedy later made a strong push to put men on the moon.</w:t>
      </w:r>
    </w:p>
    <w:p w:rsidR="003D0D18" w:rsidRPr="00AD29BF" w:rsidRDefault="003D0D18" w:rsidP="003D0D18">
      <w:pPr>
        <w:rPr>
          <w:sz w:val="16"/>
        </w:rPr>
      </w:pPr>
      <w:r w:rsidRPr="00AD29BF">
        <w:rPr>
          <w:sz w:val="16"/>
        </w:rPr>
        <w:t>Airspace</w:t>
      </w:r>
    </w:p>
    <w:p w:rsidR="003D0D18" w:rsidRPr="00AD29BF" w:rsidRDefault="003D0D18" w:rsidP="003D0D18">
      <w:pPr>
        <w:rPr>
          <w:sz w:val="16"/>
        </w:rPr>
      </w:pPr>
      <w:r w:rsidRPr="00AD29BF">
        <w:rPr>
          <w:rStyle w:val="StyleBoldUnderline"/>
        </w:rPr>
        <w:t xml:space="preserve">The aviation and aerospace industries cover </w:t>
      </w:r>
      <w:r w:rsidRPr="00AD29BF">
        <w:rPr>
          <w:rStyle w:val="Emphasis"/>
        </w:rPr>
        <w:t>different airspace</w:t>
      </w:r>
      <w:r w:rsidRPr="00AD29BF">
        <w:rPr>
          <w:rStyle w:val="StyleBoldUnderline"/>
        </w:rPr>
        <w:t>. The aviation industry deals with all-things aircraft-related within the earth's atmosphere</w:t>
      </w:r>
      <w:r w:rsidRPr="00AD29BF">
        <w:rPr>
          <w:sz w:val="16"/>
        </w:rPr>
        <w:t xml:space="preserve">. These dealings include the design, manufacture and operation of many types of aircraft within this airspace. While </w:t>
      </w:r>
      <w:r w:rsidRPr="00AD29BF">
        <w:rPr>
          <w:rStyle w:val="StyleBoldUnderline"/>
        </w:rPr>
        <w:t>the aerospace industry</w:t>
      </w:r>
      <w:r w:rsidRPr="00AD29BF">
        <w:rPr>
          <w:sz w:val="16"/>
        </w:rPr>
        <w:t xml:space="preserve"> also designs and manufactures various forms of aircraft, the industry, as a whole, </w:t>
      </w:r>
      <w:r w:rsidRPr="00AD29BF">
        <w:rPr>
          <w:rStyle w:val="StyleBoldUnderline"/>
        </w:rPr>
        <w:t>extends beyond operations within the</w:t>
      </w:r>
      <w:r w:rsidRPr="00AD29BF">
        <w:rPr>
          <w:sz w:val="16"/>
        </w:rPr>
        <w:t xml:space="preserve"> earth's </w:t>
      </w:r>
      <w:r w:rsidRPr="00AD29BF">
        <w:rPr>
          <w:rStyle w:val="StyleBoldUnderline"/>
        </w:rPr>
        <w:t>atmosphere and conducts</w:t>
      </w:r>
      <w:r w:rsidRPr="00AD29BF">
        <w:rPr>
          <w:sz w:val="16"/>
        </w:rPr>
        <w:t xml:space="preserve"> aircraft </w:t>
      </w:r>
      <w:r w:rsidRPr="00AD29BF">
        <w:rPr>
          <w:rStyle w:val="StyleBoldUnderline"/>
        </w:rPr>
        <w:t xml:space="preserve">operations in </w:t>
      </w:r>
      <w:r w:rsidRPr="00AD29BF">
        <w:rPr>
          <w:rStyle w:val="Emphasis"/>
        </w:rPr>
        <w:t>space</w:t>
      </w:r>
      <w:r w:rsidRPr="00AD29BF">
        <w:rPr>
          <w:sz w:val="16"/>
        </w:rPr>
        <w:t>.</w:t>
      </w:r>
    </w:p>
    <w:p w:rsidR="003D0D18" w:rsidRPr="00AD29BF" w:rsidRDefault="003D0D18" w:rsidP="003D0D18">
      <w:pPr>
        <w:rPr>
          <w:sz w:val="16"/>
        </w:rPr>
      </w:pPr>
      <w:r w:rsidRPr="00AD29BF">
        <w:rPr>
          <w:sz w:val="16"/>
        </w:rPr>
        <w:t>Demand</w:t>
      </w:r>
    </w:p>
    <w:p w:rsidR="003D0D18" w:rsidRPr="00AD29BF" w:rsidRDefault="003D0D18" w:rsidP="003D0D18">
      <w:pPr>
        <w:rPr>
          <w:sz w:val="16"/>
        </w:rPr>
      </w:pPr>
      <w:r w:rsidRPr="00AD29BF">
        <w:rPr>
          <w:sz w:val="16"/>
        </w:rPr>
        <w:t>There is different demand for goods and services in the aviation and aerospace industries. For example, in the aviation industry there is demand from travelers or shipping services to access aircraft and pilots that can transport people and goods internationally. The aerospace industry, on the other hand, has different demands on it from a different type of consumer base that includes more military and industrial clientele with an eye toward space travel or space communications.</w:t>
      </w:r>
    </w:p>
    <w:p w:rsidR="003D0D18" w:rsidRPr="00AD29BF" w:rsidRDefault="003D0D18" w:rsidP="003D0D18">
      <w:pPr>
        <w:rPr>
          <w:sz w:val="16"/>
        </w:rPr>
      </w:pPr>
      <w:r w:rsidRPr="00AD29BF">
        <w:rPr>
          <w:sz w:val="16"/>
        </w:rPr>
        <w:t>Spending</w:t>
      </w:r>
    </w:p>
    <w:p w:rsidR="003D0D18" w:rsidRPr="00AD29BF" w:rsidRDefault="003D0D18" w:rsidP="003D0D18">
      <w:pPr>
        <w:rPr>
          <w:sz w:val="16"/>
        </w:rPr>
      </w:pPr>
      <w:r w:rsidRPr="00AD29BF">
        <w:rPr>
          <w:sz w:val="16"/>
        </w:rPr>
        <w:t>Spending can vary between the aviation and aerospace industries. During certain years, for instance, economic factors like decreased government spending can scale back projects in the aerospace industry and stall work until funds are made available. This can affect how much space travel is conducted during a specific time period. In the aviation industry, economic factors like nationwide or multi-country recessions can impact how much discretionary income the general population has to spend on air travel. This can affect how many commercial jets are in use or to be manufactured, and how many pilots are needed to fly these jets.</w:t>
      </w:r>
    </w:p>
    <w:p w:rsidR="003D0D18" w:rsidRPr="00AD29BF" w:rsidRDefault="003D0D18" w:rsidP="003D0D18">
      <w:pPr>
        <w:rPr>
          <w:sz w:val="16"/>
        </w:rPr>
      </w:pPr>
      <w:r w:rsidRPr="00AD29BF">
        <w:rPr>
          <w:sz w:val="16"/>
        </w:rPr>
        <w:t>Work Requirements</w:t>
      </w:r>
    </w:p>
    <w:p w:rsidR="003D0D18" w:rsidRPr="00AD29BF" w:rsidRDefault="003D0D18" w:rsidP="003D0D18">
      <w:pPr>
        <w:rPr>
          <w:sz w:val="16"/>
        </w:rPr>
      </w:pPr>
      <w:r w:rsidRPr="00AD29BF">
        <w:rPr>
          <w:sz w:val="16"/>
        </w:rPr>
        <w:t xml:space="preserve">There can be varying requirements to work in either industry. For example, to fly in the aviation industry, the Bureau of Labor Statistic states that "most airlines require at least two years of college and prefer to hire college graduates," along with fulfilling commercial licensing requirements. </w:t>
      </w:r>
      <w:r w:rsidRPr="00AD29BF">
        <w:rPr>
          <w:rStyle w:val="StyleBoldUnderline"/>
        </w:rPr>
        <w:t>Flying in the aerospace industry</w:t>
      </w:r>
      <w:r w:rsidRPr="00AD29BF">
        <w:rPr>
          <w:sz w:val="16"/>
        </w:rPr>
        <w:t xml:space="preserve">, however, </w:t>
      </w:r>
      <w:r w:rsidRPr="00AD29BF">
        <w:rPr>
          <w:rStyle w:val="StyleBoldUnderline"/>
        </w:rPr>
        <w:t>categorizes most pilots as astronauts</w:t>
      </w:r>
      <w:r w:rsidRPr="00AD29BF">
        <w:rPr>
          <w:sz w:val="16"/>
        </w:rPr>
        <w:t>. Astronauts undergo rigorous requirements that most aviation pilots are not exposed to, including higher levels of college coursework in physics and mathematics, military jet test piloting, and buoyancy and weightlessness training. Engineers in each industry also focus on different areas of study. For example, aerospace engineers learn more about the design, manufacture and in-service engineering support of such systems as satellites and spacecraft. Aviation engineers focus more on aircraft operation, commercial or military aircraft design and air traffic management.</w:t>
      </w:r>
    </w:p>
    <w:p w:rsidR="003D0D18" w:rsidRDefault="003D0D18" w:rsidP="003D0D18">
      <w:pPr>
        <w:pStyle w:val="Heading3"/>
      </w:pPr>
      <w:r>
        <w:t>TI – Categories – Violation – Social Infrastructure</w:t>
      </w:r>
    </w:p>
    <w:p w:rsidR="003D0D18" w:rsidRDefault="003D0D18" w:rsidP="003D0D18"/>
    <w:p w:rsidR="003D0D18" w:rsidRDefault="003D0D18" w:rsidP="003D0D18">
      <w:pPr>
        <w:pStyle w:val="Heading4"/>
      </w:pPr>
      <w:r>
        <w:t xml:space="preserve">Social infrastructure is </w:t>
      </w:r>
      <w:r w:rsidRPr="008655BA">
        <w:rPr>
          <w:u w:val="single"/>
        </w:rPr>
        <w:t>categorically distinct</w:t>
      </w:r>
      <w:r>
        <w:t xml:space="preserve"> and </w:t>
      </w:r>
      <w:r w:rsidRPr="008655BA">
        <w:rPr>
          <w:u w:val="single"/>
        </w:rPr>
        <w:t>unlimits</w:t>
      </w:r>
    </w:p>
    <w:p w:rsidR="003D0D18" w:rsidRDefault="003D0D18" w:rsidP="003D0D18">
      <w:r w:rsidRPr="00346DF5">
        <w:rPr>
          <w:rStyle w:val="StyleStyleBold12pt"/>
        </w:rPr>
        <w:t>Fourie 6</w:t>
      </w:r>
      <w:r>
        <w:t xml:space="preserve"> (Johan, Chief Operating Officer – ArcelorMittal South Africa, “Economic Infrastructure: A Review of Definitions, Theory, and Empirics”, South African Journal of Economics, 74(3), September, Wiley Online Library)</w:t>
      </w:r>
    </w:p>
    <w:p w:rsidR="003D0D18" w:rsidRDefault="003D0D18" w:rsidP="003D0D18"/>
    <w:p w:rsidR="003D0D18" w:rsidRPr="008655BA" w:rsidRDefault="003D0D18" w:rsidP="003D0D18">
      <w:pPr>
        <w:rPr>
          <w:sz w:val="16"/>
        </w:rPr>
      </w:pPr>
      <w:r w:rsidRPr="008655BA">
        <w:rPr>
          <w:sz w:val="16"/>
        </w:rPr>
        <w:t>Economic and social infrastructure</w:t>
      </w:r>
    </w:p>
    <w:p w:rsidR="003D0D18" w:rsidRPr="008655BA" w:rsidRDefault="003D0D18" w:rsidP="003D0D18">
      <w:pPr>
        <w:rPr>
          <w:sz w:val="16"/>
        </w:rPr>
      </w:pPr>
      <w:r w:rsidRPr="008655BA">
        <w:rPr>
          <w:rStyle w:val="StyleBoldUnderline"/>
        </w:rPr>
        <w:t>Both economists and urban planners do</w:t>
      </w:r>
      <w:r w:rsidRPr="008655BA">
        <w:rPr>
          <w:sz w:val="16"/>
        </w:rPr>
        <w:t xml:space="preserve">, however, </w:t>
      </w:r>
      <w:r w:rsidRPr="008655BA">
        <w:rPr>
          <w:rStyle w:val="StyleBoldUnderline"/>
        </w:rPr>
        <w:t>distinguish between economic</w:t>
      </w:r>
      <w:r w:rsidRPr="008655BA">
        <w:rPr>
          <w:sz w:val="16"/>
        </w:rPr>
        <w:t xml:space="preserve"> (or hard) </w:t>
      </w:r>
      <w:r w:rsidRPr="008655BA">
        <w:rPr>
          <w:rStyle w:val="StyleBoldUnderline"/>
        </w:rPr>
        <w:t>infrastructure and social</w:t>
      </w:r>
      <w:r w:rsidRPr="008655BA">
        <w:rPr>
          <w:sz w:val="16"/>
        </w:rPr>
        <w:t xml:space="preserve"> (or soft) </w:t>
      </w:r>
      <w:r w:rsidRPr="008655BA">
        <w:rPr>
          <w:rStyle w:val="StyleBoldUnderline"/>
        </w:rPr>
        <w:t>infrastructure. Economic infrastructure is defined as infrastructure that promotes economic activity, such as roads, highways, railroads, airports, sea ports</w:t>
      </w:r>
      <w:r w:rsidRPr="008655BA">
        <w:rPr>
          <w:sz w:val="16"/>
        </w:rPr>
        <w:t>, electricity, telecommunications, water supply and sanitation.</w:t>
      </w:r>
    </w:p>
    <w:p w:rsidR="003D0D18" w:rsidRPr="008655BA" w:rsidRDefault="003D0D18" w:rsidP="003D0D18">
      <w:pPr>
        <w:rPr>
          <w:sz w:val="16"/>
        </w:rPr>
      </w:pPr>
      <w:r w:rsidRPr="008655BA">
        <w:rPr>
          <w:rStyle w:val="StyleBoldUnderline"/>
        </w:rPr>
        <w:t>Social infrastructure is defined as infrastructure that promotes</w:t>
      </w:r>
      <w:r w:rsidRPr="008655BA">
        <w:rPr>
          <w:sz w:val="16"/>
        </w:rPr>
        <w:t xml:space="preserve"> the </w:t>
      </w:r>
      <w:r w:rsidRPr="008655BA">
        <w:rPr>
          <w:rStyle w:val="StyleBoldUnderline"/>
        </w:rPr>
        <w:t>health, education and cultural standards</w:t>
      </w:r>
      <w:r w:rsidRPr="008655BA">
        <w:rPr>
          <w:sz w:val="16"/>
        </w:rPr>
        <w:t xml:space="preserve"> of the population – activities that have both a direct and indirect impact on the quality of life (DBSA, 1998:4). </w:t>
      </w:r>
      <w:r w:rsidRPr="008655BA">
        <w:rPr>
          <w:rStyle w:val="StyleBoldUnderline"/>
        </w:rPr>
        <w:t>Broadly defined</w:t>
      </w:r>
      <w:r w:rsidRPr="008655BA">
        <w:rPr>
          <w:sz w:val="16"/>
        </w:rPr>
        <w:t xml:space="preserve">, thus, </w:t>
      </w:r>
      <w:r w:rsidRPr="008655BA">
        <w:rPr>
          <w:rStyle w:val="StyleBoldUnderline"/>
        </w:rPr>
        <w:t>social infrastructure may include various institutions such as schools, libraries, universities, clinics, hospitals, courts, museums, theatres, playgrounds, parks, fountains and statues</w:t>
      </w:r>
      <w:r w:rsidRPr="008655BA">
        <w:rPr>
          <w:sz w:val="16"/>
        </w:rPr>
        <w:t>. All of these institutions entail capital goods that have some public use.</w:t>
      </w:r>
    </w:p>
    <w:p w:rsidR="003D0D18" w:rsidRDefault="003D0D18" w:rsidP="003D0D18"/>
    <w:p w:rsidR="003D0D18" w:rsidRPr="00F00856" w:rsidRDefault="003D0D18" w:rsidP="003D0D18">
      <w:pPr>
        <w:pStyle w:val="Heading4"/>
      </w:pPr>
      <w:r>
        <w:t xml:space="preserve">Social infrastructure is </w:t>
      </w:r>
      <w:r>
        <w:rPr>
          <w:u w:val="single"/>
        </w:rPr>
        <w:t>huge</w:t>
      </w:r>
      <w:r>
        <w:t xml:space="preserve"> --- their interpretation excludes nothing</w:t>
      </w:r>
    </w:p>
    <w:p w:rsidR="003D0D18" w:rsidRDefault="003D0D18" w:rsidP="003D0D18">
      <w:r w:rsidRPr="00305DDF">
        <w:rPr>
          <w:rStyle w:val="StyleStyleBold12pt"/>
        </w:rPr>
        <w:t>Quadrant 7</w:t>
      </w:r>
      <w:r>
        <w:t xml:space="preserve"> (Real Estate Investors, “Global Diversified Infrastructure Fund of Funds”, http://www.quadrantrealestateadvisors.com/investments/public/uploads/documents%5CGlobal%20Diversified%20Infrastructure%20Fund%20of%20Funds.pdf)</w:t>
      </w:r>
    </w:p>
    <w:p w:rsidR="003D0D18" w:rsidRDefault="003D0D18" w:rsidP="003D0D18"/>
    <w:p w:rsidR="003D0D18" w:rsidRPr="00305DDF" w:rsidRDefault="003D0D18" w:rsidP="003D0D18">
      <w:pPr>
        <w:rPr>
          <w:sz w:val="16"/>
        </w:rPr>
      </w:pPr>
      <w:r w:rsidRPr="00305DDF">
        <w:rPr>
          <w:sz w:val="16"/>
        </w:rPr>
        <w:t>II. Defining Infrastructure Assets</w:t>
      </w:r>
    </w:p>
    <w:p w:rsidR="003D0D18" w:rsidRPr="00305DDF" w:rsidRDefault="003D0D18" w:rsidP="003D0D18">
      <w:pPr>
        <w:rPr>
          <w:sz w:val="16"/>
        </w:rPr>
      </w:pPr>
      <w:r w:rsidRPr="00305DDF">
        <w:rPr>
          <w:sz w:val="16"/>
        </w:rPr>
        <w:t xml:space="preserve">Starting with the failure of the levy systems in New Orleans, followed by the collapse of the Mississippi River Bridge in Minneapolis, Minnesota on August 1, 2007, American infrastructure capital needs were brought to the forefront of America. The aging stock of infrastructure continues to deteriorate and the demand for public and private investment continues to grow. The question now becomes, which entity is going to address this growing need? However, an even more fundamental question also exists, </w:t>
      </w:r>
      <w:r w:rsidRPr="00305DDF">
        <w:rPr>
          <w:rStyle w:val="StyleBoldUnderline"/>
        </w:rPr>
        <w:t>what are infrastructure assets?</w:t>
      </w:r>
      <w:r w:rsidRPr="00305DDF">
        <w:rPr>
          <w:sz w:val="16"/>
        </w:rPr>
        <w:t xml:space="preserve"> According to the American Heritage Dictionary, infrastructure comprises the “basic facilities, services and installations needed for the functioning of a community or society, such as transportation and communication systems, water and power lines, and public institutions including schools, post offices and prisons.” The dictionary also notes that the term infrastructure has been used since 1927 to refer to the public works required for an industrial economy to function or the installations necessary for the defence of a country. The expectation most have is that infrastructure assets primarily involve government regulated monopolies and governmentally maintained assets. Unfortunately, classification is not that simple. </w:t>
      </w:r>
      <w:r w:rsidRPr="00305DDF">
        <w:rPr>
          <w:rStyle w:val="StyleBoldUnderline"/>
        </w:rPr>
        <w:t>When defining infrastructure investments, the common definition accepted in the institutional investment management community is</w:t>
      </w:r>
      <w:r w:rsidRPr="00305DDF">
        <w:rPr>
          <w:sz w:val="16"/>
        </w:rPr>
        <w:t xml:space="preserve"> “the </w:t>
      </w:r>
      <w:r w:rsidRPr="00305DDF">
        <w:rPr>
          <w:rStyle w:val="Emphasis"/>
        </w:rPr>
        <w:t>physical assets</w:t>
      </w:r>
      <w:r w:rsidRPr="00305DDF">
        <w:rPr>
          <w:sz w:val="16"/>
        </w:rPr>
        <w:t xml:space="preserve"> that are </w:t>
      </w:r>
      <w:r w:rsidRPr="00305DDF">
        <w:rPr>
          <w:rStyle w:val="StyleBoldUnderline"/>
        </w:rPr>
        <w:t>needed to provide essential</w:t>
      </w:r>
      <w:r w:rsidRPr="00305DDF">
        <w:rPr>
          <w:sz w:val="16"/>
        </w:rPr>
        <w:t xml:space="preserve"> </w:t>
      </w:r>
      <w:r w:rsidRPr="00305DDF">
        <w:rPr>
          <w:rStyle w:val="StyleBoldUnderline"/>
        </w:rPr>
        <w:t>services</w:t>
      </w:r>
      <w:r w:rsidRPr="00305DDF">
        <w:rPr>
          <w:sz w:val="16"/>
        </w:rPr>
        <w:t xml:space="preserve"> to society,” which has lead managers to have highly different interpretations of the definition of “essential.” </w:t>
      </w:r>
      <w:r w:rsidRPr="00305DDF">
        <w:rPr>
          <w:rStyle w:val="StyleBoldUnderline"/>
        </w:rPr>
        <w:t>In general,</w:t>
      </w:r>
      <w:r w:rsidRPr="00305DDF">
        <w:rPr>
          <w:sz w:val="16"/>
        </w:rPr>
        <w:t xml:space="preserve"> the </w:t>
      </w:r>
      <w:r w:rsidRPr="00305DDF">
        <w:rPr>
          <w:rStyle w:val="StyleBoldUnderline"/>
        </w:rPr>
        <w:t>infrastructure</w:t>
      </w:r>
      <w:r w:rsidRPr="00305DDF">
        <w:rPr>
          <w:sz w:val="16"/>
        </w:rPr>
        <w:t xml:space="preserve"> market </w:t>
      </w:r>
      <w:r w:rsidRPr="00305DDF">
        <w:rPr>
          <w:rStyle w:val="StyleBoldUnderline"/>
        </w:rPr>
        <w:t>is divided into two general sectors—economic</w:t>
      </w:r>
      <w:r w:rsidRPr="00305DDF">
        <w:rPr>
          <w:sz w:val="16"/>
        </w:rPr>
        <w:t xml:space="preserve"> infrastructure </w:t>
      </w:r>
      <w:r w:rsidRPr="00305DDF">
        <w:rPr>
          <w:rStyle w:val="StyleBoldUnderline"/>
        </w:rPr>
        <w:t>and social</w:t>
      </w:r>
      <w:r w:rsidRPr="00305DDF">
        <w:rPr>
          <w:sz w:val="16"/>
        </w:rPr>
        <w:t xml:space="preserve"> infrastructure. </w:t>
      </w:r>
      <w:r w:rsidRPr="00305DDF">
        <w:rPr>
          <w:rStyle w:val="StyleBoldUnderline"/>
        </w:rPr>
        <w:t xml:space="preserve">Economic infrastructure includes </w:t>
      </w:r>
      <w:r w:rsidRPr="00305DDF">
        <w:rPr>
          <w:rStyle w:val="Emphasis"/>
        </w:rPr>
        <w:t>transportation assets</w:t>
      </w:r>
      <w:r w:rsidRPr="00305DDF">
        <w:rPr>
          <w:rStyle w:val="StyleBoldUnderline"/>
        </w:rPr>
        <w:t xml:space="preserve"> and </w:t>
      </w:r>
      <w:r w:rsidRPr="00305DDF">
        <w:rPr>
          <w:rStyle w:val="Emphasis"/>
        </w:rPr>
        <w:t>regulated utilities</w:t>
      </w:r>
      <w:r w:rsidRPr="00305DDF">
        <w:rPr>
          <w:rStyle w:val="StyleBoldUnderline"/>
        </w:rPr>
        <w:t xml:space="preserve">, which includes </w:t>
      </w:r>
      <w:r w:rsidRPr="00305DDF">
        <w:rPr>
          <w:rStyle w:val="Emphasis"/>
        </w:rPr>
        <w:t>communication</w:t>
      </w:r>
      <w:r w:rsidRPr="00305DDF">
        <w:rPr>
          <w:rStyle w:val="StyleBoldUnderline"/>
        </w:rPr>
        <w:t xml:space="preserve">, </w:t>
      </w:r>
      <w:r w:rsidRPr="00305DDF">
        <w:rPr>
          <w:rStyle w:val="Emphasis"/>
        </w:rPr>
        <w:t>water</w:t>
      </w:r>
      <w:r w:rsidRPr="00305DDF">
        <w:rPr>
          <w:rStyle w:val="StyleBoldUnderline"/>
        </w:rPr>
        <w:t xml:space="preserve">, and </w:t>
      </w:r>
      <w:r w:rsidRPr="00305DDF">
        <w:rPr>
          <w:rStyle w:val="Emphasis"/>
        </w:rPr>
        <w:t>energy</w:t>
      </w:r>
      <w:r w:rsidRPr="00305DDF">
        <w:rPr>
          <w:rStyle w:val="StyleBoldUnderline"/>
        </w:rPr>
        <w:t xml:space="preserve"> systems. Social </w:t>
      </w:r>
      <w:r w:rsidRPr="00F00856">
        <w:rPr>
          <w:rStyle w:val="StyleBoldUnderline"/>
        </w:rPr>
        <w:t xml:space="preserve">infrastructure is </w:t>
      </w:r>
      <w:r w:rsidRPr="00F00856">
        <w:rPr>
          <w:rStyle w:val="Emphasis"/>
        </w:rPr>
        <w:t>more vaguely defined</w:t>
      </w:r>
      <w:r w:rsidRPr="00F00856">
        <w:rPr>
          <w:rStyle w:val="StyleBoldUnderline"/>
        </w:rPr>
        <w:t xml:space="preserve"> and may include </w:t>
      </w:r>
      <w:r w:rsidRPr="00F00856">
        <w:rPr>
          <w:rStyle w:val="Emphasis"/>
        </w:rPr>
        <w:t>any asset</w:t>
      </w:r>
      <w:r w:rsidRPr="00F00856">
        <w:rPr>
          <w:rStyle w:val="StyleBoldUnderline"/>
        </w:rPr>
        <w:t xml:space="preserve"> in which the government </w:t>
      </w:r>
      <w:r w:rsidRPr="00F00856">
        <w:rPr>
          <w:rStyle w:val="Emphasis"/>
        </w:rPr>
        <w:t>maintains control</w:t>
      </w:r>
      <w:r w:rsidRPr="00F00856">
        <w:rPr>
          <w:rStyle w:val="StyleBoldUnderline"/>
        </w:rPr>
        <w:t xml:space="preserve"> or assets that are </w:t>
      </w:r>
      <w:r w:rsidRPr="00F00856">
        <w:rPr>
          <w:rStyle w:val="Emphasis"/>
        </w:rPr>
        <w:t>necessary for the longevity of the population</w:t>
      </w:r>
      <w:r w:rsidRPr="00F00856">
        <w:rPr>
          <w:rStyle w:val="StyleBoldUnderline"/>
        </w:rPr>
        <w:t>. Such assets include schools, prisons, hospitals, parks,</w:t>
      </w:r>
      <w:r w:rsidRPr="00305DDF">
        <w:rPr>
          <w:rStyle w:val="StyleBoldUnderline"/>
        </w:rPr>
        <w:t xml:space="preserve"> and others</w:t>
      </w:r>
      <w:r w:rsidRPr="00305DDF">
        <w:rPr>
          <w:sz w:val="16"/>
        </w:rPr>
        <w:t>.</w:t>
      </w:r>
    </w:p>
    <w:p w:rsidR="003D0D18" w:rsidRDefault="003D0D18" w:rsidP="003D0D18"/>
    <w:p w:rsidR="003D0D18" w:rsidRDefault="003D0D18" w:rsidP="003D0D18">
      <w:pPr>
        <w:pStyle w:val="Heading4"/>
      </w:pPr>
      <w:r>
        <w:t>It’s not “investment”</w:t>
      </w:r>
    </w:p>
    <w:p w:rsidR="003D0D18" w:rsidRDefault="003D0D18" w:rsidP="003D0D18">
      <w:r w:rsidRPr="00AB7908">
        <w:rPr>
          <w:rStyle w:val="StyleStyleBold12pt"/>
        </w:rPr>
        <w:t>Heller 9</w:t>
      </w:r>
      <w:r>
        <w:t xml:space="preserve"> (Peter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3D0D18" w:rsidRDefault="003D0D18" w:rsidP="003D0D18"/>
    <w:p w:rsidR="003D0D18" w:rsidRPr="00E421DB" w:rsidRDefault="003D0D18" w:rsidP="003D0D18">
      <w:pPr>
        <w:rPr>
          <w:sz w:val="16"/>
        </w:rPr>
      </w:pPr>
      <w:r w:rsidRPr="00E421DB">
        <w:rPr>
          <w:sz w:val="16"/>
        </w:rPr>
        <w:t>I. What is the role of public investment?</w:t>
      </w:r>
    </w:p>
    <w:p w:rsidR="003D0D18" w:rsidRPr="00E421DB" w:rsidRDefault="003D0D18" w:rsidP="003D0D18">
      <w:pPr>
        <w:rPr>
          <w:sz w:val="16"/>
        </w:rPr>
      </w:pPr>
      <w:r w:rsidRPr="00E421DB">
        <w:rPr>
          <w:sz w:val="16"/>
        </w:rPr>
        <w:t>Defining public investment</w:t>
      </w:r>
    </w:p>
    <w:p w:rsidR="003D0D18" w:rsidRPr="00E421DB" w:rsidRDefault="003D0D18" w:rsidP="003D0D18">
      <w:pPr>
        <w:rPr>
          <w:sz w:val="16"/>
        </w:rPr>
      </w:pPr>
      <w:r w:rsidRPr="00E421DB">
        <w:rPr>
          <w:rStyle w:val="StyleBoldUnderline"/>
        </w:rPr>
        <w:t>What types of expenditure can be characterized as public investment?</w:t>
      </w:r>
      <w:r w:rsidRPr="00E421DB">
        <w:rPr>
          <w:sz w:val="16"/>
        </w:rPr>
        <w:t xml:space="preserve"> This is less obvious than might appear at first glance. </w:t>
      </w:r>
      <w:r w:rsidRPr="00E421DB">
        <w:rPr>
          <w:rStyle w:val="StyleBoldUnderline"/>
        </w:rPr>
        <w:t>In principle, the normal distinction between capital and current outlays would apply</w:t>
      </w:r>
      <w:r w:rsidRPr="00E421DB">
        <w:rPr>
          <w:sz w:val="16"/>
        </w:rPr>
        <w:t>, with the former relating to any expenditure whose productive life extends into the future. Thus, much public investment takes the form of infrastructural outlays – for road and rail networks, ports, bridges, energy-generating plants, telecommunications structures, water and sanitation networks, government buildings – which can have a productive life of several decades. Such outlays range from small, one-off, limited infrastructural projects that can be implemented within a year to more complex projects that take place over decades – so-called “mega projects” (the Boston “Big Dig”, the Netherlands’ dike schemes, Heathrow Terminal 5, the Chunnel, etc.). As in the private sector, governments may invest in machinery and equipment – computers, laboratory equipment, even textbooks – whose life span is much shorter.</w:t>
      </w:r>
    </w:p>
    <w:p w:rsidR="003D0D18" w:rsidRPr="005547EF" w:rsidRDefault="003D0D18" w:rsidP="003D0D18">
      <w:pPr>
        <w:rPr>
          <w:sz w:val="16"/>
        </w:rPr>
      </w:pPr>
      <w:r w:rsidRPr="00E421DB">
        <w:rPr>
          <w:rStyle w:val="StyleBoldUnderline"/>
        </w:rPr>
        <w:t>But other types of outlays</w:t>
      </w:r>
      <w:r w:rsidRPr="00E421DB">
        <w:rPr>
          <w:sz w:val="16"/>
        </w:rPr>
        <w:t xml:space="preserve">, some of a more current form, </w:t>
      </w:r>
      <w:r w:rsidRPr="00E421DB">
        <w:rPr>
          <w:rStyle w:val="StyleBoldUnderline"/>
        </w:rPr>
        <w:t>can also contribute to capital formation. Notably,</w:t>
      </w:r>
      <w:r w:rsidRPr="00E421DB">
        <w:rPr>
          <w:sz w:val="16"/>
        </w:rPr>
        <w:t xml:space="preserve"> government </w:t>
      </w:r>
      <w:r w:rsidRPr="00E421DB">
        <w:rPr>
          <w:rStyle w:val="StyleBoldUnderline"/>
        </w:rPr>
        <w:t>spending on education and health contributes</w:t>
      </w:r>
      <w:r w:rsidRPr="00E421DB">
        <w:rPr>
          <w:sz w:val="16"/>
        </w:rPr>
        <w:t xml:space="preserve"> not only </w:t>
      </w:r>
      <w:r w:rsidRPr="00E421DB">
        <w:rPr>
          <w:rStyle w:val="StyleBoldUnderline"/>
        </w:rPr>
        <w:t>to</w:t>
      </w:r>
      <w:r w:rsidRPr="00E421DB">
        <w:rPr>
          <w:sz w:val="16"/>
        </w:rPr>
        <w:t xml:space="preserve"> an individual’s human capital but also to that of </w:t>
      </w:r>
      <w:r w:rsidRPr="00E421DB">
        <w:rPr>
          <w:rStyle w:val="StyleBoldUnderline"/>
        </w:rPr>
        <w:t>society</w:t>
      </w:r>
      <w:r w:rsidRPr="00E421DB">
        <w:rPr>
          <w:sz w:val="16"/>
        </w:rPr>
        <w:t xml:space="preserve">, with benefits that can extend for a lifetime. </w:t>
      </w:r>
      <w:r w:rsidRPr="00E421DB">
        <w:rPr>
          <w:rStyle w:val="StyleBoldUnderline"/>
        </w:rPr>
        <w:t>Here the capital good is less tangible</w:t>
      </w:r>
      <w:r w:rsidRPr="00E421DB">
        <w:rPr>
          <w:sz w:val="16"/>
        </w:rPr>
        <w:t xml:space="preserve"> than a building or a piece of equipment. While </w:t>
      </w:r>
      <w:r w:rsidRPr="00E421DB">
        <w:rPr>
          <w:rStyle w:val="StyleBoldUnderline"/>
        </w:rPr>
        <w:t xml:space="preserve">governments traditionally classify spending on education and health as </w:t>
      </w:r>
      <w:r w:rsidRPr="00E421DB">
        <w:rPr>
          <w:rStyle w:val="Emphasis"/>
        </w:rPr>
        <w:t>current</w:t>
      </w:r>
      <w:r w:rsidRPr="00E421DB">
        <w:rPr>
          <w:rStyle w:val="StyleBoldUnderline"/>
        </w:rPr>
        <w:t xml:space="preserve"> expenditure (and thus </w:t>
      </w:r>
      <w:r w:rsidRPr="00E421DB">
        <w:rPr>
          <w:rStyle w:val="Emphasis"/>
        </w:rPr>
        <w:t>not a form of public investment</w:t>
      </w:r>
      <w:r w:rsidRPr="00E421DB">
        <w:rPr>
          <w:rStyle w:val="StyleBoldUnderline"/>
        </w:rPr>
        <w:t>)</w:t>
      </w:r>
      <w:r w:rsidRPr="00E421DB">
        <w:rPr>
          <w:sz w:val="16"/>
        </w:rPr>
        <w:t>, the policy implications of this treatment are often contentious, particularly when governments seek to justify borrowing only for public investment. Equally tricky is whether to include spending on maintenance in the definition of public investment. While governments often treat maintenance as a form of current outlay, periodic maintenance and rehabilitation projects should be treated as capital outlays, since the absence of maintenance can reduce the productive life of an infrastructural asset, often substantially.1</w:t>
      </w:r>
    </w:p>
    <w:p w:rsidR="003D0D18" w:rsidRDefault="003D0D18" w:rsidP="003D0D18">
      <w:pPr>
        <w:pStyle w:val="Heading3"/>
      </w:pPr>
      <w:r>
        <w:t>TI – Categories – Violation – Timber / Desalinization</w:t>
      </w:r>
    </w:p>
    <w:p w:rsidR="003D0D18" w:rsidRDefault="003D0D18" w:rsidP="003D0D18"/>
    <w:p w:rsidR="003D0D18" w:rsidRDefault="003D0D18" w:rsidP="003D0D18">
      <w:pPr>
        <w:pStyle w:val="Heading4"/>
      </w:pPr>
      <w:r>
        <w:t>Timber and desalinization aren’t “transportation” infrastructure</w:t>
      </w:r>
    </w:p>
    <w:p w:rsidR="003D0D18" w:rsidRDefault="003D0D18" w:rsidP="003D0D18">
      <w:r w:rsidRPr="000733F4">
        <w:rPr>
          <w:rStyle w:val="StyleStyleBold12pt"/>
        </w:rPr>
        <w:t>Brookfield 12</w:t>
      </w:r>
      <w:r>
        <w:t xml:space="preserve"> (Brookfield Industrial Partners, LLP, “Operations”, http://www.brookfieldinfrastructure.com/content/operations-3313.html)</w:t>
      </w:r>
    </w:p>
    <w:p w:rsidR="003D0D18" w:rsidRDefault="003D0D18" w:rsidP="003D0D18"/>
    <w:p w:rsidR="003D0D18" w:rsidRPr="000733F4" w:rsidRDefault="003D0D18" w:rsidP="003D0D18">
      <w:pPr>
        <w:rPr>
          <w:sz w:val="16"/>
        </w:rPr>
      </w:pPr>
      <w:r w:rsidRPr="000733F4">
        <w:rPr>
          <w:rStyle w:val="StyleBoldUnderline"/>
        </w:rPr>
        <w:t>We define infrastructure as long-life, physical assets</w:t>
      </w:r>
      <w:r w:rsidRPr="000733F4">
        <w:rPr>
          <w:sz w:val="16"/>
        </w:rPr>
        <w:t xml:space="preserve"> that are the backbone for the provision of essential products or services for the global economy. Due to their nature, infrastructure assets are critical to support sustainable economic development.</w:t>
      </w:r>
    </w:p>
    <w:p w:rsidR="003D0D18" w:rsidRPr="000733F4" w:rsidRDefault="003D0D18" w:rsidP="003D0D18">
      <w:pPr>
        <w:rPr>
          <w:sz w:val="16"/>
        </w:rPr>
      </w:pPr>
      <w:r w:rsidRPr="000733F4">
        <w:rPr>
          <w:sz w:val="16"/>
        </w:rPr>
        <w:t>Infrastructure assets are typically characterized by some or all of the following attributes:</w:t>
      </w:r>
    </w:p>
    <w:p w:rsidR="003D0D18" w:rsidRPr="000733F4" w:rsidRDefault="003D0D18" w:rsidP="003D0D18">
      <w:pPr>
        <w:rPr>
          <w:sz w:val="16"/>
        </w:rPr>
      </w:pPr>
      <w:r w:rsidRPr="000733F4">
        <w:rPr>
          <w:sz w:val="16"/>
        </w:rPr>
        <w:t>strong competitive positions with high barriers to entry;</w:t>
      </w:r>
    </w:p>
    <w:p w:rsidR="003D0D18" w:rsidRPr="000733F4" w:rsidRDefault="003D0D18" w:rsidP="003D0D18">
      <w:pPr>
        <w:rPr>
          <w:sz w:val="16"/>
        </w:rPr>
      </w:pPr>
      <w:r w:rsidRPr="000733F4">
        <w:rPr>
          <w:sz w:val="16"/>
        </w:rPr>
        <w:t>high margins and stable cash flow; and,</w:t>
      </w:r>
    </w:p>
    <w:p w:rsidR="003D0D18" w:rsidRPr="000733F4" w:rsidRDefault="003D0D18" w:rsidP="003D0D18">
      <w:pPr>
        <w:rPr>
          <w:sz w:val="16"/>
        </w:rPr>
      </w:pPr>
      <w:r w:rsidRPr="000733F4">
        <w:rPr>
          <w:sz w:val="16"/>
        </w:rPr>
        <w:t>upside from economic growth and/or inflation.</w:t>
      </w:r>
    </w:p>
    <w:p w:rsidR="003D0D18" w:rsidRPr="000733F4" w:rsidRDefault="003D0D18" w:rsidP="003D0D18">
      <w:pPr>
        <w:rPr>
          <w:rStyle w:val="StyleBoldUnderline"/>
        </w:rPr>
      </w:pPr>
      <w:r w:rsidRPr="000733F4">
        <w:rPr>
          <w:rStyle w:val="StyleBoldUnderline"/>
        </w:rPr>
        <w:t>Examples of infrastructure assets include the following:</w:t>
      </w:r>
    </w:p>
    <w:p w:rsidR="003D0D18" w:rsidRPr="000733F4" w:rsidRDefault="003D0D18" w:rsidP="003D0D18">
      <w:pPr>
        <w:rPr>
          <w:sz w:val="16"/>
        </w:rPr>
      </w:pPr>
      <w:r w:rsidRPr="000733F4">
        <w:rPr>
          <w:rStyle w:val="StyleBoldUnderline"/>
        </w:rPr>
        <w:t>Energy</w:t>
      </w:r>
      <w:r w:rsidRPr="000733F4">
        <w:rPr>
          <w:sz w:val="16"/>
        </w:rPr>
        <w:t>. Energy infrastructure includes the networks that provide basic services such as gas and electricity.</w:t>
      </w:r>
    </w:p>
    <w:p w:rsidR="003D0D18" w:rsidRPr="000733F4" w:rsidRDefault="003D0D18" w:rsidP="003D0D18">
      <w:pPr>
        <w:rPr>
          <w:sz w:val="16"/>
        </w:rPr>
      </w:pPr>
      <w:r w:rsidRPr="000733F4">
        <w:rPr>
          <w:rStyle w:val="Emphasis"/>
        </w:rPr>
        <w:t>Transportation</w:t>
      </w:r>
      <w:r w:rsidRPr="000733F4">
        <w:rPr>
          <w:sz w:val="16"/>
        </w:rPr>
        <w:t>. Transportation infrastructure supports the transport of passengers or cargo via air, land or sea and includes infrastructure such as toll roads, bridges, tunnels, airports, ports, railway lines, urban rail, ferries and other transport-related facilities.</w:t>
      </w:r>
    </w:p>
    <w:p w:rsidR="003D0D18" w:rsidRPr="000733F4" w:rsidRDefault="003D0D18" w:rsidP="003D0D18">
      <w:pPr>
        <w:rPr>
          <w:sz w:val="16"/>
        </w:rPr>
      </w:pPr>
      <w:r w:rsidRPr="000733F4">
        <w:rPr>
          <w:rStyle w:val="StyleBoldUnderline"/>
        </w:rPr>
        <w:t>Timber</w:t>
      </w:r>
      <w:r w:rsidRPr="000733F4">
        <w:rPr>
          <w:sz w:val="16"/>
        </w:rPr>
        <w:t>. Timber is a vital component of the global economy, and is used to produce lumber, paper and other wood products.</w:t>
      </w:r>
    </w:p>
    <w:p w:rsidR="003D0D18" w:rsidRPr="000733F4" w:rsidRDefault="003D0D18" w:rsidP="003D0D18">
      <w:pPr>
        <w:rPr>
          <w:sz w:val="16"/>
        </w:rPr>
      </w:pPr>
      <w:r w:rsidRPr="000733F4">
        <w:rPr>
          <w:sz w:val="16"/>
        </w:rPr>
        <w:t xml:space="preserve">Other. </w:t>
      </w:r>
      <w:r w:rsidRPr="000733F4">
        <w:rPr>
          <w:rStyle w:val="StyleBoldUnderline"/>
        </w:rPr>
        <w:t xml:space="preserve">Other infrastructure includes </w:t>
      </w:r>
      <w:r w:rsidRPr="000733F4">
        <w:rPr>
          <w:rStyle w:val="Emphasis"/>
        </w:rPr>
        <w:t>social infrastructure</w:t>
      </w:r>
      <w:r w:rsidRPr="000733F4">
        <w:rPr>
          <w:sz w:val="16"/>
        </w:rPr>
        <w:t xml:space="preserve"> (such as health, justice, and education), </w:t>
      </w:r>
      <w:r w:rsidRPr="000733F4">
        <w:rPr>
          <w:rStyle w:val="StyleBoldUnderline"/>
        </w:rPr>
        <w:t xml:space="preserve">industrial infrastructure, </w:t>
      </w:r>
      <w:r w:rsidRPr="000733F4">
        <w:rPr>
          <w:rStyle w:val="Emphasis"/>
        </w:rPr>
        <w:t>desalination plants</w:t>
      </w:r>
      <w:r w:rsidRPr="000733F4">
        <w:rPr>
          <w:sz w:val="16"/>
        </w:rPr>
        <w:t>.</w:t>
      </w:r>
    </w:p>
    <w:p w:rsidR="003D0D18" w:rsidRDefault="003D0D18" w:rsidP="003D0D18">
      <w:pPr>
        <w:pStyle w:val="Heading3"/>
      </w:pPr>
      <w:r>
        <w:t>TI – Categories – Violation – Water</w:t>
      </w:r>
    </w:p>
    <w:p w:rsidR="003D0D18" w:rsidRDefault="003D0D18" w:rsidP="003D0D18"/>
    <w:p w:rsidR="003D0D18" w:rsidRDefault="003D0D18" w:rsidP="003D0D18">
      <w:pPr>
        <w:pStyle w:val="Heading4"/>
      </w:pPr>
      <w:r>
        <w:t xml:space="preserve">“Water infrastructure” is distinct from “transportation” --- only ports and waterways are topical, not </w:t>
      </w:r>
      <w:r w:rsidRPr="0008622D">
        <w:rPr>
          <w:u w:val="single"/>
        </w:rPr>
        <w:t>containment</w:t>
      </w:r>
      <w:r>
        <w:t xml:space="preserve"> or </w:t>
      </w:r>
      <w:r w:rsidRPr="0008622D">
        <w:rPr>
          <w:u w:val="single"/>
        </w:rPr>
        <w:t>supply</w:t>
      </w:r>
      <w:r>
        <w:t xml:space="preserve"> systems</w:t>
      </w:r>
    </w:p>
    <w:p w:rsidR="003D0D18" w:rsidRPr="00A74E56" w:rsidRDefault="003D0D18" w:rsidP="003D0D18">
      <w:r w:rsidRPr="00A74E56">
        <w:rPr>
          <w:rStyle w:val="StyleStyleBold12pt"/>
        </w:rPr>
        <w:t>Musick 10</w:t>
      </w:r>
      <w:r w:rsidRPr="00A74E56">
        <w:t xml:space="preserve"> (Nathan, </w:t>
      </w:r>
      <w:r>
        <w:t xml:space="preserve">Microeconomic and Financial Studies Division </w:t>
      </w:r>
      <w:r w:rsidRPr="00A74E56">
        <w:t>– United States Congressional Budget Office, Public Spending on Transportation and Water Infrastructure, p. 2)</w:t>
      </w:r>
    </w:p>
    <w:p w:rsidR="003D0D18" w:rsidRPr="00A74E56" w:rsidRDefault="003D0D18" w:rsidP="003D0D18"/>
    <w:p w:rsidR="003D0D18" w:rsidRDefault="003D0D18" w:rsidP="003D0D18">
      <w:pPr>
        <w:rPr>
          <w:sz w:val="16"/>
        </w:rPr>
      </w:pPr>
      <w:r w:rsidRPr="00A74E56">
        <w:rPr>
          <w:rStyle w:val="StyleBoldUnderline"/>
        </w:rPr>
        <w:t>Although different definitions of "infrastructure" exist, this report focuses on two types</w:t>
      </w:r>
      <w:r>
        <w:rPr>
          <w:sz w:val="16"/>
        </w:rPr>
        <w:t xml:space="preserve"> that claim a significant amount of federal resources: </w:t>
      </w:r>
      <w:r w:rsidRPr="00A74E56">
        <w:rPr>
          <w:rStyle w:val="StyleBoldUnderline"/>
        </w:rPr>
        <w:t>transportation and water</w:t>
      </w:r>
      <w:r>
        <w:rPr>
          <w:sz w:val="16"/>
        </w:rPr>
        <w:t>.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3D0D18" w:rsidRDefault="003D0D18" w:rsidP="003D0D18">
      <w:pPr>
        <w:rPr>
          <w:sz w:val="16"/>
        </w:rPr>
      </w:pPr>
      <w:r>
        <w:rPr>
          <w:sz w:val="16"/>
        </w:rPr>
        <w:t xml:space="preserve">For the purposes of CBO's analysis, </w:t>
      </w:r>
      <w:r w:rsidRPr="00A74E56">
        <w:rPr>
          <w:rStyle w:val="StyleBoldUnderline"/>
        </w:rPr>
        <w:t>"transportation infrastructure” includes</w:t>
      </w:r>
      <w:r>
        <w:rPr>
          <w:sz w:val="16"/>
        </w:rPr>
        <w:t xml:space="preserve"> the systems and facilities that support the following types of activities:</w:t>
      </w:r>
    </w:p>
    <w:p w:rsidR="003D0D18" w:rsidRDefault="003D0D18" w:rsidP="003D0D18">
      <w:pPr>
        <w:rPr>
          <w:sz w:val="16"/>
        </w:rPr>
      </w:pPr>
      <w:r>
        <w:rPr>
          <w:sz w:val="16"/>
        </w:rPr>
        <w:t xml:space="preserve">■ </w:t>
      </w:r>
      <w:r w:rsidRPr="00A74E56">
        <w:rPr>
          <w:rStyle w:val="StyleBoldUnderline"/>
        </w:rPr>
        <w:t>Vehicular transportation</w:t>
      </w:r>
      <w:r>
        <w:rPr>
          <w:sz w:val="16"/>
        </w:rPr>
        <w:t>: highways, roads, bridges, and tunnels;</w:t>
      </w:r>
    </w:p>
    <w:p w:rsidR="003D0D18" w:rsidRDefault="003D0D18" w:rsidP="003D0D18">
      <w:pPr>
        <w:rPr>
          <w:sz w:val="16"/>
        </w:rPr>
      </w:pPr>
      <w:r>
        <w:rPr>
          <w:sz w:val="16"/>
        </w:rPr>
        <w:t xml:space="preserve">■ Mass transit </w:t>
      </w:r>
      <w:r w:rsidRPr="00A74E56">
        <w:rPr>
          <w:rStyle w:val="StyleBoldUnderline"/>
        </w:rPr>
        <w:t>subways, buses, and</w:t>
      </w:r>
      <w:r>
        <w:rPr>
          <w:sz w:val="16"/>
        </w:rPr>
        <w:t xml:space="preserve"> commuter </w:t>
      </w:r>
      <w:r w:rsidRPr="00A74E56">
        <w:rPr>
          <w:rStyle w:val="StyleBoldUnderline"/>
        </w:rPr>
        <w:t>rail</w:t>
      </w:r>
      <w:r>
        <w:rPr>
          <w:sz w:val="16"/>
        </w:rPr>
        <w:t>;</w:t>
      </w:r>
    </w:p>
    <w:p w:rsidR="003D0D18" w:rsidRDefault="003D0D18" w:rsidP="003D0D18">
      <w:pPr>
        <w:rPr>
          <w:sz w:val="16"/>
        </w:rPr>
      </w:pPr>
      <w:r>
        <w:rPr>
          <w:sz w:val="16"/>
        </w:rPr>
        <w:t xml:space="preserve">■ </w:t>
      </w:r>
      <w:r w:rsidRPr="00A74E56">
        <w:rPr>
          <w:rStyle w:val="StyleBoldUnderline"/>
        </w:rPr>
        <w:t>Rail transport</w:t>
      </w:r>
      <w:r>
        <w:rPr>
          <w:sz w:val="16"/>
        </w:rPr>
        <w:t xml:space="preserve"> primarily the intercity service provided by Amtrak;*</w:t>
      </w:r>
    </w:p>
    <w:p w:rsidR="003D0D18" w:rsidRDefault="003D0D18" w:rsidP="003D0D18">
      <w:pPr>
        <w:rPr>
          <w:sz w:val="16"/>
        </w:rPr>
      </w:pPr>
      <w:r>
        <w:rPr>
          <w:sz w:val="16"/>
        </w:rPr>
        <w:t xml:space="preserve">■ </w:t>
      </w:r>
      <w:r w:rsidRPr="00A74E56">
        <w:rPr>
          <w:rStyle w:val="StyleBoldUnderline"/>
        </w:rPr>
        <w:t>Civil aviation</w:t>
      </w:r>
      <w:r>
        <w:rPr>
          <w:sz w:val="16"/>
        </w:rPr>
        <w:t>: airport terminals, runways, and taxi-ways, and facilities and navigational equipment for air traffic control: and</w:t>
      </w:r>
    </w:p>
    <w:p w:rsidR="003D0D18" w:rsidRPr="006E5B79" w:rsidRDefault="003D0D18" w:rsidP="003D0D18">
      <w:pPr>
        <w:rPr>
          <w:rStyle w:val="StyleBoldUnderline"/>
        </w:rPr>
      </w:pPr>
      <w:r>
        <w:rPr>
          <w:sz w:val="16"/>
        </w:rPr>
        <w:t xml:space="preserve">■ </w:t>
      </w:r>
      <w:r w:rsidRPr="00A74E56">
        <w:rPr>
          <w:rStyle w:val="StyleBoldUnderline"/>
        </w:rPr>
        <w:t xml:space="preserve">Water </w:t>
      </w:r>
      <w:r w:rsidRPr="006E5B79">
        <w:rPr>
          <w:rStyle w:val="StyleBoldUnderline"/>
        </w:rPr>
        <w:t>transportation: waterways, ports, vessel*, and navigational systems.</w:t>
      </w:r>
    </w:p>
    <w:p w:rsidR="003D0D18" w:rsidRDefault="003D0D18" w:rsidP="003D0D18">
      <w:pPr>
        <w:rPr>
          <w:sz w:val="16"/>
        </w:rPr>
      </w:pPr>
      <w:r>
        <w:rPr>
          <w:sz w:val="16"/>
        </w:rPr>
        <w:t>T</w:t>
      </w:r>
      <w:r w:rsidRPr="006E5B79">
        <w:rPr>
          <w:rStyle w:val="StyleBoldUnderline"/>
        </w:rPr>
        <w:t>he category "water infrastructure" includes facilities that provide the following:</w:t>
      </w:r>
    </w:p>
    <w:p w:rsidR="003D0D18" w:rsidRDefault="003D0D18" w:rsidP="003D0D18">
      <w:pPr>
        <w:rPr>
          <w:sz w:val="16"/>
        </w:rPr>
      </w:pPr>
      <w:r>
        <w:rPr>
          <w:sz w:val="16"/>
        </w:rPr>
        <w:t xml:space="preserve">■ </w:t>
      </w:r>
      <w:r w:rsidRPr="006E5B79">
        <w:rPr>
          <w:rStyle w:val="StyleBoldUnderline"/>
        </w:rPr>
        <w:t>Water resources: containment</w:t>
      </w:r>
      <w:r w:rsidRPr="00A74E56">
        <w:rPr>
          <w:rStyle w:val="StyleBoldUnderline"/>
        </w:rPr>
        <w:t xml:space="preserve"> systems</w:t>
      </w:r>
      <w:r>
        <w:rPr>
          <w:sz w:val="16"/>
        </w:rPr>
        <w:t xml:space="preserve">, such as </w:t>
      </w:r>
      <w:r w:rsidRPr="00A74E56">
        <w:rPr>
          <w:rStyle w:val="StyleBoldUnderline"/>
        </w:rPr>
        <w:t>dams, levees, reservoirs, and watersheds</w:t>
      </w:r>
      <w:r>
        <w:rPr>
          <w:sz w:val="16"/>
        </w:rPr>
        <w:t xml:space="preserve">; and sources of fresh water such as </w:t>
      </w:r>
      <w:r w:rsidRPr="00A74E56">
        <w:rPr>
          <w:rStyle w:val="StyleBoldUnderline"/>
        </w:rPr>
        <w:t>lakes and rivers</w:t>
      </w:r>
      <w:r>
        <w:rPr>
          <w:sz w:val="16"/>
        </w:rPr>
        <w:t>; and</w:t>
      </w:r>
    </w:p>
    <w:p w:rsidR="003D0D18" w:rsidRDefault="003D0D18" w:rsidP="003D0D18">
      <w:pPr>
        <w:rPr>
          <w:sz w:val="16"/>
        </w:rPr>
      </w:pPr>
      <w:r>
        <w:rPr>
          <w:sz w:val="16"/>
        </w:rPr>
        <w:t xml:space="preserve">■ </w:t>
      </w:r>
      <w:r w:rsidRPr="00A74E56">
        <w:rPr>
          <w:rStyle w:val="StyleBoldUnderline"/>
        </w:rPr>
        <w:t>Water utilities: supply systems</w:t>
      </w:r>
      <w:r>
        <w:rPr>
          <w:sz w:val="16"/>
        </w:rPr>
        <w:t xml:space="preserve"> for distributing potable water, </w:t>
      </w:r>
      <w:r w:rsidRPr="00A74E56">
        <w:rPr>
          <w:rStyle w:val="StyleBoldUnderline"/>
        </w:rPr>
        <w:t>and wastewater and sewage treatment systems and plants</w:t>
      </w:r>
      <w:r>
        <w:rPr>
          <w:sz w:val="16"/>
        </w:rPr>
        <w:t>.</w:t>
      </w:r>
    </w:p>
    <w:p w:rsidR="003D0D18" w:rsidRDefault="003D0D18" w:rsidP="003D0D18">
      <w:pPr>
        <w:pStyle w:val="Heading3"/>
      </w:pPr>
      <w:r>
        <w:t>TI – Categories – Limits</w:t>
      </w:r>
    </w:p>
    <w:p w:rsidR="003D0D18" w:rsidRDefault="003D0D18" w:rsidP="003D0D18"/>
    <w:p w:rsidR="003D0D18" w:rsidRDefault="003D0D18" w:rsidP="003D0D18">
      <w:pPr>
        <w:pStyle w:val="Heading4"/>
      </w:pPr>
      <w:r>
        <w:t>They quintuple the topic --- allowing multiple distinct types of infrastructure</w:t>
      </w:r>
    </w:p>
    <w:p w:rsidR="003D0D18" w:rsidRDefault="003D0D18" w:rsidP="003D0D18">
      <w:r w:rsidRPr="00366764">
        <w:rPr>
          <w:rStyle w:val="StyleStyleBold12pt"/>
        </w:rPr>
        <w:t>Nash 9</w:t>
      </w:r>
      <w:r>
        <w:t xml:space="preserve"> (David J., Chair – Nash and Associates, et al., “Sustainable Critical Infrastructure Systems— A Framework for Meeting 21st Century Imperatives”, </w:t>
      </w:r>
      <w:hyperlink r:id="rId12" w:history="1">
        <w:r w:rsidRPr="00CA1B60">
          <w:rPr>
            <w:rStyle w:val="Hyperlink"/>
          </w:rPr>
          <w:t>http://www.ices.cmu.edu/censcir/resources/Critical%20Infrastructure%20pr</w:t>
        </w:r>
      </w:hyperlink>
      <w:r>
        <w:t xml:space="preserve"> epub.pdf)</w:t>
      </w:r>
    </w:p>
    <w:p w:rsidR="003D0D18" w:rsidRDefault="003D0D18" w:rsidP="003D0D18"/>
    <w:p w:rsidR="003D0D18" w:rsidRPr="005547EF" w:rsidRDefault="003D0D18" w:rsidP="003D0D18">
      <w:pPr>
        <w:rPr>
          <w:sz w:val="16"/>
        </w:rPr>
      </w:pPr>
      <w:r w:rsidRPr="00366764">
        <w:rPr>
          <w:sz w:val="16"/>
        </w:rPr>
        <w:t xml:space="preserve">1 </w:t>
      </w:r>
      <w:r w:rsidRPr="00366764">
        <w:rPr>
          <w:rStyle w:val="StyleBoldUnderline"/>
        </w:rPr>
        <w:t xml:space="preserve">Infrastructure systems have been </w:t>
      </w:r>
      <w:r w:rsidRPr="00366764">
        <w:rPr>
          <w:rStyle w:val="Emphasis"/>
        </w:rPr>
        <w:t>defined differently</w:t>
      </w:r>
      <w:r w:rsidRPr="00366764">
        <w:rPr>
          <w:rStyle w:val="StyleBoldUnderline"/>
        </w:rPr>
        <w:t xml:space="preserve"> by different groups. For example</w:t>
      </w:r>
      <w:r w:rsidRPr="00366764">
        <w:rPr>
          <w:sz w:val="16"/>
        </w:rPr>
        <w:t xml:space="preserve">, the Department of </w:t>
      </w:r>
      <w:r w:rsidRPr="00366764">
        <w:rPr>
          <w:rStyle w:val="StyleBoldUnderline"/>
        </w:rPr>
        <w:t>Homeland Security</w:t>
      </w:r>
      <w:r w:rsidRPr="00366764">
        <w:rPr>
          <w:sz w:val="16"/>
        </w:rPr>
        <w:t xml:space="preserve">’s National Infrastructure Protection Plan </w:t>
      </w:r>
      <w:r w:rsidRPr="00366764">
        <w:rPr>
          <w:rStyle w:val="StyleBoldUnderline"/>
        </w:rPr>
        <w:t xml:space="preserve">identifies </w:t>
      </w:r>
      <w:r w:rsidRPr="00366764">
        <w:rPr>
          <w:rStyle w:val="Emphasis"/>
        </w:rPr>
        <w:t>18 types</w:t>
      </w:r>
      <w:r w:rsidRPr="00366764">
        <w:rPr>
          <w:rStyle w:val="StyleBoldUnderline"/>
        </w:rPr>
        <w:t xml:space="preserve"> of infrastructure</w:t>
      </w:r>
      <w:r w:rsidRPr="00366764">
        <w:rPr>
          <w:sz w:val="16"/>
        </w:rPr>
        <w:t xml:space="preserve"> (DHS, 2009). The </w:t>
      </w:r>
      <w:r w:rsidRPr="00366764">
        <w:rPr>
          <w:rStyle w:val="StyleBoldUnderline"/>
        </w:rPr>
        <w:t>American Society of Civil Engineers’</w:t>
      </w:r>
      <w:r w:rsidRPr="00366764">
        <w:rPr>
          <w:sz w:val="16"/>
        </w:rPr>
        <w:t xml:space="preserve"> “Report Card for America’s Infrastructure” </w:t>
      </w:r>
      <w:r w:rsidRPr="00366764">
        <w:rPr>
          <w:rStyle w:val="StyleBoldUnderline"/>
        </w:rPr>
        <w:t>identifies 15</w:t>
      </w:r>
      <w:r>
        <w:rPr>
          <w:rStyle w:val="StyleBoldUnderline"/>
        </w:rPr>
        <w:t xml:space="preserve"> </w:t>
      </w:r>
      <w:r w:rsidRPr="00366764">
        <w:rPr>
          <w:rStyle w:val="StyleBoldUnderline"/>
        </w:rPr>
        <w:t>types</w:t>
      </w:r>
      <w:r w:rsidRPr="00366764">
        <w:rPr>
          <w:sz w:val="16"/>
        </w:rPr>
        <w:t xml:space="preserve"> (ASCE, 2005). In this report, critical </w:t>
      </w:r>
      <w:r w:rsidRPr="00366764">
        <w:rPr>
          <w:rStyle w:val="StyleBoldUnderline"/>
        </w:rPr>
        <w:t xml:space="preserve">infrastructure systems are defined as </w:t>
      </w:r>
      <w:r w:rsidRPr="00366764">
        <w:rPr>
          <w:rStyle w:val="Emphasis"/>
        </w:rPr>
        <w:t>power</w:t>
      </w:r>
      <w:r w:rsidRPr="00366764">
        <w:rPr>
          <w:rStyle w:val="StyleBoldUnderline"/>
        </w:rPr>
        <w:t xml:space="preserve">, </w:t>
      </w:r>
      <w:r w:rsidRPr="00366764">
        <w:rPr>
          <w:rStyle w:val="Emphasis"/>
        </w:rPr>
        <w:t>water</w:t>
      </w:r>
      <w:r w:rsidRPr="00366764">
        <w:rPr>
          <w:rStyle w:val="StyleBoldUnderline"/>
        </w:rPr>
        <w:t xml:space="preserve">, </w:t>
      </w:r>
      <w:r w:rsidRPr="00366764">
        <w:rPr>
          <w:rStyle w:val="Emphasis"/>
        </w:rPr>
        <w:t>wastewater</w:t>
      </w:r>
      <w:r w:rsidRPr="00366764">
        <w:rPr>
          <w:rStyle w:val="StyleBoldUnderline"/>
        </w:rPr>
        <w:t>,</w:t>
      </w:r>
      <w:r>
        <w:rPr>
          <w:rStyle w:val="StyleBoldUnderline"/>
        </w:rPr>
        <w:t xml:space="preserve"> </w:t>
      </w:r>
      <w:r w:rsidRPr="00366764">
        <w:rPr>
          <w:rStyle w:val="Emphasis"/>
        </w:rPr>
        <w:t>telecommunications</w:t>
      </w:r>
      <w:r w:rsidRPr="00366764">
        <w:rPr>
          <w:rStyle w:val="StyleBoldUnderline"/>
        </w:rPr>
        <w:t xml:space="preserve">, and </w:t>
      </w:r>
      <w:r w:rsidRPr="00366764">
        <w:rPr>
          <w:rStyle w:val="Emphasis"/>
        </w:rPr>
        <w:t>transportation</w:t>
      </w:r>
      <w:r w:rsidRPr="00366764">
        <w:rPr>
          <w:rStyle w:val="StyleBoldUnderline"/>
        </w:rPr>
        <w:t xml:space="preserve"> systems</w:t>
      </w:r>
      <w:r w:rsidRPr="00366764">
        <w:rPr>
          <w:sz w:val="16"/>
        </w:rPr>
        <w:t>. These five systems are the lifelines without which other types of infrastructure (e.g., banking and finance, government facilities, schools) cannot operate as intended.</w:t>
      </w:r>
    </w:p>
    <w:p w:rsidR="003D0D18" w:rsidRDefault="003D0D18" w:rsidP="003D0D18">
      <w:pPr>
        <w:pStyle w:val="Heading3"/>
      </w:pPr>
      <w:r>
        <w:t>TI – Categories – Ground</w:t>
      </w:r>
    </w:p>
    <w:p w:rsidR="003D0D18" w:rsidRDefault="003D0D18" w:rsidP="003D0D18"/>
    <w:p w:rsidR="003D0D18" w:rsidRDefault="003D0D18" w:rsidP="003D0D18">
      <w:pPr>
        <w:pStyle w:val="Heading4"/>
      </w:pPr>
      <w:r>
        <w:t>Our interpretation’s key to ground ---</w:t>
      </w:r>
    </w:p>
    <w:p w:rsidR="003D0D18" w:rsidRDefault="003D0D18" w:rsidP="003D0D18"/>
    <w:p w:rsidR="003D0D18" w:rsidRPr="0064505B" w:rsidRDefault="003D0D18" w:rsidP="003D0D18">
      <w:pPr>
        <w:pStyle w:val="Heading4"/>
      </w:pPr>
      <w:r>
        <w:t xml:space="preserve">A) Specificity matters. The </w:t>
      </w:r>
      <w:r>
        <w:rPr>
          <w:u w:val="single"/>
        </w:rPr>
        <w:t>impact</w:t>
      </w:r>
      <w:r>
        <w:t xml:space="preserve"> of investment varies by category. </w:t>
      </w:r>
    </w:p>
    <w:p w:rsidR="003D0D18" w:rsidRDefault="003D0D18" w:rsidP="003D0D18">
      <w:r>
        <w:rPr>
          <w:rStyle w:val="StyleStyleBold12pt"/>
        </w:rPr>
        <w:t>Piyapong</w:t>
      </w:r>
      <w:r w:rsidRPr="0064505B">
        <w:rPr>
          <w:rStyle w:val="StyleStyleBold12pt"/>
        </w:rPr>
        <w:t xml:space="preserve"> 8</w:t>
      </w:r>
      <w:r>
        <w:t xml:space="preserve"> (Piyapong Jiwattanakulpaisarn, D.Phil. – University of London, Centre for Transport Studies, “The Impact of Transport Infrastructure Investment on Regional Employment: An Empirical Investigation”, May, http://www.cts.cv.ic.ac.uk/documents/theses/JiwattanakulpaisarnPhD.pdf)</w:t>
      </w:r>
    </w:p>
    <w:p w:rsidR="003D0D18" w:rsidRDefault="003D0D18" w:rsidP="003D0D18"/>
    <w:p w:rsidR="003D0D18" w:rsidRPr="0064505B" w:rsidRDefault="003D0D18" w:rsidP="003D0D18">
      <w:pPr>
        <w:rPr>
          <w:sz w:val="16"/>
        </w:rPr>
      </w:pPr>
      <w:r w:rsidRPr="0064505B">
        <w:rPr>
          <w:sz w:val="16"/>
        </w:rPr>
        <w:t xml:space="preserve">Public investments in infrastructure can have both direct and indirect impacts at the sector level. </w:t>
      </w:r>
      <w:r w:rsidRPr="0064505B">
        <w:rPr>
          <w:rStyle w:val="StyleBoldUnderline"/>
        </w:rPr>
        <w:t xml:space="preserve">The direct effects of public infrastructure are likely to be </w:t>
      </w:r>
      <w:r w:rsidRPr="0064505B">
        <w:rPr>
          <w:rStyle w:val="Emphasis"/>
        </w:rPr>
        <w:t>sector specific</w:t>
      </w:r>
      <w:r w:rsidRPr="0064505B">
        <w:rPr>
          <w:rStyle w:val="StyleBoldUnderline"/>
        </w:rPr>
        <w:t xml:space="preserve">. This is mainly because some types of infrastructure might be </w:t>
      </w:r>
      <w:r w:rsidRPr="0064505B">
        <w:rPr>
          <w:rStyle w:val="Emphasis"/>
        </w:rPr>
        <w:t>particularly relevant</w:t>
      </w:r>
      <w:r w:rsidRPr="0064505B">
        <w:rPr>
          <w:rStyle w:val="StyleBoldUnderline"/>
        </w:rPr>
        <w:t xml:space="preserve"> to some sectors and/or certain types of activities</w:t>
      </w:r>
      <w:r w:rsidRPr="0064505B">
        <w:rPr>
          <w:sz w:val="16"/>
        </w:rPr>
        <w:t xml:space="preserve">. Indeed, relatively large effects could be expected among the most intensive users of public infrastructure since </w:t>
      </w:r>
      <w:r w:rsidRPr="0064505B">
        <w:rPr>
          <w:rStyle w:val="StyleBoldUnderline"/>
        </w:rPr>
        <w:t>the extent to which</w:t>
      </w:r>
      <w:r w:rsidRPr="0064505B">
        <w:rPr>
          <w:sz w:val="16"/>
        </w:rPr>
        <w:t xml:space="preserve"> publicly provided </w:t>
      </w:r>
      <w:r w:rsidRPr="0064505B">
        <w:rPr>
          <w:rStyle w:val="StyleBoldUnderline"/>
        </w:rPr>
        <w:t>infrastructure is involved in</w:t>
      </w:r>
      <w:r w:rsidRPr="0064505B">
        <w:rPr>
          <w:sz w:val="16"/>
        </w:rPr>
        <w:t xml:space="preserve"> the </w:t>
      </w:r>
      <w:r w:rsidRPr="0064505B">
        <w:rPr>
          <w:rStyle w:val="StyleBoldUnderline"/>
        </w:rPr>
        <w:t>production and distribution</w:t>
      </w:r>
      <w:r w:rsidRPr="0064505B">
        <w:rPr>
          <w:sz w:val="16"/>
        </w:rPr>
        <w:t xml:space="preserve"> process </w:t>
      </w:r>
      <w:r w:rsidRPr="0064505B">
        <w:rPr>
          <w:rStyle w:val="StyleBoldUnderline"/>
        </w:rPr>
        <w:t xml:space="preserve">may </w:t>
      </w:r>
      <w:r w:rsidRPr="0064505B">
        <w:rPr>
          <w:rStyle w:val="Emphasis"/>
        </w:rPr>
        <w:t>differ</w:t>
      </w:r>
      <w:r w:rsidRPr="0064505B">
        <w:rPr>
          <w:rStyle w:val="StyleBoldUnderline"/>
        </w:rPr>
        <w:t xml:space="preserve"> from one sector to another</w:t>
      </w:r>
      <w:r w:rsidRPr="0064505B">
        <w:rPr>
          <w:sz w:val="16"/>
        </w:rPr>
        <w:t xml:space="preserve">. However, this is not to deny that sectors or industries that are not making use of infrastructure directly could also be affected by increases in public infrastructure endowments through some other channels. Regardless of whether there exists any direct link between infrastructure and private sector production, improvements in infrastructure services could augment the productivity of factor inputs of production (e.g. private capital and labour). Apart from the production side, the amenity role of pubic infrastructure could positively influence the demand side which may in turn lead to increases in production and sales. In addition, the economic effects of public infrastructure can be universal throughout the economy because of input and output linkages, the </w:t>
      </w:r>
      <w:r w:rsidRPr="0064505B">
        <w:rPr>
          <w:rStyle w:val="StyleBoldUnderline"/>
        </w:rPr>
        <w:t>strength and weakness</w:t>
      </w:r>
      <w:r w:rsidRPr="0064505B">
        <w:rPr>
          <w:sz w:val="16"/>
        </w:rPr>
        <w:t xml:space="preserve"> of which usually </w:t>
      </w:r>
      <w:r w:rsidRPr="0064505B">
        <w:rPr>
          <w:rStyle w:val="StyleBoldUnderline"/>
        </w:rPr>
        <w:t>differ between sectors</w:t>
      </w:r>
      <w:r w:rsidRPr="0064505B">
        <w:rPr>
          <w:sz w:val="16"/>
        </w:rPr>
        <w:t xml:space="preserve">. For these reasons, </w:t>
      </w:r>
      <w:r w:rsidRPr="0064505B">
        <w:rPr>
          <w:rStyle w:val="StyleBoldUnderline"/>
        </w:rPr>
        <w:t>it is natural to expect</w:t>
      </w:r>
      <w:r w:rsidRPr="0064505B">
        <w:rPr>
          <w:sz w:val="16"/>
        </w:rPr>
        <w:t xml:space="preserve"> that the </w:t>
      </w:r>
      <w:r w:rsidRPr="0064505B">
        <w:rPr>
          <w:rStyle w:val="StyleBoldUnderline"/>
        </w:rPr>
        <w:t>economic impacts</w:t>
      </w:r>
      <w:r w:rsidRPr="0064505B">
        <w:rPr>
          <w:sz w:val="16"/>
        </w:rPr>
        <w:t xml:space="preserve"> of public infrastructure </w:t>
      </w:r>
      <w:r w:rsidRPr="0064505B">
        <w:rPr>
          <w:rStyle w:val="StyleBoldUnderline"/>
        </w:rPr>
        <w:t xml:space="preserve">could be </w:t>
      </w:r>
      <w:r w:rsidRPr="0064505B">
        <w:rPr>
          <w:rStyle w:val="Emphasis"/>
        </w:rPr>
        <w:t>unevenly distributed</w:t>
      </w:r>
      <w:r w:rsidRPr="0064505B">
        <w:rPr>
          <w:rStyle w:val="StyleBoldUnderline"/>
        </w:rPr>
        <w:t xml:space="preserve"> across</w:t>
      </w:r>
      <w:r w:rsidRPr="0064505B">
        <w:rPr>
          <w:sz w:val="16"/>
        </w:rPr>
        <w:t xml:space="preserve"> industrial </w:t>
      </w:r>
      <w:r w:rsidRPr="0064505B">
        <w:rPr>
          <w:rStyle w:val="StyleBoldUnderline"/>
        </w:rPr>
        <w:t>sectors</w:t>
      </w:r>
      <w:r w:rsidRPr="0064505B">
        <w:rPr>
          <w:sz w:val="16"/>
        </w:rPr>
        <w:t>.</w:t>
      </w:r>
    </w:p>
    <w:p w:rsidR="003D0D18" w:rsidRDefault="003D0D18" w:rsidP="003D0D18"/>
    <w:p w:rsidR="003D0D18" w:rsidRDefault="003D0D18" w:rsidP="003D0D18">
      <w:pPr>
        <w:pStyle w:val="Heading4"/>
      </w:pPr>
      <w:r>
        <w:t>B) Link uniqueness. Current rates of investment differ between categories.</w:t>
      </w:r>
    </w:p>
    <w:p w:rsidR="003D0D18" w:rsidRPr="00ED08FF" w:rsidRDefault="003D0D18" w:rsidP="003D0D18">
      <w:r w:rsidRPr="00ED08FF">
        <w:rPr>
          <w:rStyle w:val="StyleStyleBold12pt"/>
        </w:rPr>
        <w:t>Heintz 9</w:t>
      </w:r>
      <w:r>
        <w:t xml:space="preserve"> (James, Associate Research Professor and Associate Director – Political Economy Research Institute, et al., “How Infrastructure Investments Support the U.S. Economy: Employment, Productivity and Growth”, January, http://americanmanufacturing.org/files/peri_aam_finaljan16_new.pdf)</w:t>
      </w:r>
    </w:p>
    <w:p w:rsidR="003D0D18" w:rsidRDefault="003D0D18" w:rsidP="003D0D18"/>
    <w:p w:rsidR="003D0D18" w:rsidRPr="007C64DD" w:rsidRDefault="003D0D18" w:rsidP="003D0D18">
      <w:pPr>
        <w:rPr>
          <w:sz w:val="16"/>
        </w:rPr>
      </w:pPr>
      <w:r w:rsidRPr="007C64DD">
        <w:rPr>
          <w:sz w:val="16"/>
        </w:rPr>
        <w:t>Figure 1.3 reveals the pattern we noted earlier—</w:t>
      </w:r>
      <w:r w:rsidRPr="007C64DD">
        <w:rPr>
          <w:rStyle w:val="StyleBoldUnderline"/>
        </w:rPr>
        <w:t>rates of public investment in all categories dropped off</w:t>
      </w:r>
      <w:r w:rsidRPr="007C64DD">
        <w:rPr>
          <w:sz w:val="16"/>
        </w:rPr>
        <w:t xml:space="preserve"> beginning in the late 1960s and early 1970s. Lower rates of investment prevailed during much of the 1980s and into the early 1990s. </w:t>
      </w:r>
      <w:r w:rsidRPr="007C64DD">
        <w:rPr>
          <w:rStyle w:val="StyleBoldUnderline"/>
        </w:rPr>
        <w:t>However, in recent years,</w:t>
      </w:r>
      <w:r w:rsidRPr="007C64DD">
        <w:rPr>
          <w:sz w:val="16"/>
        </w:rPr>
        <w:t xml:space="preserve"> the </w:t>
      </w:r>
      <w:r w:rsidRPr="007C64DD">
        <w:rPr>
          <w:rStyle w:val="StyleBoldUnderline"/>
        </w:rPr>
        <w:t xml:space="preserve">trends begin to </w:t>
      </w:r>
      <w:r w:rsidRPr="007C64DD">
        <w:rPr>
          <w:rStyle w:val="Emphasis"/>
        </w:rPr>
        <w:t>differ</w:t>
      </w:r>
      <w:r w:rsidRPr="007C64DD">
        <w:rPr>
          <w:rStyle w:val="StyleBoldUnderline"/>
        </w:rPr>
        <w:t xml:space="preserve"> between the </w:t>
      </w:r>
      <w:r w:rsidRPr="007C64DD">
        <w:rPr>
          <w:rStyle w:val="Emphasis"/>
        </w:rPr>
        <w:t>distinct categories</w:t>
      </w:r>
      <w:r w:rsidRPr="007C64DD">
        <w:rPr>
          <w:rStyle w:val="StyleBoldUnderline"/>
        </w:rPr>
        <w:t xml:space="preserve"> of infrastructure investment. Specifically, investment in roads and</w:t>
      </w:r>
      <w:r w:rsidRPr="007C64DD">
        <w:rPr>
          <w:sz w:val="16"/>
        </w:rPr>
        <w:t xml:space="preserve"> public </w:t>
      </w:r>
      <w:r w:rsidRPr="007C64DD">
        <w:rPr>
          <w:rStyle w:val="StyleBoldUnderline"/>
        </w:rPr>
        <w:t>education began to recover</w:t>
      </w:r>
      <w:r w:rsidRPr="007C64DD">
        <w:rPr>
          <w:sz w:val="16"/>
        </w:rPr>
        <w:t xml:space="preserve"> in the 1990s. However, as we will see later in the report, this turn-around has not been sufficient to address the infrastructure deficit created by the drop-off in public investment which occurred in the 1970s and 1980s.</w:t>
      </w:r>
    </w:p>
    <w:p w:rsidR="003D0D18" w:rsidRDefault="003D0D18" w:rsidP="003D0D18"/>
    <w:p w:rsidR="003D0D18" w:rsidRPr="00B40B0F" w:rsidRDefault="003D0D18" w:rsidP="003D0D18">
      <w:pPr>
        <w:pStyle w:val="Heading4"/>
      </w:pPr>
      <w:r>
        <w:t xml:space="preserve">C) Including energy </w:t>
      </w:r>
      <w:r w:rsidRPr="00B40B0F">
        <w:rPr>
          <w:u w:val="single"/>
        </w:rPr>
        <w:t>alone</w:t>
      </w:r>
      <w:r>
        <w:t xml:space="preserve"> decimates ground --- it’s bidirectional and “investment now” robs the best DAs</w:t>
      </w:r>
    </w:p>
    <w:p w:rsidR="003D0D18" w:rsidRDefault="003D0D18" w:rsidP="003D0D18">
      <w:r w:rsidRPr="00B40B0F">
        <w:rPr>
          <w:rStyle w:val="StyleStyleBold12pt"/>
        </w:rPr>
        <w:t>URS 10</w:t>
      </w:r>
      <w:r>
        <w:t xml:space="preserve"> (URS Corporation – Engineering, Design and Construction Firm and U.S. Federal Government Contractor, “Adapting Energy, Transport and Water Infrastructure to the Long-term Impacts of Climate Change”, January, http://archive.defra.gov.uk/environment/climate/documents/infrastructure-full-report.pdf)</w:t>
      </w:r>
    </w:p>
    <w:p w:rsidR="003D0D18" w:rsidRDefault="003D0D18" w:rsidP="003D0D18"/>
    <w:p w:rsidR="003D0D18" w:rsidRPr="00B40B0F" w:rsidRDefault="003D0D18" w:rsidP="003D0D18">
      <w:pPr>
        <w:rPr>
          <w:sz w:val="16"/>
        </w:rPr>
      </w:pPr>
      <w:r w:rsidRPr="00B40B0F">
        <w:rPr>
          <w:rStyle w:val="StyleBoldUnderline"/>
        </w:rPr>
        <w:t xml:space="preserve">The energy sector comprises a </w:t>
      </w:r>
      <w:r w:rsidRPr="00B40B0F">
        <w:rPr>
          <w:rStyle w:val="Emphasis"/>
        </w:rPr>
        <w:t>number of infrastructure components</w:t>
      </w:r>
      <w:r w:rsidRPr="00B40B0F">
        <w:rPr>
          <w:rStyle w:val="StyleBoldUnderline"/>
        </w:rPr>
        <w:t xml:space="preserve"> and has been divided below into electricity, </w:t>
      </w:r>
      <w:r w:rsidRPr="00B40B0F">
        <w:rPr>
          <w:rStyle w:val="Emphasis"/>
        </w:rPr>
        <w:t>gas, oil</w:t>
      </w:r>
      <w:r w:rsidRPr="00B40B0F">
        <w:rPr>
          <w:rStyle w:val="StyleBoldUnderline"/>
        </w:rPr>
        <w:t xml:space="preserve">, </w:t>
      </w:r>
      <w:r w:rsidRPr="00B40B0F">
        <w:rPr>
          <w:rStyle w:val="Emphasis"/>
        </w:rPr>
        <w:t>renewable</w:t>
      </w:r>
      <w:r w:rsidRPr="00B40B0F">
        <w:rPr>
          <w:rStyle w:val="StyleBoldUnderline"/>
        </w:rPr>
        <w:t xml:space="preserve"> and nuclear. Across this sector significant investment in new infrastructure</w:t>
      </w:r>
      <w:r w:rsidRPr="00B40B0F">
        <w:rPr>
          <w:sz w:val="16"/>
        </w:rPr>
        <w:t xml:space="preserve">, as well as maintenance of existing, </w:t>
      </w:r>
      <w:r w:rsidRPr="00B40B0F">
        <w:rPr>
          <w:rStyle w:val="StyleBoldUnderline"/>
        </w:rPr>
        <w:t xml:space="preserve">is </w:t>
      </w:r>
      <w:r w:rsidRPr="00B40B0F">
        <w:rPr>
          <w:rStyle w:val="Emphasis"/>
        </w:rPr>
        <w:t>expected in the next decades</w:t>
      </w:r>
      <w:r w:rsidRPr="00B40B0F">
        <w:rPr>
          <w:sz w:val="16"/>
        </w:rPr>
        <w:t xml:space="preserve"> to ensure long term security of supply and the move to a low carbon economy.</w:t>
      </w:r>
    </w:p>
    <w:p w:rsidR="003D0D18" w:rsidRDefault="003D0D18" w:rsidP="003D0D18">
      <w:pPr>
        <w:pStyle w:val="Heading3"/>
      </w:pPr>
      <w:r>
        <w:t>TI – Categories – Education</w:t>
      </w:r>
    </w:p>
    <w:p w:rsidR="003D0D18" w:rsidRDefault="003D0D18" w:rsidP="003D0D18"/>
    <w:p w:rsidR="003D0D18" w:rsidRDefault="003D0D18" w:rsidP="003D0D18">
      <w:pPr>
        <w:pStyle w:val="Heading4"/>
      </w:pPr>
      <w:r>
        <w:t>Clearly distinguishing “transportation” from other types of infrastructure is vital to topic education</w:t>
      </w:r>
    </w:p>
    <w:p w:rsidR="003D0D18" w:rsidRDefault="003D0D18" w:rsidP="003D0D18">
      <w:r w:rsidRPr="009147AE">
        <w:rPr>
          <w:rStyle w:val="StyleStyleBold12pt"/>
        </w:rPr>
        <w:t>CBO 8</w:t>
      </w:r>
      <w:r>
        <w:t xml:space="preserve"> (Congressional Budget Office, “Issues and Options in Infrastructure Investment”, http://www.cbo.gov/sites/default/files/cbofiles/ftpdocs/91xx/doc9135/05-16-infrastructure.pdf)</w:t>
      </w:r>
    </w:p>
    <w:p w:rsidR="003D0D18" w:rsidRDefault="003D0D18" w:rsidP="003D0D18"/>
    <w:p w:rsidR="003D0D18" w:rsidRPr="009147AE" w:rsidRDefault="003D0D18" w:rsidP="003D0D18">
      <w:pPr>
        <w:rPr>
          <w:sz w:val="16"/>
        </w:rPr>
      </w:pPr>
      <w:r w:rsidRPr="009147AE">
        <w:rPr>
          <w:sz w:val="16"/>
        </w:rPr>
        <w:t>Current Spending on Infrastructure</w:t>
      </w:r>
    </w:p>
    <w:p w:rsidR="003D0D18" w:rsidRDefault="003D0D18" w:rsidP="003D0D18">
      <w:pPr>
        <w:rPr>
          <w:sz w:val="16"/>
        </w:rPr>
      </w:pPr>
      <w:r w:rsidRPr="009147AE">
        <w:rPr>
          <w:sz w:val="16"/>
        </w:rPr>
        <w:t xml:space="preserve">Under any definition, </w:t>
      </w:r>
      <w:r w:rsidRPr="009147AE">
        <w:rPr>
          <w:rStyle w:val="StyleBoldUnderline"/>
        </w:rPr>
        <w:t xml:space="preserve">“infrastructure investment” encompasses spending on a variety of projects. For present purposes, it is </w:t>
      </w:r>
      <w:r w:rsidRPr="009147AE">
        <w:rPr>
          <w:rStyle w:val="Emphasis"/>
        </w:rPr>
        <w:t>useful to distinguish</w:t>
      </w:r>
      <w:r w:rsidRPr="009147AE">
        <w:rPr>
          <w:rStyle w:val="StyleBoldUnderline"/>
        </w:rPr>
        <w:t xml:space="preserve"> transportation, which receives the bulk of federal support, from </w:t>
      </w:r>
      <w:r w:rsidRPr="009147AE">
        <w:rPr>
          <w:rStyle w:val="Emphasis"/>
        </w:rPr>
        <w:t>other types</w:t>
      </w:r>
      <w:r w:rsidRPr="009147AE">
        <w:rPr>
          <w:rStyle w:val="StyleBoldUnderline"/>
        </w:rPr>
        <w:t xml:space="preserve"> of infrastructure, such as utilities</w:t>
      </w:r>
      <w:r w:rsidRPr="009147AE">
        <w:rPr>
          <w:sz w:val="16"/>
        </w:rPr>
        <w:t>.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3D0D18" w:rsidRDefault="003D0D18" w:rsidP="003D0D18"/>
    <w:p w:rsidR="003D0D18" w:rsidRDefault="003D0D18" w:rsidP="003D0D18">
      <w:pPr>
        <w:pStyle w:val="Heading4"/>
      </w:pPr>
      <w:r>
        <w:t>They overgeneralize “infrastructure” --- undermines specific discussion</w:t>
      </w:r>
    </w:p>
    <w:p w:rsidR="003D0D18" w:rsidRDefault="003D0D18" w:rsidP="003D0D18">
      <w:r w:rsidRPr="004507FD">
        <w:rPr>
          <w:rStyle w:val="StyleStyleBold12pt"/>
        </w:rPr>
        <w:t>Asher 1</w:t>
      </w:r>
      <w:r>
        <w:t xml:space="preserve"> (Mukul G., Professor in the Public Policy Programme – National University of Singapore, “Globalization, the Fiscal Systems and Infrastructure Financing”, Centre for Peace and Development Studies, 3-21, http://www.cpdsindia.org/infrastructurefinancing.htm)</w:t>
      </w:r>
    </w:p>
    <w:p w:rsidR="003D0D18" w:rsidRDefault="003D0D18" w:rsidP="003D0D18"/>
    <w:p w:rsidR="003D0D18" w:rsidRPr="009147AE" w:rsidRDefault="003D0D18" w:rsidP="003D0D18">
      <w:pPr>
        <w:rPr>
          <w:sz w:val="16"/>
        </w:rPr>
      </w:pPr>
      <w:r w:rsidRPr="004507FD">
        <w:rPr>
          <w:rStyle w:val="StyleBoldUnderline"/>
        </w:rPr>
        <w:t xml:space="preserve">At the outset, it is important to recognize that the term infrastructure is </w:t>
      </w:r>
      <w:r w:rsidRPr="004507FD">
        <w:rPr>
          <w:rStyle w:val="Emphasis"/>
        </w:rPr>
        <w:t>quite heterogeneous</w:t>
      </w:r>
      <w:r w:rsidRPr="004507FD">
        <w:rPr>
          <w:rStyle w:val="StyleBoldUnderline"/>
        </w:rPr>
        <w:t>. It covers economic infrastructure</w:t>
      </w:r>
      <w:r w:rsidRPr="004507FD">
        <w:rPr>
          <w:sz w:val="16"/>
        </w:rPr>
        <w:t xml:space="preserve"> such as roads, ports, water and sewage systems, electricity, telecommunications, and irrigation systems; </w:t>
      </w:r>
      <w:r w:rsidRPr="004507FD">
        <w:rPr>
          <w:rStyle w:val="StyleBoldUnderline"/>
        </w:rPr>
        <w:t>as well as social infrastructure</w:t>
      </w:r>
      <w:r w:rsidRPr="004507FD">
        <w:rPr>
          <w:sz w:val="16"/>
        </w:rPr>
        <w:t xml:space="preserve"> such as schools, community centers, health facilities, prisons, and police and fire stations. </w:t>
      </w:r>
      <w:r w:rsidRPr="004507FD">
        <w:rPr>
          <w:rStyle w:val="StyleBoldUnderline"/>
        </w:rPr>
        <w:t xml:space="preserve">It is essential that the </w:t>
      </w:r>
      <w:r w:rsidRPr="004507FD">
        <w:rPr>
          <w:rStyle w:val="Emphasis"/>
        </w:rPr>
        <w:t>specific characteristics</w:t>
      </w:r>
      <w:r w:rsidRPr="004507FD">
        <w:rPr>
          <w:rStyle w:val="StyleBoldUnderline"/>
        </w:rPr>
        <w:t xml:space="preserve"> of </w:t>
      </w:r>
      <w:r w:rsidRPr="004507FD">
        <w:rPr>
          <w:rStyle w:val="Emphasis"/>
        </w:rPr>
        <w:t>different types</w:t>
      </w:r>
      <w:r w:rsidRPr="004507FD">
        <w:rPr>
          <w:rStyle w:val="StyleBoldUnderline"/>
        </w:rPr>
        <w:t xml:space="preserve"> of infrastructure are </w:t>
      </w:r>
      <w:r w:rsidRPr="004507FD">
        <w:rPr>
          <w:rStyle w:val="Emphasis"/>
        </w:rPr>
        <w:t>recognized</w:t>
      </w:r>
      <w:r w:rsidRPr="004507FD">
        <w:rPr>
          <w:rStyle w:val="StyleBoldUnderline"/>
        </w:rPr>
        <w:t xml:space="preserve">, and temptation to </w:t>
      </w:r>
      <w:r w:rsidRPr="004507FD">
        <w:rPr>
          <w:rStyle w:val="Emphasis"/>
        </w:rPr>
        <w:t>over generalize</w:t>
      </w:r>
      <w:r w:rsidRPr="004507FD">
        <w:rPr>
          <w:rStyle w:val="StyleBoldUnderline"/>
        </w:rPr>
        <w:t xml:space="preserve"> resisted</w:t>
      </w:r>
      <w:r w:rsidRPr="004507FD">
        <w:rPr>
          <w:sz w:val="16"/>
        </w:rPr>
        <w:t>.</w:t>
      </w:r>
    </w:p>
    <w:p w:rsidR="003D0D18" w:rsidRDefault="003D0D18" w:rsidP="003D0D18">
      <w:pPr>
        <w:pStyle w:val="Heading3"/>
      </w:pPr>
      <w:r>
        <w:t>TI – Physical Asset – 1NC</w:t>
      </w:r>
    </w:p>
    <w:p w:rsidR="003D0D18" w:rsidRDefault="003D0D18" w:rsidP="003D0D18"/>
    <w:p w:rsidR="003D0D18" w:rsidRDefault="003D0D18" w:rsidP="003D0D18">
      <w:pPr>
        <w:pStyle w:val="Heading4"/>
      </w:pPr>
      <w:r>
        <w:t xml:space="preserve">“Transportation infrastructure” is </w:t>
      </w:r>
      <w:r w:rsidRPr="00F20766">
        <w:rPr>
          <w:u w:val="single"/>
        </w:rPr>
        <w:t>delivery structures</w:t>
      </w:r>
      <w:r>
        <w:t xml:space="preserve"> for goods and services</w:t>
      </w:r>
    </w:p>
    <w:p w:rsidR="003D0D18" w:rsidRDefault="003D0D18" w:rsidP="003D0D18">
      <w:r w:rsidRPr="006049FB">
        <w:rPr>
          <w:rStyle w:val="StyleStyleBold12pt"/>
        </w:rPr>
        <w:t>Trimbath 9</w:t>
      </w:r>
      <w:r>
        <w:t xml:space="preserve"> (Dr. Susanne, Senior Research Economist in Capital Market Studies at Milken Institute, Senior Advisor – United States Chamber of Commerce, and Professor of Economics and Accounting – Bellvue University, “Transportation Infrastructure: Paving the Way”, </w:t>
      </w:r>
      <w:hyperlink r:id="rId13" w:history="1">
        <w:r w:rsidRPr="00CA1B60">
          <w:rPr>
            <w:rStyle w:val="Hyperlink"/>
          </w:rPr>
          <w:t>http://www.uschamber.com/sites/default/files/issues/infrastructur</w:t>
        </w:r>
      </w:hyperlink>
      <w:r>
        <w:t xml:space="preserve"> e/files/2009TPI_Update_Economics_White_Paper_110712.pdf)</w:t>
      </w:r>
    </w:p>
    <w:p w:rsidR="003D0D18" w:rsidRDefault="003D0D18" w:rsidP="003D0D18"/>
    <w:p w:rsidR="003D0D18" w:rsidRPr="006049FB" w:rsidRDefault="003D0D18" w:rsidP="003D0D18">
      <w:pPr>
        <w:rPr>
          <w:sz w:val="16"/>
        </w:rPr>
      </w:pPr>
      <w:r w:rsidRPr="006049FB">
        <w:rPr>
          <w:sz w:val="16"/>
        </w:rPr>
        <w:t>V. Paving the Way Forward</w:t>
      </w:r>
    </w:p>
    <w:p w:rsidR="003D0D18" w:rsidRPr="006049FB" w:rsidRDefault="003D0D18" w:rsidP="003D0D18">
      <w:pPr>
        <w:rPr>
          <w:rStyle w:val="StyleBoldUnderline"/>
        </w:rPr>
      </w:pPr>
      <w:r w:rsidRPr="006049FB">
        <w:rPr>
          <w:sz w:val="16"/>
        </w:rPr>
        <w:t xml:space="preserve">The strategy applied by the US Chamber of Commerce for the infrastructure performance index project presents a model for developing the way forward. </w:t>
      </w:r>
      <w:r w:rsidRPr="006049FB">
        <w:rPr>
          <w:rStyle w:val="StyleBoldUnderline"/>
        </w:rPr>
        <w:t xml:space="preserve">A stakeholder-centric approach allows you to </w:t>
      </w:r>
      <w:r w:rsidRPr="006049FB">
        <w:rPr>
          <w:rStyle w:val="Emphasis"/>
        </w:rPr>
        <w:t>measure the right things</w:t>
      </w:r>
      <w:r w:rsidRPr="006049FB">
        <w:rPr>
          <w:rStyle w:val="StyleBoldUnderline"/>
        </w:rPr>
        <w:t xml:space="preserve">, </w:t>
      </w:r>
      <w:r w:rsidRPr="006049FB">
        <w:rPr>
          <w:rStyle w:val="Emphasis"/>
        </w:rPr>
        <w:t>communicate</w:t>
      </w:r>
      <w:r w:rsidRPr="006049FB">
        <w:rPr>
          <w:rStyle w:val="StyleBoldUnderline"/>
        </w:rPr>
        <w:t xml:space="preserve"> to the people in a language they understand and </w:t>
      </w:r>
      <w:r w:rsidRPr="006049FB">
        <w:rPr>
          <w:rStyle w:val="Emphasis"/>
        </w:rPr>
        <w:t>get to ACTION faster</w:t>
      </w:r>
      <w:r w:rsidRPr="006049FB">
        <w:rPr>
          <w:rStyle w:val="StyleBoldUnderline"/>
        </w:rPr>
        <w:t>. The process</w:t>
      </w:r>
      <w:r w:rsidRPr="006049FB">
        <w:rPr>
          <w:sz w:val="16"/>
        </w:rPr>
        <w:t xml:space="preserve">, detailed in the Technical Report last summer (US Chamber 2010), </w:t>
      </w:r>
      <w:r w:rsidRPr="006049FB">
        <w:rPr>
          <w:rStyle w:val="StyleBoldUnderline"/>
        </w:rPr>
        <w:t>is basically this:</w:t>
      </w:r>
    </w:p>
    <w:p w:rsidR="003D0D18" w:rsidRPr="006049FB" w:rsidRDefault="003D0D18" w:rsidP="003D0D18">
      <w:pPr>
        <w:rPr>
          <w:rStyle w:val="StyleBoldUnderline"/>
        </w:rPr>
      </w:pPr>
      <w:r w:rsidRPr="006049FB">
        <w:rPr>
          <w:sz w:val="16"/>
        </w:rPr>
        <w:t xml:space="preserve">1. </w:t>
      </w:r>
      <w:r w:rsidRPr="006049FB">
        <w:rPr>
          <w:rStyle w:val="Emphasis"/>
        </w:rPr>
        <w:t>Clearly</w:t>
      </w:r>
      <w:r w:rsidRPr="006049FB">
        <w:rPr>
          <w:rStyle w:val="StyleBoldUnderline"/>
        </w:rPr>
        <w:t xml:space="preserve"> define “transportation infrastructure” as the </w:t>
      </w:r>
      <w:r w:rsidRPr="005B4B97">
        <w:rPr>
          <w:rStyle w:val="Emphasis"/>
        </w:rPr>
        <w:t>underlying structures</w:t>
      </w:r>
      <w:r w:rsidRPr="006049FB">
        <w:rPr>
          <w:rStyle w:val="StyleBoldUnderline"/>
        </w:rPr>
        <w:t xml:space="preserve"> that support the </w:t>
      </w:r>
      <w:r w:rsidRPr="005B4B97">
        <w:rPr>
          <w:rStyle w:val="Emphasis"/>
        </w:rPr>
        <w:t>delivery</w:t>
      </w:r>
      <w:r w:rsidRPr="006049FB">
        <w:rPr>
          <w:rStyle w:val="StyleBoldUnderline"/>
        </w:rPr>
        <w:t xml:space="preserve"> of inputs to places of production, goods and services to customers, and customers to marketplaces. The structures are:</w:t>
      </w:r>
    </w:p>
    <w:p w:rsidR="003D0D18" w:rsidRPr="006049FB" w:rsidRDefault="003D0D18" w:rsidP="003D0D18">
      <w:pPr>
        <w:rPr>
          <w:sz w:val="16"/>
        </w:rPr>
      </w:pPr>
      <w:r w:rsidRPr="006049FB">
        <w:rPr>
          <w:sz w:val="16"/>
        </w:rPr>
        <w:t xml:space="preserve">- </w:t>
      </w:r>
      <w:r w:rsidRPr="006049FB">
        <w:rPr>
          <w:rStyle w:val="StyleBoldUnderline"/>
        </w:rPr>
        <w:t>Transit</w:t>
      </w:r>
    </w:p>
    <w:p w:rsidR="003D0D18" w:rsidRPr="006049FB" w:rsidRDefault="003D0D18" w:rsidP="003D0D18">
      <w:pPr>
        <w:rPr>
          <w:sz w:val="16"/>
        </w:rPr>
      </w:pPr>
      <w:r w:rsidRPr="006049FB">
        <w:rPr>
          <w:sz w:val="16"/>
        </w:rPr>
        <w:t xml:space="preserve">- </w:t>
      </w:r>
      <w:r w:rsidRPr="006049FB">
        <w:rPr>
          <w:rStyle w:val="StyleBoldUnderline"/>
        </w:rPr>
        <w:t>Highways</w:t>
      </w:r>
    </w:p>
    <w:p w:rsidR="003D0D18" w:rsidRPr="006049FB" w:rsidRDefault="003D0D18" w:rsidP="003D0D18">
      <w:pPr>
        <w:rPr>
          <w:sz w:val="16"/>
        </w:rPr>
      </w:pPr>
      <w:r w:rsidRPr="006049FB">
        <w:rPr>
          <w:sz w:val="16"/>
        </w:rPr>
        <w:t xml:space="preserve">- </w:t>
      </w:r>
      <w:r w:rsidRPr="006049FB">
        <w:rPr>
          <w:rStyle w:val="StyleBoldUnderline"/>
        </w:rPr>
        <w:t>Airports</w:t>
      </w:r>
    </w:p>
    <w:p w:rsidR="003D0D18" w:rsidRPr="006049FB" w:rsidRDefault="003D0D18" w:rsidP="003D0D18">
      <w:pPr>
        <w:rPr>
          <w:sz w:val="16"/>
        </w:rPr>
      </w:pPr>
      <w:r w:rsidRPr="006049FB">
        <w:rPr>
          <w:sz w:val="16"/>
        </w:rPr>
        <w:t xml:space="preserve">- </w:t>
      </w:r>
      <w:r w:rsidRPr="006049FB">
        <w:rPr>
          <w:rStyle w:val="StyleBoldUnderline"/>
        </w:rPr>
        <w:t>Railways</w:t>
      </w:r>
    </w:p>
    <w:p w:rsidR="003D0D18" w:rsidRPr="006049FB" w:rsidRDefault="003D0D18" w:rsidP="003D0D18">
      <w:pPr>
        <w:rPr>
          <w:sz w:val="16"/>
        </w:rPr>
      </w:pPr>
      <w:r w:rsidRPr="006049FB">
        <w:rPr>
          <w:sz w:val="16"/>
        </w:rPr>
        <w:t>- Waterways (</w:t>
      </w:r>
      <w:r w:rsidRPr="006049FB">
        <w:rPr>
          <w:rStyle w:val="StyleBoldUnderline"/>
        </w:rPr>
        <w:t>Ports</w:t>
      </w:r>
      <w:r w:rsidRPr="006049FB">
        <w:rPr>
          <w:sz w:val="16"/>
        </w:rPr>
        <w:t>)</w:t>
      </w:r>
    </w:p>
    <w:p w:rsidR="003D0D18" w:rsidRPr="006049FB" w:rsidRDefault="003D0D18" w:rsidP="003D0D18">
      <w:pPr>
        <w:rPr>
          <w:sz w:val="16"/>
        </w:rPr>
      </w:pPr>
      <w:r w:rsidRPr="006049FB">
        <w:rPr>
          <w:sz w:val="16"/>
        </w:rPr>
        <w:t xml:space="preserve">- </w:t>
      </w:r>
      <w:r w:rsidRPr="006049FB">
        <w:rPr>
          <w:rStyle w:val="StyleBoldUnderline"/>
        </w:rPr>
        <w:t>Intermodal Links</w:t>
      </w:r>
    </w:p>
    <w:p w:rsidR="003D0D18" w:rsidRDefault="003D0D18" w:rsidP="003D0D18"/>
    <w:p w:rsidR="003D0D18" w:rsidRDefault="003D0D18" w:rsidP="003D0D18">
      <w:pPr>
        <w:pStyle w:val="Heading4"/>
      </w:pPr>
      <w:r>
        <w:t>Only targeting “hard”, physical objects is topical --- the Aff’s indirect approach unlimits</w:t>
      </w:r>
    </w:p>
    <w:p w:rsidR="003D0D18" w:rsidRDefault="003D0D18" w:rsidP="003D0D18">
      <w:r w:rsidRPr="007C3F49">
        <w:rPr>
          <w:rStyle w:val="StyleStyleBold12pt"/>
        </w:rPr>
        <w:t>Cantarelli 10</w:t>
      </w:r>
      <w:r>
        <w:t xml:space="preserve"> (Chantal C., Faculty of Technology, Policy and Management – Delft University of Technology, et al., “Cost Overruns in Large-scale Transportation Infrastructure Projects: Explanations and Their Theoretical Embeddedness”, European Journal of Transport and Infrastructure Research, 10(1), March, p. 7)</w:t>
      </w:r>
    </w:p>
    <w:p w:rsidR="003D0D18" w:rsidRDefault="003D0D18" w:rsidP="003D0D18"/>
    <w:p w:rsidR="003D0D18" w:rsidRDefault="003D0D18" w:rsidP="003D0D18">
      <w:pPr>
        <w:rPr>
          <w:sz w:val="16"/>
        </w:rPr>
      </w:pPr>
      <w:r w:rsidRPr="007C3F49">
        <w:rPr>
          <w:rStyle w:val="StyleBoldUnderline"/>
        </w:rPr>
        <w:t>We define transportation infrastructure</w:t>
      </w:r>
      <w:r w:rsidRPr="007C3F49">
        <w:rPr>
          <w:sz w:val="16"/>
        </w:rPr>
        <w:t xml:space="preserve"> projects </w:t>
      </w:r>
      <w:r w:rsidRPr="007C3F49">
        <w:rPr>
          <w:rStyle w:val="StyleBoldUnderline"/>
        </w:rPr>
        <w:t>as follows:</w:t>
      </w:r>
      <w:r w:rsidRPr="007C3F49">
        <w:rPr>
          <w:sz w:val="16"/>
        </w:rPr>
        <w:t xml:space="preserve"> ‘Transport infrastructures </w:t>
      </w:r>
      <w:r w:rsidRPr="00F20766">
        <w:rPr>
          <w:rStyle w:val="StyleBoldUnderline"/>
        </w:rPr>
        <w:t>include</w:t>
      </w:r>
      <w:r w:rsidRPr="007C3F49">
        <w:rPr>
          <w:rStyle w:val="StyleBoldUnderline"/>
        </w:rPr>
        <w:t xml:space="preserve"> roads, rail lines, channels</w:t>
      </w:r>
      <w:r w:rsidRPr="007C3F49">
        <w:rPr>
          <w:sz w:val="16"/>
        </w:rPr>
        <w:t xml:space="preserve">, (extensions to) </w:t>
      </w:r>
      <w:r w:rsidRPr="007C3F49">
        <w:rPr>
          <w:rStyle w:val="StyleBoldUnderline"/>
        </w:rPr>
        <w:t xml:space="preserve">airports and harbours, bridges and tunnels. Of these projects it is the </w:t>
      </w:r>
      <w:r w:rsidRPr="007C3F49">
        <w:rPr>
          <w:rStyle w:val="Emphasis"/>
        </w:rPr>
        <w:t>‘hardware’</w:t>
      </w:r>
      <w:r w:rsidRPr="007C3F49">
        <w:rPr>
          <w:rStyle w:val="StyleBoldUnderline"/>
        </w:rPr>
        <w:t xml:space="preserve"> that is considered, and </w:t>
      </w:r>
      <w:r w:rsidRPr="007C3F49">
        <w:rPr>
          <w:rStyle w:val="Emphasis"/>
        </w:rPr>
        <w:t>the “software”</w:t>
      </w:r>
      <w:r>
        <w:rPr>
          <w:rStyle w:val="StyleBoldUnderline"/>
        </w:rPr>
        <w:t xml:space="preserve">, </w:t>
      </w:r>
      <w:r w:rsidRPr="007C3F49">
        <w:rPr>
          <w:rStyle w:val="StyleBoldUnderline"/>
        </w:rPr>
        <w:t xml:space="preserve">i.e. projects relating to </w:t>
      </w:r>
      <w:r w:rsidRPr="007C3F49">
        <w:rPr>
          <w:rStyle w:val="Emphasis"/>
        </w:rPr>
        <w:t>deregulations, liberalization, privatization</w:t>
      </w:r>
      <w:r w:rsidRPr="007C3F49">
        <w:rPr>
          <w:rStyle w:val="StyleBoldUnderline"/>
        </w:rPr>
        <w:t xml:space="preserve">, and so forth is </w:t>
      </w:r>
      <w:r w:rsidRPr="007C3F49">
        <w:rPr>
          <w:rStyle w:val="Emphasis"/>
        </w:rPr>
        <w:t>excluded’</w:t>
      </w:r>
      <w:r w:rsidRPr="007C3F49">
        <w:rPr>
          <w:sz w:val="16"/>
        </w:rPr>
        <w:t>. The literature did not provide one minimum cost level that is generally applied to mark a large-scale project. A large-scale project is defined in this paper by a minimum cost level of 500 million euros.</w:t>
      </w:r>
    </w:p>
    <w:p w:rsidR="003D0D18" w:rsidRDefault="003D0D18" w:rsidP="003D0D18"/>
    <w:p w:rsidR="003D0D18" w:rsidRPr="005547EF" w:rsidRDefault="003D0D18" w:rsidP="003D0D18">
      <w:pPr>
        <w:pStyle w:val="Heading4"/>
      </w:pPr>
      <w:r>
        <w:t>Voting issue --- they expand the topic from “increasing” infrastructure to “altering” it through deregaulation, liberalization, or privatization --- makes Neg research impossible, especially because predictable ground assumes current methods</w:t>
      </w:r>
    </w:p>
    <w:p w:rsidR="003D0D18" w:rsidRDefault="003D0D18" w:rsidP="003D0D18">
      <w:pPr>
        <w:pStyle w:val="Heading3"/>
      </w:pPr>
      <w:r>
        <w:t>TI – Physical Asset</w:t>
      </w:r>
    </w:p>
    <w:p w:rsidR="003D0D18" w:rsidRDefault="003D0D18" w:rsidP="003D0D18"/>
    <w:p w:rsidR="003D0D18" w:rsidRDefault="003D0D18" w:rsidP="003D0D18">
      <w:pPr>
        <w:pStyle w:val="Heading4"/>
      </w:pPr>
      <w:r>
        <w:t>“Infrastructure” must be physical</w:t>
      </w:r>
    </w:p>
    <w:p w:rsidR="003D0D18" w:rsidRDefault="003D0D18" w:rsidP="003D0D18">
      <w:r w:rsidRPr="00D51F55">
        <w:rPr>
          <w:rStyle w:val="StyleStyleBold12pt"/>
        </w:rPr>
        <w:t>Garvin 7</w:t>
      </w:r>
      <w:r>
        <w:t xml:space="preserve"> (Michael J., Professor of Construction – Virginia Tech University, et al., “America’s Infrastructure Strategy: Drawing on History to Guide the Future”, http://crgp.stanford.edu/events/presentations/CA/CRGP_KPMG_whitepaper.pdf)</w:t>
      </w:r>
    </w:p>
    <w:p w:rsidR="003D0D18" w:rsidRDefault="003D0D18" w:rsidP="003D0D18"/>
    <w:p w:rsidR="003D0D18" w:rsidRPr="00D51F55" w:rsidRDefault="003D0D18" w:rsidP="003D0D18">
      <w:pPr>
        <w:rPr>
          <w:sz w:val="16"/>
        </w:rPr>
      </w:pPr>
      <w:r w:rsidRPr="00D51F55">
        <w:rPr>
          <w:sz w:val="16"/>
        </w:rPr>
        <w:t xml:space="preserve">Inspection of these definitions suggests that </w:t>
      </w:r>
      <w:r w:rsidRPr="00D51F55">
        <w:rPr>
          <w:rStyle w:val="StyleBoldUnderline"/>
        </w:rPr>
        <w:t>infrastructure is broadly defined as the physical assets that facilitate the delivery of both social and economic services</w:t>
      </w:r>
      <w:r w:rsidRPr="00D51F55">
        <w:rPr>
          <w:sz w:val="16"/>
        </w:rPr>
        <w:t xml:space="preserve">. Interestingly, the definitions have evolved from an emphasis upon public works and their adequacy to critical infrastructures and their security (Moteff and Parfomak 2004). In addition, the characterization of infrastructure as purely public systems has clearly diminished with time. The significance of the characterization will become very evident later in the paper when discussion regarding the contemporary role of private participants is more fully examined. </w:t>
      </w:r>
      <w:r w:rsidRPr="00D51F55">
        <w:rPr>
          <w:rStyle w:val="StyleBoldUnderline"/>
        </w:rPr>
        <w:t>Whichever way the term is defined, infrastructure is “physical” – society can see and usually come in contact with it</w:t>
      </w:r>
      <w:r w:rsidRPr="00D51F55">
        <w:rPr>
          <w:sz w:val="16"/>
        </w:rPr>
        <w:t xml:space="preserve"> – and “deliberate” – society develops and uses it for some purpose; it is not arbitrary. Thus, it requires creation, operation, and maintenance, which involves a number of production activities throughout its lifecycle – most of which are interdependent. Figure 1 broadly depicts these activities.2</w:t>
      </w:r>
    </w:p>
    <w:p w:rsidR="003D0D18" w:rsidRDefault="003D0D18" w:rsidP="003D0D18"/>
    <w:p w:rsidR="003D0D18" w:rsidRDefault="003D0D18" w:rsidP="003D0D18">
      <w:pPr>
        <w:pStyle w:val="Heading4"/>
      </w:pPr>
      <w:r>
        <w:t xml:space="preserve">Assets must be </w:t>
      </w:r>
      <w:r w:rsidRPr="00F84A4E">
        <w:rPr>
          <w:u w:val="single"/>
        </w:rPr>
        <w:t>physical</w:t>
      </w:r>
      <w:r>
        <w:t xml:space="preserve"> and </w:t>
      </w:r>
      <w:r w:rsidRPr="00F84A4E">
        <w:rPr>
          <w:u w:val="single"/>
        </w:rPr>
        <w:t>tangible</w:t>
      </w:r>
    </w:p>
    <w:p w:rsidR="003D0D18" w:rsidRDefault="003D0D18" w:rsidP="003D0D18">
      <w:r w:rsidRPr="00F84A4E">
        <w:rPr>
          <w:rStyle w:val="StyleStyleBold12pt"/>
        </w:rPr>
        <w:t>Delisle 10</w:t>
      </w:r>
      <w:r>
        <w:t xml:space="preserve"> (Deborah S., Superintendent of Public Instruction – Ohio Department of Education, “Weekly Update”, EdConnection, 10-4, http://www.ercoinc.org/updates/October10.html)</w:t>
      </w:r>
    </w:p>
    <w:p w:rsidR="003D0D18" w:rsidRDefault="003D0D18" w:rsidP="003D0D18"/>
    <w:p w:rsidR="003D0D18" w:rsidRPr="00992333" w:rsidRDefault="003D0D18" w:rsidP="003D0D18">
      <w:pPr>
        <w:rPr>
          <w:sz w:val="16"/>
        </w:rPr>
      </w:pPr>
      <w:r w:rsidRPr="00992333">
        <w:rPr>
          <w:sz w:val="16"/>
        </w:rPr>
        <w:t>Certification required for improvements with ARRA Funds (SFSF and IDEA)</w:t>
      </w:r>
    </w:p>
    <w:p w:rsidR="003D0D18" w:rsidRPr="00992333" w:rsidRDefault="003D0D18" w:rsidP="003D0D18">
      <w:pPr>
        <w:rPr>
          <w:sz w:val="16"/>
        </w:rPr>
      </w:pPr>
      <w:r w:rsidRPr="00992333">
        <w:rPr>
          <w:sz w:val="16"/>
        </w:rPr>
        <w:t>Section 1511 of the American Recovery and Reinvestment Act (ARRA) requires that any infrastructure improvements funded with ARRA funds are certified to have received the full review and vetting required by law, and that the chief executive accepts responsibility that the infrastructure investment is an appropriate use of taxpayer dollars. Districts that have reported infrastructure improvements made with Individuals with Disabilities Education Act (IDEA) or State Fiscal Stabilization Funds (SFSF) funds will be contacted in the near future and requested to complete a certification letter with a description of the project. Districts that are planning future infrastructure improvements with IDEA or SFSF funds should request certification documents from recovery@ode.state.oh.us.</w:t>
      </w:r>
    </w:p>
    <w:p w:rsidR="003D0D18" w:rsidRPr="00992333" w:rsidRDefault="003D0D18" w:rsidP="003D0D18">
      <w:pPr>
        <w:rPr>
          <w:sz w:val="16"/>
        </w:rPr>
      </w:pPr>
      <w:r w:rsidRPr="00992333">
        <w:rPr>
          <w:rStyle w:val="StyleBoldUnderline"/>
        </w:rPr>
        <w:t xml:space="preserve">Per guidance provided by the U.S. Department of Education, an infrastructure investment is financial support for a </w:t>
      </w:r>
      <w:r w:rsidRPr="00992333">
        <w:rPr>
          <w:rStyle w:val="Emphasis"/>
        </w:rPr>
        <w:t>physical asset or structure</w:t>
      </w:r>
      <w:r w:rsidRPr="00992333">
        <w:rPr>
          <w:rStyle w:val="StyleBoldUnderline"/>
        </w:rPr>
        <w:t xml:space="preserve"> needed for the operation of a larger enterprise</w:t>
      </w:r>
      <w:r w:rsidRPr="00992333">
        <w:rPr>
          <w:sz w:val="16"/>
        </w:rPr>
        <w:t xml:space="preserve">. Therefore, </w:t>
      </w:r>
      <w:r w:rsidRPr="00992333">
        <w:rPr>
          <w:rStyle w:val="StyleBoldUnderline"/>
        </w:rPr>
        <w:t xml:space="preserve">infrastructure investments include support for </w:t>
      </w:r>
      <w:r w:rsidRPr="00992333">
        <w:rPr>
          <w:rStyle w:val="Emphasis"/>
        </w:rPr>
        <w:t>tangible assets or structures</w:t>
      </w:r>
      <w:r w:rsidRPr="00992333">
        <w:rPr>
          <w:rStyle w:val="StyleBoldUnderline"/>
        </w:rPr>
        <w:t xml:space="preserve"> such as roads, public buildings</w:t>
      </w:r>
      <w:r w:rsidRPr="00992333">
        <w:rPr>
          <w:sz w:val="16"/>
        </w:rPr>
        <w:t xml:space="preserve"> (including schools), </w:t>
      </w:r>
      <w:r w:rsidRPr="00992333">
        <w:rPr>
          <w:rStyle w:val="StyleBoldUnderline"/>
        </w:rPr>
        <w:t>mass transit systems, water and sewage systems, communication and utility systems</w:t>
      </w:r>
      <w:r w:rsidRPr="00992333">
        <w:rPr>
          <w:sz w:val="16"/>
        </w:rPr>
        <w:t>.</w:t>
      </w:r>
    </w:p>
    <w:p w:rsidR="003D0D18" w:rsidRPr="00992333" w:rsidRDefault="003D0D18" w:rsidP="003D0D18">
      <w:pPr>
        <w:rPr>
          <w:sz w:val="16"/>
        </w:rPr>
      </w:pPr>
      <w:r w:rsidRPr="00992333">
        <w:rPr>
          <w:sz w:val="16"/>
        </w:rPr>
        <w:t>However, an infrastructure investment does not include “minor remodeling” according to 34 C.F.R.§ 77.1(c), which defines the term as minor alterations in a previously completed building. The term also includes the extension of utility lines, such as water and electricity, from points beyond the confines of the space in which the minor remodeling is undertaken but within the confines of the previously completed building. The term infrastructure investment does not include building construction, structural alterations to buildings, building maintenance or repairs.</w:t>
      </w:r>
    </w:p>
    <w:p w:rsidR="003D0D18" w:rsidRDefault="003D0D18" w:rsidP="003D0D18"/>
    <w:p w:rsidR="003D0D18" w:rsidRPr="00056CDD" w:rsidRDefault="003D0D18" w:rsidP="003D0D18">
      <w:pPr>
        <w:pStyle w:val="Heading4"/>
      </w:pPr>
      <w:r>
        <w:t xml:space="preserve">This is the </w:t>
      </w:r>
      <w:r>
        <w:rPr>
          <w:u w:val="single"/>
        </w:rPr>
        <w:t>most common</w:t>
      </w:r>
      <w:r>
        <w:t xml:space="preserve"> definition</w:t>
      </w:r>
    </w:p>
    <w:p w:rsidR="003D0D18" w:rsidRDefault="003D0D18" w:rsidP="003D0D18">
      <w:r w:rsidRPr="00056CDD">
        <w:rPr>
          <w:rStyle w:val="StyleStyleBold12pt"/>
        </w:rPr>
        <w:t>Kamensky 3</w:t>
      </w:r>
      <w:r>
        <w:t xml:space="preserve"> (John M., Staff Member of the General Government Division – Government Accounting Office, “Budgeting for State and Local Infrastructure: Developing a Strategy”, Public Budgeting &amp; Finance, 4(3), p. 3)</w:t>
      </w:r>
    </w:p>
    <w:p w:rsidR="003D0D18" w:rsidRDefault="003D0D18" w:rsidP="003D0D18"/>
    <w:p w:rsidR="003D0D18" w:rsidRPr="00056CDD" w:rsidRDefault="003D0D18" w:rsidP="003D0D18">
      <w:pPr>
        <w:rPr>
          <w:sz w:val="16"/>
        </w:rPr>
      </w:pPr>
      <w:r w:rsidRPr="00056CDD">
        <w:rPr>
          <w:sz w:val="16"/>
        </w:rPr>
        <w:t>WHAT IS PUBLIC INFRASTRUCTURE?</w:t>
      </w:r>
    </w:p>
    <w:p w:rsidR="003D0D18" w:rsidRPr="00056CDD" w:rsidRDefault="003D0D18" w:rsidP="003D0D18">
      <w:pPr>
        <w:rPr>
          <w:sz w:val="16"/>
        </w:rPr>
      </w:pPr>
      <w:r w:rsidRPr="00056CDD">
        <w:rPr>
          <w:rStyle w:val="StyleBoldUnderline"/>
        </w:rPr>
        <w:t>"Public infrastructure" is a catchall phrase</w:t>
      </w:r>
      <w:r w:rsidRPr="00056CDD">
        <w:rPr>
          <w:sz w:val="16"/>
        </w:rPr>
        <w:t xml:space="preserve">. No consistent definition exists. </w:t>
      </w:r>
      <w:r w:rsidRPr="00056CDD">
        <w:rPr>
          <w:rStyle w:val="StyleBoldUnderline"/>
        </w:rPr>
        <w:t>Some use it to encompass all</w:t>
      </w:r>
      <w:r w:rsidRPr="00056CDD">
        <w:rPr>
          <w:sz w:val="16"/>
        </w:rPr>
        <w:t xml:space="preserve"> governmental capital </w:t>
      </w:r>
      <w:r w:rsidRPr="00056CDD">
        <w:rPr>
          <w:rStyle w:val="StyleBoldUnderline"/>
        </w:rPr>
        <w:t>investment, including social investment</w:t>
      </w:r>
      <w:r w:rsidRPr="00056CDD">
        <w:rPr>
          <w:sz w:val="16"/>
        </w:rPr>
        <w:t xml:space="preserve"> such as education and health care.2 </w:t>
      </w:r>
      <w:r w:rsidRPr="00056CDD">
        <w:rPr>
          <w:rStyle w:val="Emphasis"/>
        </w:rPr>
        <w:t>Most</w:t>
      </w:r>
      <w:r w:rsidRPr="00056CDD">
        <w:rPr>
          <w:rStyle w:val="StyleBoldUnderline"/>
        </w:rPr>
        <w:t xml:space="preserve"> define public infrastructure as investment in the construction, repair, and maintenance of </w:t>
      </w:r>
      <w:r w:rsidRPr="00056CDD">
        <w:rPr>
          <w:rStyle w:val="Emphasis"/>
        </w:rPr>
        <w:t>fixed, physical</w:t>
      </w:r>
      <w:r w:rsidRPr="00056CDD">
        <w:rPr>
          <w:rStyle w:val="StyleBoldUnderline"/>
        </w:rPr>
        <w:t xml:space="preserve"> assets</w:t>
      </w:r>
      <w:r w:rsidRPr="00056CDD">
        <w:rPr>
          <w:sz w:val="16"/>
        </w:rPr>
        <w:t>.3 This analysis uses a more restrictive definition, developed by the U.S. Bureau of Economic Analysis (BEA». which defines it as capital outlays for new construction put in place and associated capital equipment outlays.' This excludes maintenance and repair expenditures which cannot be clearly distinguished when allocated between operating and capital budgets via existing governmental accounting procedures. In addition, this analysis also excludes direct federal investment (such as post offices and military installations) and government-owned housing. It focuses on state and local fixed-capital investments which, however, may be financed in part or wholly by federal grants-in-aid.</w:t>
      </w:r>
    </w:p>
    <w:p w:rsidR="003D0D18" w:rsidRPr="00992333" w:rsidRDefault="003D0D18" w:rsidP="003D0D18"/>
    <w:p w:rsidR="003D0D18" w:rsidRDefault="003D0D18" w:rsidP="003D0D18">
      <w:pPr>
        <w:pStyle w:val="Heading4"/>
      </w:pPr>
      <w:r>
        <w:t xml:space="preserve">“Transportation infrastructure” is </w:t>
      </w:r>
      <w:r w:rsidRPr="00F20766">
        <w:rPr>
          <w:u w:val="single"/>
        </w:rPr>
        <w:t>facilities</w:t>
      </w:r>
      <w:r>
        <w:t xml:space="preserve"> designed for transport</w:t>
      </w:r>
    </w:p>
    <w:p w:rsidR="003D0D18" w:rsidRDefault="003D0D18" w:rsidP="003D0D18">
      <w:r w:rsidRPr="00642766">
        <w:rPr>
          <w:rStyle w:val="StyleStyleBold12pt"/>
        </w:rPr>
        <w:t>Delaney 11</w:t>
      </w:r>
      <w:r>
        <w:t xml:space="preserve"> (George, Manager of Public Works – City of Denver, “Complete Streets”, 5-17, http://www.completestreets.org/webdocs/policy/cs-co-denver-policy.pdf)</w:t>
      </w:r>
    </w:p>
    <w:p w:rsidR="003D0D18" w:rsidRDefault="003D0D18" w:rsidP="003D0D18"/>
    <w:p w:rsidR="003D0D18" w:rsidRPr="00642766" w:rsidRDefault="003D0D18" w:rsidP="003D0D18">
      <w:pPr>
        <w:rPr>
          <w:sz w:val="16"/>
        </w:rPr>
      </w:pPr>
      <w:r w:rsidRPr="00642766">
        <w:rPr>
          <w:sz w:val="16"/>
        </w:rPr>
        <w:t>DEFINITIONS</w:t>
      </w:r>
    </w:p>
    <w:p w:rsidR="003D0D18" w:rsidRPr="00642766" w:rsidRDefault="003D0D18" w:rsidP="003D0D18">
      <w:pPr>
        <w:rPr>
          <w:sz w:val="16"/>
        </w:rPr>
      </w:pPr>
      <w:r w:rsidRPr="00642766">
        <w:rPr>
          <w:sz w:val="16"/>
        </w:rPr>
        <w:t>Complete Streets is defined as a practice to promote safe and convenient access for all users along and across travel ways in the context of the overall transportation network, land use patterns, and community needs.</w:t>
      </w:r>
    </w:p>
    <w:p w:rsidR="003D0D18" w:rsidRDefault="003D0D18" w:rsidP="003D0D18">
      <w:pPr>
        <w:rPr>
          <w:sz w:val="16"/>
        </w:rPr>
      </w:pPr>
      <w:r w:rsidRPr="00642766">
        <w:rPr>
          <w:rStyle w:val="StyleBoldUnderline"/>
        </w:rPr>
        <w:t>Transportation infrastructure is defined as any facility designed for transporting people and goods including, but not limited to, sidewalks, trails, bike lanes, highways, streets, bridges, tunnels, railroads, mass transportation, and parking systems</w:t>
      </w:r>
      <w:r w:rsidRPr="00642766">
        <w:rPr>
          <w:sz w:val="16"/>
        </w:rPr>
        <w:t>.</w:t>
      </w:r>
    </w:p>
    <w:p w:rsidR="003D0D18" w:rsidRDefault="003D0D18" w:rsidP="003D0D18">
      <w:pPr>
        <w:pStyle w:val="Heading3"/>
      </w:pPr>
      <w:r>
        <w:t>TI – Physical Asset – Violation – Greening</w:t>
      </w:r>
    </w:p>
    <w:p w:rsidR="003D0D18" w:rsidRDefault="003D0D18" w:rsidP="003D0D18"/>
    <w:p w:rsidR="003D0D18" w:rsidRPr="00DB10A7" w:rsidRDefault="003D0D18" w:rsidP="003D0D18">
      <w:pPr>
        <w:pStyle w:val="Heading4"/>
      </w:pPr>
      <w:r>
        <w:t xml:space="preserve">“Infrastructure investment” is increasing </w:t>
      </w:r>
      <w:r>
        <w:rPr>
          <w:u w:val="single"/>
        </w:rPr>
        <w:t>physical assets</w:t>
      </w:r>
      <w:r>
        <w:t xml:space="preserve"> themselves --- “green practices” aren’t topical</w:t>
      </w:r>
    </w:p>
    <w:p w:rsidR="003D0D18" w:rsidRDefault="003D0D18" w:rsidP="003D0D18">
      <w:r w:rsidRPr="00E57D4C">
        <w:rPr>
          <w:rStyle w:val="StyleStyleBold12pt"/>
        </w:rPr>
        <w:t>EPA 9</w:t>
      </w:r>
      <w:r>
        <w:t xml:space="preserve"> (U.S. Environmental Protection Agency – Office of Grants and Debarment, “Definition of “Infrastructure” for Purposes of the American Recovery and Reinvestment Act of 2009”, 5-8, http://www.epa.gov/ogd/forms/Definition_of_Infrastructure_for_ARRA.pdf)</w:t>
      </w:r>
    </w:p>
    <w:p w:rsidR="003D0D18" w:rsidRDefault="003D0D18" w:rsidP="003D0D18"/>
    <w:p w:rsidR="003D0D18" w:rsidRPr="00E57D4C" w:rsidRDefault="003D0D18" w:rsidP="003D0D18">
      <w:pPr>
        <w:rPr>
          <w:sz w:val="16"/>
        </w:rPr>
      </w:pPr>
      <w:r w:rsidRPr="00E57D4C">
        <w:rPr>
          <w:rStyle w:val="StyleBoldUnderline"/>
        </w:rPr>
        <w:t>Issue: What does the term “infrastructure” mean for the purposes of applying</w:t>
      </w:r>
      <w:r w:rsidRPr="00E57D4C">
        <w:rPr>
          <w:sz w:val="16"/>
        </w:rPr>
        <w:t xml:space="preserve"> the American Reinvestment and Recovery Act (ARRA) </w:t>
      </w:r>
      <w:r w:rsidRPr="00E57D4C">
        <w:rPr>
          <w:rStyle w:val="StyleBoldUnderline"/>
        </w:rPr>
        <w:t>requirements specific to “infrastructure investments”?</w:t>
      </w:r>
      <w:r w:rsidRPr="00E57D4C">
        <w:rPr>
          <w:sz w:val="16"/>
        </w:rPr>
        <w:t xml:space="preserve"> The Act itself does not define this term.</w:t>
      </w:r>
    </w:p>
    <w:p w:rsidR="003D0D18" w:rsidRPr="00E57D4C" w:rsidRDefault="003D0D18" w:rsidP="003D0D18">
      <w:pPr>
        <w:rPr>
          <w:sz w:val="16"/>
        </w:rPr>
      </w:pPr>
      <w:r w:rsidRPr="00E57D4C">
        <w:rPr>
          <w:sz w:val="16"/>
        </w:rPr>
        <w:t xml:space="preserve">Proposed </w:t>
      </w:r>
      <w:r w:rsidRPr="00E57D4C">
        <w:rPr>
          <w:rStyle w:val="StyleBoldUnderline"/>
        </w:rPr>
        <w:t xml:space="preserve">Definition: The term infrastructure refers to the </w:t>
      </w:r>
      <w:r w:rsidRPr="00E57D4C">
        <w:rPr>
          <w:rStyle w:val="Emphasis"/>
        </w:rPr>
        <w:t>substructure</w:t>
      </w:r>
      <w:r w:rsidRPr="00E57D4C">
        <w:rPr>
          <w:rStyle w:val="StyleBoldUnderline"/>
        </w:rPr>
        <w:t xml:space="preserve"> or </w:t>
      </w:r>
      <w:r w:rsidRPr="00E57D4C">
        <w:rPr>
          <w:rStyle w:val="Emphasis"/>
        </w:rPr>
        <w:t>underlying foundation</w:t>
      </w:r>
      <w:r w:rsidRPr="00E57D4C">
        <w:rPr>
          <w:rStyle w:val="StyleBoldUnderline"/>
        </w:rPr>
        <w:t xml:space="preserve"> or network used for providing goods and services</w:t>
      </w:r>
      <w:r w:rsidRPr="00E57D4C">
        <w:rPr>
          <w:sz w:val="16"/>
        </w:rPr>
        <w:t xml:space="preserve">; especially the basic installations and facilities on which the continuance and growth of a community, State, etc., depend. </w:t>
      </w:r>
      <w:r w:rsidRPr="00E57D4C">
        <w:rPr>
          <w:rStyle w:val="StyleBoldUnderline"/>
        </w:rPr>
        <w:t>Examples include roads</w:t>
      </w:r>
      <w:r w:rsidRPr="00E57D4C">
        <w:rPr>
          <w:sz w:val="16"/>
        </w:rPr>
        <w:t xml:space="preserve">, water systems, communications facilities, sewers, sidewalks, cable, wiring, schools, power plants, and transportation and communication systems. </w:t>
      </w:r>
      <w:r w:rsidRPr="00E57D4C">
        <w:rPr>
          <w:rStyle w:val="StyleBoldUnderline"/>
        </w:rPr>
        <w:t xml:space="preserve">The term </w:t>
      </w:r>
      <w:r w:rsidRPr="00E57D4C">
        <w:rPr>
          <w:rStyle w:val="Emphasis"/>
        </w:rPr>
        <w:t>does not include green practices</w:t>
      </w:r>
      <w:r w:rsidRPr="00E57D4C">
        <w:rPr>
          <w:rStyle w:val="StyleBoldUnderline"/>
        </w:rPr>
        <w:t xml:space="preserve"> recipients can follow to reduce energy consumption and greenhouse gas emissions and improve air, water quality, and waste management</w:t>
      </w:r>
      <w:r w:rsidRPr="00E57D4C">
        <w:rPr>
          <w:sz w:val="16"/>
        </w:rPr>
        <w:t>.</w:t>
      </w:r>
    </w:p>
    <w:p w:rsidR="003D0D18" w:rsidRDefault="003D0D18" w:rsidP="003D0D18">
      <w:pPr>
        <w:pStyle w:val="Heading3"/>
      </w:pPr>
      <w:r>
        <w:t>TI – Physical Asset – Violation – Human Capital</w:t>
      </w:r>
    </w:p>
    <w:p w:rsidR="003D0D18" w:rsidRDefault="003D0D18" w:rsidP="003D0D18">
      <w:pPr>
        <w:rPr>
          <w:rStyle w:val="StyleStyleBold12pt"/>
        </w:rPr>
      </w:pPr>
    </w:p>
    <w:p w:rsidR="003D0D18" w:rsidRPr="00B43191" w:rsidRDefault="003D0D18" w:rsidP="003D0D18">
      <w:pPr>
        <w:pStyle w:val="Heading4"/>
      </w:pPr>
      <w:r w:rsidRPr="00B43191">
        <w:t xml:space="preserve">“Infrastructure” refers to public works --- using the term to describe human capital is </w:t>
      </w:r>
      <w:r w:rsidRPr="00B43191">
        <w:rPr>
          <w:u w:val="single"/>
        </w:rPr>
        <w:t>ungrammatical</w:t>
      </w:r>
    </w:p>
    <w:p w:rsidR="003D0D18" w:rsidRDefault="003D0D18" w:rsidP="003D0D18">
      <w:r w:rsidRPr="00C30A35">
        <w:rPr>
          <w:rStyle w:val="StyleStyleBold12pt"/>
        </w:rPr>
        <w:t>AHD 9</w:t>
      </w:r>
      <w:r>
        <w:t xml:space="preserve"> (American Heritage Dictionary – via The Free Dictionary, “infrastructure”, http://www.thefreedictionary.com/Electrical+infrastructure)</w:t>
      </w:r>
    </w:p>
    <w:p w:rsidR="003D0D18" w:rsidRDefault="003D0D18" w:rsidP="003D0D18"/>
    <w:p w:rsidR="003D0D18" w:rsidRPr="00C30A35" w:rsidRDefault="003D0D18" w:rsidP="003D0D18">
      <w:pPr>
        <w:rPr>
          <w:sz w:val="16"/>
        </w:rPr>
      </w:pPr>
      <w:r w:rsidRPr="00C30A35">
        <w:rPr>
          <w:sz w:val="16"/>
        </w:rPr>
        <w:t>in·fra·struc·ture  (nfr-strkchr)</w:t>
      </w:r>
    </w:p>
    <w:p w:rsidR="003D0D18" w:rsidRPr="00C30A35" w:rsidRDefault="003D0D18" w:rsidP="003D0D18">
      <w:pPr>
        <w:rPr>
          <w:sz w:val="16"/>
        </w:rPr>
      </w:pPr>
      <w:r>
        <w:rPr>
          <w:sz w:val="16"/>
        </w:rPr>
        <w:t xml:space="preserve">n. </w:t>
      </w:r>
      <w:r w:rsidRPr="00C30A35">
        <w:rPr>
          <w:sz w:val="16"/>
        </w:rPr>
        <w:t>1. An underlying base or foundation especially for an organization or system.</w:t>
      </w:r>
    </w:p>
    <w:p w:rsidR="003D0D18" w:rsidRPr="00C30A35" w:rsidRDefault="003D0D18" w:rsidP="003D0D18">
      <w:pPr>
        <w:rPr>
          <w:sz w:val="16"/>
        </w:rPr>
      </w:pPr>
      <w:r w:rsidRPr="00C30A35">
        <w:rPr>
          <w:sz w:val="16"/>
        </w:rPr>
        <w:t>2. The basic facilities, services, and installations needed for the functioning of a community or society, such as transportation and communications systems, water and power lines, and public institutions including schools, post offices, and prisons.</w:t>
      </w:r>
    </w:p>
    <w:p w:rsidR="003D0D18" w:rsidRPr="00C30A35" w:rsidRDefault="003D0D18" w:rsidP="003D0D18">
      <w:pPr>
        <w:rPr>
          <w:sz w:val="16"/>
        </w:rPr>
      </w:pPr>
      <w:r w:rsidRPr="00C30A35">
        <w:rPr>
          <w:sz w:val="16"/>
        </w:rPr>
        <w:t>infra·structur·al adj.</w:t>
      </w:r>
    </w:p>
    <w:p w:rsidR="003D0D18" w:rsidRPr="00C30A35" w:rsidRDefault="003D0D18" w:rsidP="003D0D18">
      <w:pPr>
        <w:rPr>
          <w:sz w:val="16"/>
        </w:rPr>
      </w:pPr>
      <w:r w:rsidRPr="00C30A35">
        <w:rPr>
          <w:rStyle w:val="StyleBoldUnderline"/>
        </w:rPr>
        <w:t>Usage Note: The term infrastructure has been used</w:t>
      </w:r>
      <w:r w:rsidRPr="00C30A35">
        <w:rPr>
          <w:sz w:val="16"/>
        </w:rPr>
        <w:t xml:space="preserve"> since 1927 </w:t>
      </w:r>
      <w:r w:rsidRPr="00C30A35">
        <w:rPr>
          <w:rStyle w:val="StyleBoldUnderline"/>
        </w:rPr>
        <w:t>to refer collectively to</w:t>
      </w:r>
      <w:r w:rsidRPr="00C30A35">
        <w:rPr>
          <w:sz w:val="16"/>
        </w:rPr>
        <w:t xml:space="preserve"> the </w:t>
      </w:r>
      <w:r w:rsidRPr="00C30A35">
        <w:rPr>
          <w:rStyle w:val="StyleBoldUnderline"/>
        </w:rPr>
        <w:t>roads, bridges, rail lines, and</w:t>
      </w:r>
      <w:r w:rsidRPr="00C30A35">
        <w:rPr>
          <w:sz w:val="16"/>
        </w:rPr>
        <w:t xml:space="preserve"> similar </w:t>
      </w:r>
      <w:r w:rsidRPr="00C30A35">
        <w:rPr>
          <w:rStyle w:val="StyleBoldUnderline"/>
        </w:rPr>
        <w:t>public works</w:t>
      </w:r>
      <w:r w:rsidRPr="00C30A35">
        <w:rPr>
          <w:sz w:val="16"/>
        </w:rPr>
        <w:t xml:space="preserve"> that are required for an industrial economy, or a portion of it, to function. The term also has had specific application to the permanent military installations necessary for the defense of a country. Perhaps because of the word's technical sound, </w:t>
      </w:r>
      <w:r w:rsidRPr="00C30A35">
        <w:rPr>
          <w:rStyle w:val="StyleBoldUnderline"/>
        </w:rPr>
        <w:t xml:space="preserve">people now use infrastructure to refer to any </w:t>
      </w:r>
      <w:r w:rsidRPr="00C30A35">
        <w:rPr>
          <w:rStyle w:val="Emphasis"/>
        </w:rPr>
        <w:t>substructure</w:t>
      </w:r>
      <w:r w:rsidRPr="00C30A35">
        <w:rPr>
          <w:rStyle w:val="StyleBoldUnderline"/>
        </w:rPr>
        <w:t xml:space="preserve"> or </w:t>
      </w:r>
      <w:r w:rsidRPr="00C30A35">
        <w:rPr>
          <w:rStyle w:val="Emphasis"/>
        </w:rPr>
        <w:t>underlying system</w:t>
      </w:r>
      <w:r w:rsidRPr="00C30A35">
        <w:rPr>
          <w:sz w:val="16"/>
        </w:rPr>
        <w:t xml:space="preserve">. Big corporations are said to have their own financial infrastructure of smaller businesses, for example, and </w:t>
      </w:r>
      <w:r w:rsidRPr="00C30A35">
        <w:rPr>
          <w:rStyle w:val="StyleBoldUnderline"/>
        </w:rPr>
        <w:t>political organizations</w:t>
      </w:r>
      <w:r w:rsidRPr="00C30A35">
        <w:rPr>
          <w:sz w:val="16"/>
        </w:rPr>
        <w:t xml:space="preserve"> to </w:t>
      </w:r>
      <w:r w:rsidRPr="00C30A35">
        <w:rPr>
          <w:rStyle w:val="StyleBoldUnderline"/>
        </w:rPr>
        <w:t>have</w:t>
      </w:r>
      <w:r w:rsidRPr="00C30A35">
        <w:rPr>
          <w:sz w:val="16"/>
        </w:rPr>
        <w:t xml:space="preserve"> their </w:t>
      </w:r>
      <w:r w:rsidRPr="00C30A35">
        <w:rPr>
          <w:rStyle w:val="StyleBoldUnderline"/>
        </w:rPr>
        <w:t>infrastructure of groups</w:t>
      </w:r>
      <w:r w:rsidRPr="00C30A35">
        <w:rPr>
          <w:sz w:val="16"/>
        </w:rPr>
        <w:t xml:space="preserve">, committees, </w:t>
      </w:r>
      <w:r w:rsidRPr="00C30A35">
        <w:rPr>
          <w:rStyle w:val="StyleBoldUnderline"/>
        </w:rPr>
        <w:t>and admirers</w:t>
      </w:r>
      <w:r w:rsidRPr="00C30A35">
        <w:rPr>
          <w:sz w:val="16"/>
        </w:rPr>
        <w:t xml:space="preserve">. The latter sense may have originated during the Vietnam War in the use of the word by military intelligence officers, whose task it was to delineate the structure of the enemy's shadowy organizations. Today we may hear that conservatism has an infrastructure of think tanks and research foundations or that terrorist organizations have an infrastructure of people sympathetic to their cause. </w:t>
      </w:r>
      <w:r w:rsidRPr="00C30A35">
        <w:rPr>
          <w:rStyle w:val="StyleBoldUnderline"/>
        </w:rPr>
        <w:t xml:space="preserve">The Usage Panel finds this extended use referring to people to be </w:t>
      </w:r>
      <w:r w:rsidRPr="00C30A35">
        <w:rPr>
          <w:rStyle w:val="Emphasis"/>
        </w:rPr>
        <w:t>problematic</w:t>
      </w:r>
      <w:r w:rsidRPr="00C30A35">
        <w:rPr>
          <w:rStyle w:val="StyleBoldUnderline"/>
        </w:rPr>
        <w:t xml:space="preserve">, however. </w:t>
      </w:r>
      <w:r w:rsidRPr="00C30A35">
        <w:rPr>
          <w:rStyle w:val="Emphasis"/>
        </w:rPr>
        <w:t>Seventy percent of the Panelists find it unacceptable</w:t>
      </w:r>
      <w:r w:rsidRPr="00C30A35">
        <w:rPr>
          <w:rStyle w:val="StyleBoldUnderline"/>
        </w:rPr>
        <w:t xml:space="preserve"> in the sentence FBI agents fanned out to monitor a small infrastructure of persons involved with established terrorist organizations</w:t>
      </w:r>
      <w:r w:rsidRPr="00C30A35">
        <w:rPr>
          <w:sz w:val="16"/>
        </w:rPr>
        <w:t>.</w:t>
      </w:r>
    </w:p>
    <w:p w:rsidR="003D0D18" w:rsidRDefault="003D0D18" w:rsidP="003D0D18">
      <w:pPr>
        <w:pStyle w:val="Heading3"/>
      </w:pPr>
      <w:r>
        <w:t>TI – Physical Asset – Other Definitions</w:t>
      </w:r>
    </w:p>
    <w:p w:rsidR="003D0D18" w:rsidRDefault="003D0D18" w:rsidP="003D0D18"/>
    <w:p w:rsidR="003D0D18" w:rsidRDefault="003D0D18" w:rsidP="003D0D18">
      <w:pPr>
        <w:pStyle w:val="Heading4"/>
      </w:pPr>
      <w:r>
        <w:t>“Transportation investment” refers only to fixed assets --- most predictable interpretation</w:t>
      </w:r>
    </w:p>
    <w:p w:rsidR="003D0D18" w:rsidRDefault="003D0D18" w:rsidP="003D0D18">
      <w:r w:rsidRPr="00F43782">
        <w:rPr>
          <w:rStyle w:val="StyleStyleBold12pt"/>
        </w:rPr>
        <w:t>Hu 12</w:t>
      </w:r>
      <w:r>
        <w:t xml:space="preserve"> (Patricia, Director of the Bureau of Transportation Statistics – Research and Innovative Technology Administration, United States Department of Transportation, “Measuring Transportation Investment: Challenges and Opportunities”, 2-9, http://www.internationaltransportforum.org/Proceedings/InfrastructureInv/HU.pdf)</w:t>
      </w:r>
    </w:p>
    <w:p w:rsidR="003D0D18" w:rsidRDefault="003D0D18" w:rsidP="003D0D18"/>
    <w:p w:rsidR="003D0D18" w:rsidRPr="00F43782" w:rsidRDefault="003D0D18" w:rsidP="003D0D18">
      <w:pPr>
        <w:rPr>
          <w:sz w:val="16"/>
        </w:rPr>
      </w:pPr>
      <w:r w:rsidRPr="00F43782">
        <w:rPr>
          <w:sz w:val="16"/>
        </w:rPr>
        <w:t xml:space="preserve">Definition of Transportation Investment </w:t>
      </w:r>
    </w:p>
    <w:p w:rsidR="003D0D18" w:rsidRPr="00F43782" w:rsidRDefault="003D0D18" w:rsidP="003D0D18">
      <w:pPr>
        <w:rPr>
          <w:rStyle w:val="StyleBoldUnderline"/>
        </w:rPr>
      </w:pPr>
      <w:r w:rsidRPr="00F43782">
        <w:rPr>
          <w:sz w:val="16"/>
        </w:rPr>
        <w:t>“</w:t>
      </w:r>
      <w:r w:rsidRPr="00F43782">
        <w:rPr>
          <w:rStyle w:val="StyleBoldUnderline"/>
        </w:rPr>
        <w:t>Transportation investment is defined as additions to transportation fixed assets. Transportation fixed assets refer to:</w:t>
      </w:r>
    </w:p>
    <w:p w:rsidR="003D0D18" w:rsidRPr="00F43782" w:rsidRDefault="003D0D18" w:rsidP="003D0D18">
      <w:pPr>
        <w:rPr>
          <w:sz w:val="16"/>
        </w:rPr>
      </w:pPr>
      <w:r w:rsidRPr="00F43782">
        <w:rPr>
          <w:sz w:val="16"/>
        </w:rPr>
        <w:t></w:t>
      </w:r>
      <w:r w:rsidRPr="00F43782">
        <w:rPr>
          <w:rStyle w:val="StyleBoldUnderline"/>
        </w:rPr>
        <w:t>structures</w:t>
      </w:r>
      <w:r w:rsidRPr="00F43782">
        <w:rPr>
          <w:sz w:val="16"/>
        </w:rPr>
        <w:t>,</w:t>
      </w:r>
    </w:p>
    <w:p w:rsidR="003D0D18" w:rsidRPr="00F43782" w:rsidRDefault="003D0D18" w:rsidP="003D0D18">
      <w:pPr>
        <w:rPr>
          <w:sz w:val="16"/>
        </w:rPr>
      </w:pPr>
      <w:r w:rsidRPr="00F43782">
        <w:rPr>
          <w:sz w:val="16"/>
        </w:rPr>
        <w:t></w:t>
      </w:r>
      <w:r w:rsidRPr="00F43782">
        <w:rPr>
          <w:rStyle w:val="StyleBoldUnderline"/>
        </w:rPr>
        <w:t>motor vehicles, and</w:t>
      </w:r>
    </w:p>
    <w:p w:rsidR="003D0D18" w:rsidRPr="00F43782" w:rsidRDefault="003D0D18" w:rsidP="003D0D18">
      <w:pPr>
        <w:rPr>
          <w:sz w:val="16"/>
        </w:rPr>
      </w:pPr>
      <w:r w:rsidRPr="00F43782">
        <w:rPr>
          <w:sz w:val="16"/>
        </w:rPr>
        <w:t xml:space="preserve">other </w:t>
      </w:r>
      <w:r w:rsidRPr="00F43782">
        <w:rPr>
          <w:rStyle w:val="StyleBoldUnderline"/>
        </w:rPr>
        <w:t>machinery and equipment</w:t>
      </w:r>
      <w:r w:rsidRPr="00F43782">
        <w:rPr>
          <w:sz w:val="16"/>
        </w:rPr>
        <w:t xml:space="preserve"> that are used in the provision of transportation services for more than one year.” Although </w:t>
      </w:r>
      <w:r w:rsidRPr="00F43782">
        <w:rPr>
          <w:rStyle w:val="StyleBoldUnderline"/>
        </w:rPr>
        <w:t xml:space="preserve">it is a definition used by </w:t>
      </w:r>
      <w:r w:rsidRPr="00F43782">
        <w:rPr>
          <w:rStyle w:val="Emphasis"/>
        </w:rPr>
        <w:t>OECD</w:t>
      </w:r>
      <w:r w:rsidRPr="00F43782">
        <w:rPr>
          <w:rStyle w:val="StyleBoldUnderline"/>
        </w:rPr>
        <w:t xml:space="preserve">, </w:t>
      </w:r>
      <w:r w:rsidRPr="00F43782">
        <w:rPr>
          <w:rStyle w:val="Emphasis"/>
        </w:rPr>
        <w:t>U.S. Bureau of Economic Analysis</w:t>
      </w:r>
      <w:r w:rsidRPr="00F43782">
        <w:rPr>
          <w:rStyle w:val="StyleBoldUnderline"/>
        </w:rPr>
        <w:t xml:space="preserve"> and </w:t>
      </w:r>
      <w:r w:rsidRPr="00F43782">
        <w:rPr>
          <w:rStyle w:val="Emphasis"/>
        </w:rPr>
        <w:t>U.S. Bureau of Transportation</w:t>
      </w:r>
      <w:r w:rsidRPr="00F43782">
        <w:rPr>
          <w:rStyle w:val="StyleBoldUnderline"/>
        </w:rPr>
        <w:t xml:space="preserve"> Statistics</w:t>
      </w:r>
      <w:r w:rsidRPr="00F43782">
        <w:rPr>
          <w:sz w:val="16"/>
        </w:rPr>
        <w:t>…</w:t>
      </w:r>
    </w:p>
    <w:p w:rsidR="003D0D18" w:rsidRDefault="003D0D18" w:rsidP="003D0D18"/>
    <w:p w:rsidR="003D0D18" w:rsidRPr="00F43782" w:rsidRDefault="003D0D18" w:rsidP="003D0D18">
      <w:pPr>
        <w:pStyle w:val="Heading4"/>
      </w:pPr>
      <w:r>
        <w:t>“Substantial” means physical</w:t>
      </w:r>
    </w:p>
    <w:p w:rsidR="003D0D18" w:rsidRDefault="003D0D18" w:rsidP="003D0D18">
      <w:pPr>
        <w:autoSpaceDE w:val="0"/>
        <w:autoSpaceDN w:val="0"/>
        <w:adjustRightInd w:val="0"/>
      </w:pPr>
      <w:r w:rsidRPr="003C4B82">
        <w:rPr>
          <w:rStyle w:val="Heading2Char2"/>
        </w:rPr>
        <w:t>Ballantine’s</w:t>
      </w:r>
      <w:r>
        <w:rPr>
          <w:rStyle w:val="Heading2Char2"/>
        </w:rPr>
        <w:t xml:space="preserve"> 94</w:t>
      </w:r>
      <w:r>
        <w:t xml:space="preserve"> (Thesaurus for Legal Research and Writing, p. 173)</w:t>
      </w:r>
    </w:p>
    <w:p w:rsidR="003D0D18" w:rsidRDefault="003D0D18" w:rsidP="003D0D18">
      <w:pPr>
        <w:rPr>
          <w:rStyle w:val="Style1Char1"/>
        </w:rPr>
      </w:pPr>
    </w:p>
    <w:p w:rsidR="003D0D18" w:rsidRPr="005547EF" w:rsidRDefault="003D0D18" w:rsidP="003D0D18">
      <w:pPr>
        <w:rPr>
          <w:sz w:val="16"/>
        </w:rPr>
      </w:pPr>
      <w:r w:rsidRPr="00795E09">
        <w:rPr>
          <w:rStyle w:val="Style1Char1"/>
        </w:rPr>
        <w:t>substantial</w:t>
      </w:r>
      <w:r w:rsidRPr="005547EF">
        <w:rPr>
          <w:sz w:val="16"/>
        </w:rPr>
        <w:t xml:space="preserve"> [sub . </w:t>
      </w:r>
      <w:r w:rsidRPr="005547EF">
        <w:rPr>
          <w:i/>
          <w:sz w:val="16"/>
        </w:rPr>
        <w:t>stan</w:t>
      </w:r>
      <w:r w:rsidRPr="005547EF">
        <w:rPr>
          <w:sz w:val="16"/>
        </w:rPr>
        <w:t xml:space="preserve"> . shel] </w:t>
      </w:r>
      <w:r w:rsidRPr="005547EF">
        <w:rPr>
          <w:i/>
          <w:sz w:val="16"/>
        </w:rPr>
        <w:t>adj</w:t>
      </w:r>
      <w:r w:rsidRPr="005547EF">
        <w:rPr>
          <w:sz w:val="16"/>
        </w:rPr>
        <w:t xml:space="preserve">. abundant, consequential, durable, extraordinary, heavyweight, plentiful (“a substantial supply”); actual, </w:t>
      </w:r>
      <w:r w:rsidRPr="00E116C1">
        <w:rPr>
          <w:rStyle w:val="StyleBoldUnderline"/>
        </w:rPr>
        <w:t xml:space="preserve">concrete, existent, </w:t>
      </w:r>
      <w:r w:rsidRPr="00E116C1">
        <w:rPr>
          <w:rStyle w:val="Emphasis"/>
        </w:rPr>
        <w:t>physical</w:t>
      </w:r>
      <w:r w:rsidRPr="005547EF">
        <w:rPr>
          <w:sz w:val="16"/>
        </w:rPr>
        <w:t>, righteous, sensible, tangible (“substantial problem”); affluent, comfortable, easy, opulent, prosperous, solvent.</w:t>
      </w:r>
    </w:p>
    <w:p w:rsidR="003D0D18" w:rsidRDefault="003D0D18" w:rsidP="003D0D18">
      <w:pPr>
        <w:pStyle w:val="Heading3"/>
      </w:pPr>
      <w:r>
        <w:t>TI – Physical Asset – Precision</w:t>
      </w:r>
    </w:p>
    <w:p w:rsidR="003D0D18" w:rsidRDefault="003D0D18" w:rsidP="003D0D18"/>
    <w:p w:rsidR="003D0D18" w:rsidRPr="00F20766" w:rsidRDefault="003D0D18" w:rsidP="003D0D18">
      <w:pPr>
        <w:pStyle w:val="Heading4"/>
        <w:rPr>
          <w:u w:val="single"/>
        </w:rPr>
      </w:pPr>
      <w:r>
        <w:t xml:space="preserve">Consensus of best definitions agree --- “transportation infrastructure” must be a </w:t>
      </w:r>
      <w:r w:rsidRPr="00F20766">
        <w:rPr>
          <w:u w:val="single"/>
        </w:rPr>
        <w:t>fixed physical asset</w:t>
      </w:r>
    </w:p>
    <w:p w:rsidR="003D0D18" w:rsidRDefault="003D0D18" w:rsidP="003D0D18">
      <w:r w:rsidRPr="00642766">
        <w:rPr>
          <w:rStyle w:val="StyleStyleBold12pt"/>
        </w:rPr>
        <w:t>Orr 8</w:t>
      </w:r>
      <w:r>
        <w:t xml:space="preserve"> (Dr. Ryan J., Ph.D. in Engineering and Executive Director – Collaboratory for Research on Global Projects and Gregory Keever, LLM in Taxation – George Washington University and JD – University of Virginia School of Law, “Enabling User-Fee Backed Transportation Finance in California”, Working Paper #41, http://crgp.stanford.edu/publications/working_papers/Orr_Keever_Enabling_User_Fee_Backed_Transportation_Finance_wp0041.pdf)</w:t>
      </w:r>
    </w:p>
    <w:p w:rsidR="003D0D18" w:rsidRDefault="003D0D18" w:rsidP="003D0D18"/>
    <w:p w:rsidR="003D0D18" w:rsidRPr="00642766" w:rsidRDefault="003D0D18" w:rsidP="003D0D18">
      <w:pPr>
        <w:rPr>
          <w:sz w:val="16"/>
        </w:rPr>
      </w:pPr>
      <w:r w:rsidRPr="00642766">
        <w:rPr>
          <w:sz w:val="16"/>
        </w:rPr>
        <w:t xml:space="preserve">In arriving at these conclusions, </w:t>
      </w:r>
      <w:r w:rsidRPr="00F20766">
        <w:rPr>
          <w:rStyle w:val="StyleBoldUnderline"/>
        </w:rPr>
        <w:t>this</w:t>
      </w:r>
      <w:r w:rsidRPr="00642766">
        <w:rPr>
          <w:rStyle w:val="StyleBoldUnderline"/>
        </w:rPr>
        <w:t xml:space="preserve"> paper examines data from </w:t>
      </w:r>
      <w:r w:rsidRPr="00F20766">
        <w:rPr>
          <w:rStyle w:val="Emphasis"/>
        </w:rPr>
        <w:t>recognized think tanks</w:t>
      </w:r>
      <w:r w:rsidRPr="00642766">
        <w:rPr>
          <w:rStyle w:val="StyleBoldUnderline"/>
        </w:rPr>
        <w:t xml:space="preserve">, the </w:t>
      </w:r>
      <w:r w:rsidRPr="00F20766">
        <w:rPr>
          <w:rStyle w:val="Emphasis"/>
        </w:rPr>
        <w:t>state budget</w:t>
      </w:r>
      <w:r w:rsidRPr="00642766">
        <w:rPr>
          <w:rStyle w:val="StyleBoldUnderline"/>
        </w:rPr>
        <w:t xml:space="preserve">, </w:t>
      </w:r>
      <w:r w:rsidRPr="00F20766">
        <w:rPr>
          <w:rStyle w:val="Emphasis"/>
        </w:rPr>
        <w:t>published articles</w:t>
      </w:r>
      <w:r w:rsidRPr="00642766">
        <w:rPr>
          <w:sz w:val="16"/>
        </w:rPr>
        <w:t xml:space="preserve"> and commentary specific to California, </w:t>
      </w:r>
      <w:r w:rsidRPr="00F20766">
        <w:rPr>
          <w:rStyle w:val="Emphasis"/>
        </w:rPr>
        <w:t>international studies</w:t>
      </w:r>
      <w:r w:rsidRPr="00642766">
        <w:rPr>
          <w:sz w:val="16"/>
        </w:rPr>
        <w:t xml:space="preserve"> on user-fee backed finance, </w:t>
      </w:r>
      <w:r w:rsidRPr="00642766">
        <w:rPr>
          <w:rStyle w:val="StyleBoldUnderline"/>
        </w:rPr>
        <w:t>and comments</w:t>
      </w:r>
      <w:r w:rsidRPr="00642766">
        <w:rPr>
          <w:sz w:val="16"/>
        </w:rPr>
        <w:t xml:space="preserve"> and views </w:t>
      </w:r>
      <w:r w:rsidRPr="00642766">
        <w:rPr>
          <w:rStyle w:val="StyleBoldUnderline"/>
        </w:rPr>
        <w:t>articulated by</w:t>
      </w:r>
      <w:r w:rsidRPr="00642766">
        <w:rPr>
          <w:sz w:val="16"/>
        </w:rPr>
        <w:t xml:space="preserve"> state </w:t>
      </w:r>
      <w:r w:rsidRPr="00F20766">
        <w:rPr>
          <w:rStyle w:val="Emphasis"/>
        </w:rPr>
        <w:t>senior</w:t>
      </w:r>
      <w:r w:rsidRPr="00642766">
        <w:rPr>
          <w:sz w:val="16"/>
        </w:rPr>
        <w:t xml:space="preserve"> government </w:t>
      </w:r>
      <w:r w:rsidRPr="00F20766">
        <w:rPr>
          <w:rStyle w:val="Emphasis"/>
        </w:rPr>
        <w:t>officials</w:t>
      </w:r>
      <w:r w:rsidRPr="00642766">
        <w:rPr>
          <w:sz w:val="16"/>
        </w:rPr>
        <w:t>.</w:t>
      </w:r>
    </w:p>
    <w:p w:rsidR="003D0D18" w:rsidRPr="00642766" w:rsidRDefault="003D0D18" w:rsidP="003D0D18">
      <w:pPr>
        <w:rPr>
          <w:sz w:val="16"/>
        </w:rPr>
      </w:pPr>
      <w:r w:rsidRPr="00642766">
        <w:rPr>
          <w:sz w:val="16"/>
        </w:rPr>
        <w:t xml:space="preserve">Here </w:t>
      </w:r>
      <w:r w:rsidRPr="00642766">
        <w:rPr>
          <w:rStyle w:val="StyleBoldUnderline"/>
        </w:rPr>
        <w:t xml:space="preserve">transportation infrastructure is defined as “any </w:t>
      </w:r>
      <w:r w:rsidRPr="00642766">
        <w:rPr>
          <w:rStyle w:val="Emphasis"/>
        </w:rPr>
        <w:t>fixed physical asset</w:t>
      </w:r>
      <w:r w:rsidRPr="00642766">
        <w:rPr>
          <w:rStyle w:val="StyleBoldUnderline"/>
        </w:rPr>
        <w:t xml:space="preserve"> designed for transporting people and goods including highways, arterial streets, bridges, tunnels, and mass transportation systems.”</w:t>
      </w:r>
      <w:r w:rsidRPr="00642766">
        <w:rPr>
          <w:sz w:val="16"/>
        </w:rPr>
        <w:t>1 An often overlooked aspect of transportation infrastructure, even of the most well constructed type, is that it is a consumable asset: it has a finite life, wears out with use, and needs periodic replacement.</w:t>
      </w:r>
    </w:p>
    <w:p w:rsidR="003D0D18" w:rsidRDefault="003D0D18" w:rsidP="003D0D18"/>
    <w:p w:rsidR="003D0D18" w:rsidRPr="00F20766" w:rsidRDefault="003D0D18" w:rsidP="003D0D18">
      <w:pPr>
        <w:pStyle w:val="Heading4"/>
      </w:pPr>
      <w:r>
        <w:t xml:space="preserve">Their interpretation </w:t>
      </w:r>
      <w:r>
        <w:rPr>
          <w:u w:val="single"/>
        </w:rPr>
        <w:t>clouds</w:t>
      </w:r>
      <w:r>
        <w:t xml:space="preserve"> topic understanding --- makes </w:t>
      </w:r>
      <w:r>
        <w:rPr>
          <w:u w:val="single"/>
        </w:rPr>
        <w:t>accurate learning</w:t>
      </w:r>
      <w:r>
        <w:t xml:space="preserve"> about investment impossible</w:t>
      </w:r>
    </w:p>
    <w:p w:rsidR="003D0D18" w:rsidRDefault="003D0D18" w:rsidP="003D0D18">
      <w:r w:rsidRPr="00CC5638">
        <w:rPr>
          <w:rStyle w:val="StyleStyleBold12pt"/>
        </w:rPr>
        <w:t>Fullmer 9</w:t>
      </w:r>
      <w:r>
        <w:t xml:space="preserve"> (Jeff, Senior Investment Analyst with Tortoise Capital Advisors and Former Infrastructure Analyst – U.S. Department of Defense, “What in the World is Infrastructure?”, Infrastructure Investor, July / August, http://www.tortoiseadvisors.com/documents/Infrastructure_Investor.pdf)</w:t>
      </w:r>
    </w:p>
    <w:p w:rsidR="003D0D18" w:rsidRDefault="003D0D18" w:rsidP="003D0D18"/>
    <w:p w:rsidR="003D0D18" w:rsidRPr="00CC5638" w:rsidRDefault="003D0D18" w:rsidP="003D0D18">
      <w:pPr>
        <w:rPr>
          <w:sz w:val="16"/>
        </w:rPr>
      </w:pPr>
      <w:r w:rsidRPr="00CC5638">
        <w:rPr>
          <w:sz w:val="16"/>
        </w:rPr>
        <w:t xml:space="preserve">The </w:t>
      </w:r>
      <w:r w:rsidRPr="00CC5638">
        <w:rPr>
          <w:rStyle w:val="Emphasis"/>
        </w:rPr>
        <w:t>definition is crucial</w:t>
      </w:r>
      <w:r w:rsidRPr="00CC5638">
        <w:rPr>
          <w:rStyle w:val="StyleBoldUnderline"/>
        </w:rPr>
        <w:t xml:space="preserve">: if we don’t know what it is we’re talking about, there is </w:t>
      </w:r>
      <w:r w:rsidRPr="00CC5638">
        <w:rPr>
          <w:rStyle w:val="Emphasis"/>
        </w:rPr>
        <w:t>no way we can confidently invest</w:t>
      </w:r>
      <w:r w:rsidRPr="00CC5638">
        <w:rPr>
          <w:rStyle w:val="StyleBoldUnderline"/>
        </w:rPr>
        <w:t xml:space="preserve"> in infrastructure</w:t>
      </w:r>
      <w:r w:rsidRPr="00CC5638">
        <w:rPr>
          <w:sz w:val="16"/>
        </w:rPr>
        <w:t>, writes Jeffrey E. Fulmer</w:t>
      </w:r>
    </w:p>
    <w:p w:rsidR="003D0D18" w:rsidRPr="00CC5638" w:rsidRDefault="003D0D18" w:rsidP="003D0D18">
      <w:pPr>
        <w:rPr>
          <w:sz w:val="16"/>
        </w:rPr>
      </w:pPr>
      <w:r w:rsidRPr="00CC5638">
        <w:rPr>
          <w:sz w:val="16"/>
        </w:rPr>
        <w:t xml:space="preserve">GOVERNMENTS ARE PROJECTED to spend about three percent of the world’s GDP on infrastructure in 2009 to meet the needs of expanding populations and to desperately attempt to prop up crumbling bridges, highways, water pipelines, and other system components. The investment community is establishing evermore equity and debt investment vehicles targeting global infrastructure. Yet, </w:t>
      </w:r>
      <w:r w:rsidRPr="00CC5638">
        <w:rPr>
          <w:rStyle w:val="StyleBoldUnderline"/>
        </w:rPr>
        <w:t>when someone mentions infrastructure, we reply</w:t>
      </w:r>
      <w:r w:rsidRPr="00CC5638">
        <w:rPr>
          <w:sz w:val="16"/>
        </w:rPr>
        <w:t xml:space="preserve"> out of necessity, </w:t>
      </w:r>
      <w:r w:rsidRPr="00CC5638">
        <w:rPr>
          <w:rStyle w:val="StyleBoldUnderline"/>
        </w:rPr>
        <w:t>“How are you defining infrastructure?” Attempts to define infrastructure have been made by</w:t>
      </w:r>
      <w:r w:rsidRPr="00CC5638">
        <w:rPr>
          <w:sz w:val="16"/>
        </w:rPr>
        <w:t xml:space="preserve"> national agencies, provinces and states, municipalities, professional and trade organisations, the financial community, </w:t>
      </w:r>
      <w:r w:rsidRPr="00CC5638">
        <w:rPr>
          <w:rStyle w:val="StyleBoldUnderline"/>
        </w:rPr>
        <w:t>academia and</w:t>
      </w:r>
      <w:r w:rsidRPr="00CC5638">
        <w:rPr>
          <w:sz w:val="16"/>
        </w:rPr>
        <w:t xml:space="preserve">, of course, </w:t>
      </w:r>
      <w:r w:rsidRPr="00CC5638">
        <w:rPr>
          <w:rStyle w:val="StyleBoldUnderline"/>
        </w:rPr>
        <w:t>dictionaries. Inconsistencies</w:t>
      </w:r>
      <w:r w:rsidRPr="00CC5638">
        <w:rPr>
          <w:sz w:val="16"/>
        </w:rPr>
        <w:t xml:space="preserve"> and sector-specific biases </w:t>
      </w:r>
      <w:r w:rsidRPr="00CC5638">
        <w:rPr>
          <w:rStyle w:val="StyleBoldUnderline"/>
        </w:rPr>
        <w:t xml:space="preserve">abound, but common threads run through the myriad of definitions. </w:t>
      </w:r>
      <w:r w:rsidRPr="00CC5638">
        <w:rPr>
          <w:rStyle w:val="Emphasis"/>
        </w:rPr>
        <w:t>Nearly all</w:t>
      </w:r>
      <w:r w:rsidRPr="00CC5638">
        <w:rPr>
          <w:rStyle w:val="StyleBoldUnderline"/>
        </w:rPr>
        <w:t xml:space="preserve"> mention</w:t>
      </w:r>
      <w:r w:rsidRPr="00CC5638">
        <w:rPr>
          <w:sz w:val="16"/>
        </w:rPr>
        <w:t xml:space="preserve"> or imply the following characteristics: interrelated systems, </w:t>
      </w:r>
      <w:r w:rsidRPr="00CC5638">
        <w:rPr>
          <w:rStyle w:val="Emphasis"/>
        </w:rPr>
        <w:t>physical components</w:t>
      </w:r>
      <w:r w:rsidRPr="00CC5638">
        <w:rPr>
          <w:sz w:val="16"/>
        </w:rPr>
        <w:t xml:space="preserve"> and societal needs.</w:t>
      </w:r>
    </w:p>
    <w:p w:rsidR="003D0D18" w:rsidRDefault="003D0D18" w:rsidP="003D0D18">
      <w:r>
        <w:t>[CONTINUES – TO CONCLUSION]</w:t>
      </w:r>
    </w:p>
    <w:p w:rsidR="003D0D18" w:rsidRPr="00CC5638" w:rsidRDefault="003D0D18" w:rsidP="003D0D18">
      <w:pPr>
        <w:rPr>
          <w:sz w:val="16"/>
        </w:rPr>
      </w:pPr>
      <w:r w:rsidRPr="00CC5638">
        <w:rPr>
          <w:sz w:val="16"/>
        </w:rPr>
        <w:t>CONCLUSION</w:t>
      </w:r>
    </w:p>
    <w:p w:rsidR="003D0D18" w:rsidRDefault="003D0D18" w:rsidP="003D0D18">
      <w:pPr>
        <w:rPr>
          <w:sz w:val="16"/>
        </w:rPr>
      </w:pPr>
      <w:r w:rsidRPr="00CC5638">
        <w:rPr>
          <w:rStyle w:val="StyleBoldUnderline"/>
        </w:rPr>
        <w:t xml:space="preserve">Encompassing all things to all people is </w:t>
      </w:r>
      <w:r w:rsidRPr="00CC5638">
        <w:rPr>
          <w:rStyle w:val="Emphasis"/>
        </w:rPr>
        <w:t>hardly a useful way</w:t>
      </w:r>
      <w:r w:rsidRPr="00CC5638">
        <w:rPr>
          <w:rStyle w:val="StyleBoldUnderline"/>
        </w:rPr>
        <w:t xml:space="preserve"> to define </w:t>
      </w:r>
      <w:r w:rsidRPr="00CC5638">
        <w:rPr>
          <w:rStyle w:val="StyleBoldUnderline"/>
          <w:i/>
        </w:rPr>
        <w:t>infrastructure</w:t>
      </w:r>
      <w:r w:rsidRPr="00CC5638">
        <w:rPr>
          <w:rStyle w:val="StyleBoldUnderline"/>
        </w:rPr>
        <w:t xml:space="preserve"> – </w:t>
      </w:r>
      <w:r w:rsidRPr="00CC5638">
        <w:rPr>
          <w:rStyle w:val="Emphasis"/>
        </w:rPr>
        <w:t>clouding</w:t>
      </w:r>
      <w:r w:rsidRPr="00CC5638">
        <w:rPr>
          <w:rStyle w:val="StyleBoldUnderline"/>
        </w:rPr>
        <w:t xml:space="preserve"> investors, governments, and their citizens’ ability to understand, advocate, and direct capital toward</w:t>
      </w:r>
      <w:r w:rsidRPr="00CC5638">
        <w:rPr>
          <w:sz w:val="16"/>
        </w:rPr>
        <w:t xml:space="preserve"> durable, networked </w:t>
      </w:r>
      <w:r w:rsidRPr="00CC5638">
        <w:rPr>
          <w:rStyle w:val="StyleBoldUnderline"/>
        </w:rPr>
        <w:t>assets</w:t>
      </w:r>
      <w:r w:rsidRPr="00CC5638">
        <w:rPr>
          <w:sz w:val="16"/>
        </w:rPr>
        <w:t xml:space="preserve"> with widespread societal benefits. Primary infrastructure components are generally monopolistic in nature and require large financial commitments for their development, repair and replacement. They can be built, touched, enabled, disabled, and function together to form interrelated, dependent systems that deliver needed commodities and services to society. In doing so, they facilitate economic productivity and promote a standard of living. </w:t>
      </w:r>
      <w:r w:rsidRPr="00CC5638">
        <w:rPr>
          <w:rStyle w:val="StyleBoldUnderline"/>
        </w:rPr>
        <w:t>Infrastructure can</w:t>
      </w:r>
      <w:r w:rsidRPr="00CC5638">
        <w:rPr>
          <w:sz w:val="16"/>
        </w:rPr>
        <w:t xml:space="preserve"> then </w:t>
      </w:r>
      <w:r w:rsidRPr="00CC5638">
        <w:rPr>
          <w:rStyle w:val="StyleBoldUnderline"/>
        </w:rPr>
        <w:t>be more concisely defined as</w:t>
      </w:r>
      <w:r w:rsidRPr="00CC5638">
        <w:rPr>
          <w:sz w:val="16"/>
        </w:rPr>
        <w:t xml:space="preserve"> “</w:t>
      </w:r>
      <w:r w:rsidRPr="00CC5638">
        <w:rPr>
          <w:i/>
          <w:sz w:val="16"/>
        </w:rPr>
        <w:t xml:space="preserve">The </w:t>
      </w:r>
      <w:r w:rsidRPr="00CC5638">
        <w:rPr>
          <w:rStyle w:val="Emphasis"/>
          <w:i/>
        </w:rPr>
        <w:t>physical components</w:t>
      </w:r>
      <w:r w:rsidRPr="00CC5638">
        <w:rPr>
          <w:i/>
          <w:sz w:val="16"/>
        </w:rPr>
        <w:t xml:space="preserve"> of interrelated systems </w:t>
      </w:r>
      <w:r w:rsidRPr="00CC5638">
        <w:rPr>
          <w:rStyle w:val="StyleBoldUnderline"/>
          <w:i/>
        </w:rPr>
        <w:t>providing commodities and services essential to enable</w:t>
      </w:r>
      <w:r w:rsidRPr="00CC5638">
        <w:rPr>
          <w:i/>
          <w:sz w:val="16"/>
        </w:rPr>
        <w:t xml:space="preserve">, sustain, or enhance societal </w:t>
      </w:r>
      <w:r w:rsidRPr="00CC5638">
        <w:rPr>
          <w:rStyle w:val="StyleBoldUnderline"/>
          <w:i/>
        </w:rPr>
        <w:t>living conditions</w:t>
      </w:r>
      <w:r w:rsidRPr="00CC5638">
        <w:rPr>
          <w:sz w:val="16"/>
        </w:rPr>
        <w:t>.”</w:t>
      </w:r>
    </w:p>
    <w:p w:rsidR="003D0D18" w:rsidRDefault="003D0D18" w:rsidP="003D0D18"/>
    <w:p w:rsidR="003D0D18" w:rsidRDefault="003D0D18" w:rsidP="003D0D18">
      <w:pPr>
        <w:pStyle w:val="Heading4"/>
      </w:pPr>
      <w:r>
        <w:t>Definitions of “infrastructure” independent of “transportation” lack necessary precision</w:t>
      </w:r>
    </w:p>
    <w:p w:rsidR="003D0D18" w:rsidRDefault="003D0D18" w:rsidP="003D0D18">
      <w:r w:rsidRPr="006B028A">
        <w:rPr>
          <w:rStyle w:val="StyleStyleBold12pt"/>
        </w:rPr>
        <w:t>Mineta 12</w:t>
      </w:r>
      <w:r>
        <w:t xml:space="preserve"> (Mineta Transportation Institute – San Jose University, “Glossary”, http://transweb.sjsu.edu/mtiportal/research/Glossary.html)</w:t>
      </w:r>
    </w:p>
    <w:p w:rsidR="003D0D18" w:rsidRDefault="003D0D18" w:rsidP="003D0D18"/>
    <w:p w:rsidR="003D0D18" w:rsidRPr="006B028A" w:rsidRDefault="003D0D18" w:rsidP="003D0D18">
      <w:pPr>
        <w:rPr>
          <w:sz w:val="16"/>
        </w:rPr>
      </w:pPr>
      <w:r w:rsidRPr="006B028A">
        <w:rPr>
          <w:sz w:val="16"/>
        </w:rPr>
        <w:t>Glossary</w:t>
      </w:r>
    </w:p>
    <w:p w:rsidR="003D0D18" w:rsidRPr="00597F89" w:rsidRDefault="003D0D18" w:rsidP="003D0D18">
      <w:pPr>
        <w:rPr>
          <w:sz w:val="16"/>
        </w:rPr>
      </w:pPr>
      <w:r w:rsidRPr="006B028A">
        <w:rPr>
          <w:rStyle w:val="StyleBoldUnderline"/>
        </w:rPr>
        <w:t xml:space="preserve">The transportation industry has its </w:t>
      </w:r>
      <w:r w:rsidRPr="006B028A">
        <w:rPr>
          <w:rStyle w:val="Emphasis"/>
        </w:rPr>
        <w:t>particular language and terms</w:t>
      </w:r>
      <w:r w:rsidRPr="006B028A">
        <w:rPr>
          <w:sz w:val="16"/>
        </w:rPr>
        <w:t>. This glossary will help you understand more about what you read.</w:t>
      </w:r>
    </w:p>
    <w:p w:rsidR="003D0D18" w:rsidRDefault="003D0D18" w:rsidP="003D0D18">
      <w:pPr>
        <w:pStyle w:val="Heading3"/>
      </w:pPr>
      <w:r>
        <w:t>TI – Physical Asset – Limits</w:t>
      </w:r>
    </w:p>
    <w:p w:rsidR="003D0D18" w:rsidRDefault="003D0D18" w:rsidP="003D0D18"/>
    <w:p w:rsidR="003D0D18" w:rsidRPr="005B4B97" w:rsidRDefault="003D0D18" w:rsidP="003D0D18">
      <w:pPr>
        <w:pStyle w:val="Heading4"/>
      </w:pPr>
      <w:r>
        <w:t>Our interpretation’s necessary to narrow the topic</w:t>
      </w:r>
    </w:p>
    <w:p w:rsidR="003D0D18" w:rsidRDefault="003D0D18" w:rsidP="003D0D18">
      <w:r w:rsidRPr="005B4B97">
        <w:rPr>
          <w:rStyle w:val="StyleStyleBold12pt"/>
        </w:rPr>
        <w:t>Neumann 9</w:t>
      </w:r>
      <w:r>
        <w:t xml:space="preserve"> (James E., Principle – Industrial Economics, and Jason C. Price, Senior Associate – Industrial Economics, “Adapting to Climate Change: The Public Policy Response Public Infrastructure”, June, http://www.rff.org/rff/documents/RFF-Rpt-Adaptation-NeumannPrice.pdf)</w:t>
      </w:r>
    </w:p>
    <w:p w:rsidR="003D0D18" w:rsidRDefault="003D0D18" w:rsidP="003D0D18"/>
    <w:p w:rsidR="003D0D18" w:rsidRPr="005B4B97" w:rsidRDefault="003D0D18" w:rsidP="003D0D18">
      <w:pPr>
        <w:rPr>
          <w:sz w:val="16"/>
        </w:rPr>
      </w:pPr>
      <w:r w:rsidRPr="005B4B97">
        <w:rPr>
          <w:sz w:val="16"/>
        </w:rPr>
        <w:t>1. Introduction</w:t>
      </w:r>
    </w:p>
    <w:p w:rsidR="003D0D18" w:rsidRDefault="003D0D18" w:rsidP="003D0D18">
      <w:pPr>
        <w:rPr>
          <w:sz w:val="16"/>
        </w:rPr>
      </w:pPr>
      <w:r w:rsidRPr="005B4B97">
        <w:rPr>
          <w:sz w:val="16"/>
        </w:rPr>
        <w:t xml:space="preserve">Public infrastructure is vital to the smooth functioning of the U.S. economy and encompasses a wide range of assets. </w:t>
      </w:r>
      <w:r w:rsidRPr="005B4B97">
        <w:rPr>
          <w:rStyle w:val="StyleBoldUnderline"/>
        </w:rPr>
        <w:t xml:space="preserve">For the purposes of this paper, we begin by </w:t>
      </w:r>
      <w:r w:rsidRPr="005B4B97">
        <w:rPr>
          <w:rStyle w:val="Emphasis"/>
        </w:rPr>
        <w:t>narrowing our definition</w:t>
      </w:r>
      <w:r w:rsidRPr="005B4B97">
        <w:rPr>
          <w:rStyle w:val="StyleBoldUnderline"/>
        </w:rPr>
        <w:t xml:space="preserve"> of public infrastructure to the </w:t>
      </w:r>
      <w:r w:rsidRPr="00F20766">
        <w:rPr>
          <w:rStyle w:val="Emphasis"/>
        </w:rPr>
        <w:t>physical structures</w:t>
      </w:r>
      <w:r w:rsidRPr="005B4B97">
        <w:rPr>
          <w:rStyle w:val="StyleBoldUnderline"/>
        </w:rPr>
        <w:t xml:space="preserve"> that form the foundation of development in the </w:t>
      </w:r>
      <w:r w:rsidRPr="005B4B97">
        <w:rPr>
          <w:rStyle w:val="Emphasis"/>
        </w:rPr>
        <w:t>U</w:t>
      </w:r>
      <w:r w:rsidRPr="005B4B97">
        <w:rPr>
          <w:sz w:val="16"/>
        </w:rPr>
        <w:t xml:space="preserve">nited </w:t>
      </w:r>
      <w:r w:rsidRPr="005B4B97">
        <w:rPr>
          <w:rStyle w:val="Emphasis"/>
        </w:rPr>
        <w:t>S</w:t>
      </w:r>
      <w:r w:rsidRPr="005B4B97">
        <w:rPr>
          <w:sz w:val="16"/>
        </w:rPr>
        <w:t xml:space="preserve">tates. </w:t>
      </w:r>
      <w:r w:rsidRPr="005B4B97">
        <w:rPr>
          <w:rStyle w:val="StyleBoldUnderline"/>
        </w:rPr>
        <w:t>Within our definition, infrastructure includes wastewater and waterworks systems, electric power generation and transmission systems, communications networks, road and rail networks, transit and transportation facilities and ports, and oil and gas pipelines and associated facilities</w:t>
      </w:r>
      <w:r w:rsidRPr="005B4B97">
        <w:rPr>
          <w:sz w:val="16"/>
        </w:rPr>
        <w:t>. In the climate change context, our scope includes both current infrastructure that may be at risk (e.g., transportation, energy, water and communications, utilities) and new infrastructure that may be needed to effectively and efficiently adapt to climate risks (e.g., seawalls). The purpose of this paper is therefore to assess the threats and needs that multidimensional climate change imposes for these physical assets, review the existing adaptive capacity that could be applied to respond to these threats and needs, and present options for enhancing adaptive capacity through public sector investments in physical, planning, and human resources.1</w:t>
      </w:r>
    </w:p>
    <w:p w:rsidR="003D0D18" w:rsidRPr="005B4B97" w:rsidRDefault="003D0D18" w:rsidP="003D0D18">
      <w:pPr>
        <w:rPr>
          <w:sz w:val="16"/>
        </w:rPr>
      </w:pPr>
      <w:r w:rsidRPr="00391A75">
        <w:rPr>
          <w:rStyle w:val="StyleBoldUnderline"/>
        </w:rPr>
        <w:t xml:space="preserve">The </w:t>
      </w:r>
      <w:r w:rsidRPr="00391A75">
        <w:rPr>
          <w:rStyle w:val="Emphasis"/>
        </w:rPr>
        <w:t>scope</w:t>
      </w:r>
      <w:r w:rsidRPr="00391A75">
        <w:rPr>
          <w:rStyle w:val="StyleBoldUnderline"/>
        </w:rPr>
        <w:t xml:space="preserve"> of our assessment differs from several prior well</w:t>
      </w:r>
      <w:r w:rsidRPr="00391A75">
        <w:rPr>
          <w:rStyle w:val="StyleBoldUnderline"/>
          <w:rFonts w:ascii="Cambria Math" w:hAnsi="Cambria Math" w:cs="Cambria Math"/>
        </w:rPr>
        <w:t>‐</w:t>
      </w:r>
      <w:r w:rsidRPr="00391A75">
        <w:rPr>
          <w:rStyle w:val="StyleBoldUnderline"/>
        </w:rPr>
        <w:t>known assessments</w:t>
      </w:r>
      <w:r>
        <w:rPr>
          <w:sz w:val="16"/>
        </w:rPr>
        <w:t>. Chapter 7 of the Intergovernmental Panel on Climate Change (</w:t>
      </w:r>
      <w:r w:rsidRPr="00391A75">
        <w:rPr>
          <w:rStyle w:val="StyleBoldUnderline"/>
        </w:rPr>
        <w:t>IPCC</w:t>
      </w:r>
      <w:r>
        <w:rPr>
          <w:sz w:val="16"/>
        </w:rPr>
        <w:t xml:space="preserve">) 2007 Working Group II report, </w:t>
      </w:r>
      <w:r w:rsidRPr="00391A75">
        <w:rPr>
          <w:rStyle w:val="StyleBoldUnderline"/>
        </w:rPr>
        <w:t xml:space="preserve">for example, evaluates impacts to industry, settlement, and society, a </w:t>
      </w:r>
      <w:r w:rsidRPr="00391A75">
        <w:rPr>
          <w:rStyle w:val="Emphasis"/>
        </w:rPr>
        <w:t>much broader</w:t>
      </w:r>
      <w:r w:rsidRPr="00391A75">
        <w:rPr>
          <w:rStyle w:val="StyleBoldUnderline"/>
        </w:rPr>
        <w:t xml:space="preserve"> scope that includes public infrastructure but also </w:t>
      </w:r>
      <w:r w:rsidRPr="00F20766">
        <w:rPr>
          <w:rStyle w:val="Emphasis"/>
        </w:rPr>
        <w:t>private assets</w:t>
      </w:r>
      <w:r w:rsidRPr="00391A75">
        <w:rPr>
          <w:rStyle w:val="StyleBoldUnderline"/>
        </w:rPr>
        <w:t xml:space="preserve"> and </w:t>
      </w:r>
      <w:r w:rsidRPr="00F20766">
        <w:rPr>
          <w:rStyle w:val="Emphasis"/>
        </w:rPr>
        <w:t>natural resources</w:t>
      </w:r>
      <w:r>
        <w:rPr>
          <w:sz w:val="16"/>
        </w:rPr>
        <w:t>, with the goal of assessing impacts to “the structure, functioning, and relationships of all of these components of human systems…” (Wilbanks et al. 2007, 360). We have chosen to exclude direct consideration of private industry assets and natural resources, making our scope and purpose far narrower than the IPCC effort in this area. Nonetheless, because infrastructure is designed to support those assets and to provide a means for the development of human settlements and industry, there are links to private sector assets and climate</w:t>
      </w:r>
      <w:r>
        <w:rPr>
          <w:rFonts w:ascii="Cambria Math" w:hAnsi="Cambria Math" w:cs="Cambria Math"/>
          <w:sz w:val="16"/>
        </w:rPr>
        <w:t>‐</w:t>
      </w:r>
      <w:r>
        <w:rPr>
          <w:sz w:val="16"/>
        </w:rPr>
        <w:t>related threats and needs.</w:t>
      </w:r>
    </w:p>
    <w:p w:rsidR="003D0D18" w:rsidRDefault="003D0D18" w:rsidP="003D0D18">
      <w:pPr>
        <w:pStyle w:val="Heading3"/>
      </w:pPr>
      <w:r>
        <w:t>TI – No Military – 1NC</w:t>
      </w:r>
    </w:p>
    <w:p w:rsidR="003D0D18" w:rsidRDefault="003D0D18" w:rsidP="003D0D18"/>
    <w:p w:rsidR="003D0D18" w:rsidRPr="003208AA" w:rsidRDefault="003D0D18" w:rsidP="003D0D18">
      <w:pPr>
        <w:pStyle w:val="Heading4"/>
      </w:pPr>
      <w:r>
        <w:t xml:space="preserve">“Transportation infrastructure” is </w:t>
      </w:r>
      <w:r>
        <w:rPr>
          <w:u w:val="single"/>
        </w:rPr>
        <w:t>strictly defined</w:t>
      </w:r>
      <w:r>
        <w:t xml:space="preserve"> as facilities of transport --- this </w:t>
      </w:r>
      <w:r>
        <w:rPr>
          <w:u w:val="single"/>
        </w:rPr>
        <w:t>excludes</w:t>
      </w:r>
      <w:r>
        <w:t xml:space="preserve"> security, law enforcement, and military support</w:t>
      </w:r>
    </w:p>
    <w:p w:rsidR="003D0D18" w:rsidRPr="00A74E56" w:rsidRDefault="003D0D18" w:rsidP="003D0D18">
      <w:r w:rsidRPr="00A74E56">
        <w:rPr>
          <w:rStyle w:val="StyleStyleBold12pt"/>
        </w:rPr>
        <w:t>Musick 10</w:t>
      </w:r>
      <w:r w:rsidRPr="00A74E56">
        <w:t xml:space="preserve"> (Nathan, </w:t>
      </w:r>
      <w:r>
        <w:t xml:space="preserve">Microeconomic and Financial Studies Division </w:t>
      </w:r>
      <w:r w:rsidRPr="00A74E56">
        <w:t>– United States Congressional Budget Office, Public Spending on Transportation and Water Infrastructure, p. 2)</w:t>
      </w:r>
    </w:p>
    <w:p w:rsidR="003D0D18" w:rsidRPr="00A74E56" w:rsidRDefault="003D0D18" w:rsidP="003D0D18"/>
    <w:p w:rsidR="003D0D18" w:rsidRDefault="003D0D18" w:rsidP="003D0D18">
      <w:pPr>
        <w:rPr>
          <w:sz w:val="16"/>
        </w:rPr>
      </w:pPr>
      <w:r w:rsidRPr="00494BBC">
        <w:rPr>
          <w:rStyle w:val="StyleBoldUnderline"/>
        </w:rPr>
        <w:t>Although different definitions of "infrastructure" exist, this report focuses on</w:t>
      </w:r>
      <w:r>
        <w:rPr>
          <w:sz w:val="16"/>
        </w:rPr>
        <w:t xml:space="preserve"> two types that claim a significant amount of federal resources: </w:t>
      </w:r>
      <w:r w:rsidRPr="00494BBC">
        <w:rPr>
          <w:rStyle w:val="StyleBoldUnderline"/>
        </w:rPr>
        <w:t>transportation</w:t>
      </w:r>
      <w:r>
        <w:rPr>
          <w:sz w:val="16"/>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w:t>
      </w:r>
    </w:p>
    <w:p w:rsidR="003D0D18" w:rsidRDefault="003D0D18" w:rsidP="003D0D18">
      <w:pPr>
        <w:rPr>
          <w:sz w:val="16"/>
        </w:rPr>
      </w:pPr>
      <w:r>
        <w:rPr>
          <w:sz w:val="16"/>
        </w:rPr>
        <w:t xml:space="preserve">For the purposes of CBO's analysis, </w:t>
      </w:r>
      <w:r w:rsidRPr="00494BBC">
        <w:rPr>
          <w:rStyle w:val="StyleBoldUnderline"/>
        </w:rPr>
        <w:t>"transportation infrastructure" includes</w:t>
      </w:r>
      <w:r>
        <w:rPr>
          <w:sz w:val="16"/>
        </w:rPr>
        <w:t xml:space="preserve"> the </w:t>
      </w:r>
      <w:r w:rsidRPr="00494BBC">
        <w:rPr>
          <w:rStyle w:val="StyleBoldUnderline"/>
        </w:rPr>
        <w:t>systems and facilities that support</w:t>
      </w:r>
      <w:r>
        <w:rPr>
          <w:sz w:val="16"/>
        </w:rPr>
        <w:t xml:space="preserve"> the following types of activities:</w:t>
      </w:r>
    </w:p>
    <w:p w:rsidR="003D0D18" w:rsidRDefault="003D0D18" w:rsidP="003D0D18">
      <w:pPr>
        <w:rPr>
          <w:sz w:val="16"/>
        </w:rPr>
      </w:pPr>
      <w:r>
        <w:rPr>
          <w:sz w:val="16"/>
        </w:rPr>
        <w:t xml:space="preserve">■ </w:t>
      </w:r>
      <w:r w:rsidRPr="00494BBC">
        <w:rPr>
          <w:rStyle w:val="StyleBoldUnderline"/>
        </w:rPr>
        <w:t xml:space="preserve">Vehicular </w:t>
      </w:r>
      <w:r w:rsidRPr="00FA2D4F">
        <w:rPr>
          <w:rStyle w:val="StyleBoldUnderline"/>
        </w:rPr>
        <w:t>transportation: highways, roads, bridges, and tunnels</w:t>
      </w:r>
      <w:r>
        <w:rPr>
          <w:sz w:val="16"/>
        </w:rPr>
        <w:t>;</w:t>
      </w:r>
    </w:p>
    <w:p w:rsidR="003D0D18" w:rsidRDefault="003D0D18" w:rsidP="003D0D18">
      <w:pPr>
        <w:rPr>
          <w:sz w:val="16"/>
        </w:rPr>
      </w:pPr>
      <w:r>
        <w:rPr>
          <w:sz w:val="16"/>
        </w:rPr>
        <w:t xml:space="preserve">■ </w:t>
      </w:r>
      <w:r w:rsidRPr="00494BBC">
        <w:rPr>
          <w:rStyle w:val="StyleBoldUnderline"/>
        </w:rPr>
        <w:t>Mass transit</w:t>
      </w:r>
      <w:r>
        <w:rPr>
          <w:sz w:val="16"/>
        </w:rPr>
        <w:t xml:space="preserve"> subways, buses, and commuter rail;</w:t>
      </w:r>
    </w:p>
    <w:p w:rsidR="003D0D18" w:rsidRDefault="003D0D18" w:rsidP="003D0D18">
      <w:pPr>
        <w:rPr>
          <w:sz w:val="16"/>
        </w:rPr>
      </w:pPr>
      <w:r>
        <w:rPr>
          <w:sz w:val="16"/>
        </w:rPr>
        <w:t xml:space="preserve">■ </w:t>
      </w:r>
      <w:r w:rsidRPr="00494BBC">
        <w:rPr>
          <w:rStyle w:val="StyleBoldUnderline"/>
        </w:rPr>
        <w:t>Rail transport</w:t>
      </w:r>
      <w:r>
        <w:rPr>
          <w:sz w:val="16"/>
        </w:rPr>
        <w:t xml:space="preserve"> primarily the intercity service provided by Amtrak;*</w:t>
      </w:r>
    </w:p>
    <w:p w:rsidR="003D0D18" w:rsidRDefault="003D0D18" w:rsidP="003D0D18">
      <w:pPr>
        <w:rPr>
          <w:sz w:val="16"/>
        </w:rPr>
      </w:pPr>
      <w:r>
        <w:rPr>
          <w:sz w:val="16"/>
        </w:rPr>
        <w:t xml:space="preserve">■ </w:t>
      </w:r>
      <w:r w:rsidRPr="00494BBC">
        <w:rPr>
          <w:rStyle w:val="StyleBoldUnderline"/>
        </w:rPr>
        <w:t>Civil aviation</w:t>
      </w:r>
      <w:r>
        <w:rPr>
          <w:sz w:val="16"/>
        </w:rPr>
        <w:t>: airport terminals, runways, and taxi-ways, and facilities and navigational equipment for air traffic control: and</w:t>
      </w:r>
    </w:p>
    <w:p w:rsidR="003D0D18" w:rsidRDefault="003D0D18" w:rsidP="003D0D18">
      <w:pPr>
        <w:rPr>
          <w:sz w:val="16"/>
        </w:rPr>
      </w:pPr>
      <w:r>
        <w:rPr>
          <w:sz w:val="16"/>
        </w:rPr>
        <w:t xml:space="preserve">■ </w:t>
      </w:r>
      <w:r w:rsidRPr="00494BBC">
        <w:rPr>
          <w:rStyle w:val="StyleBoldUnderline"/>
        </w:rPr>
        <w:t>Water transportation</w:t>
      </w:r>
      <w:r>
        <w:rPr>
          <w:sz w:val="16"/>
        </w:rPr>
        <w:t>: waterways, ports, vessel*, and navigational systems.</w:t>
      </w:r>
    </w:p>
    <w:p w:rsidR="003D0D18" w:rsidRDefault="003D0D18" w:rsidP="003D0D18">
      <w:pPr>
        <w:rPr>
          <w:sz w:val="16"/>
        </w:rPr>
      </w:pPr>
      <w:r>
        <w:rPr>
          <w:sz w:val="16"/>
        </w:rPr>
        <w:t>The category "water infrastructure" includes facilities that provide the following:</w:t>
      </w:r>
    </w:p>
    <w:p w:rsidR="003D0D18" w:rsidRDefault="003D0D18" w:rsidP="003D0D18">
      <w:pPr>
        <w:rPr>
          <w:sz w:val="16"/>
        </w:rPr>
      </w:pPr>
      <w:r>
        <w:rPr>
          <w:sz w:val="16"/>
        </w:rPr>
        <w:t>■ Water resources: containment systems, such as dams, levees, reservoirs, and watersheds; and sources of fresh water such as lakes and rivers; and</w:t>
      </w:r>
    </w:p>
    <w:p w:rsidR="003D0D18" w:rsidRDefault="003D0D18" w:rsidP="003D0D18">
      <w:pPr>
        <w:rPr>
          <w:sz w:val="16"/>
        </w:rPr>
      </w:pPr>
      <w:r>
        <w:rPr>
          <w:sz w:val="16"/>
        </w:rPr>
        <w:t>■ Water utilities: supply systems for distributing potable water, and wastewater and sewage treatment systems and plants.</w:t>
      </w:r>
    </w:p>
    <w:p w:rsidR="003D0D18" w:rsidRDefault="003D0D18" w:rsidP="003D0D18">
      <w:pPr>
        <w:rPr>
          <w:sz w:val="16"/>
        </w:rPr>
      </w:pPr>
      <w:r w:rsidRPr="00494BBC">
        <w:rPr>
          <w:rStyle w:val="StyleBoldUnderline"/>
        </w:rPr>
        <w:t>Consistent with</w:t>
      </w:r>
      <w:r>
        <w:rPr>
          <w:sz w:val="16"/>
        </w:rPr>
        <w:t xml:space="preserve"> CBO'% </w:t>
      </w:r>
      <w:r w:rsidRPr="00494BBC">
        <w:rPr>
          <w:rStyle w:val="StyleBoldUnderline"/>
        </w:rPr>
        <w:t>previous reports on public spending for transportation</w:t>
      </w:r>
      <w:r>
        <w:rPr>
          <w:sz w:val="16"/>
        </w:rPr>
        <w:t xml:space="preserve"> and water </w:t>
      </w:r>
      <w:r w:rsidRPr="00494BBC">
        <w:rPr>
          <w:rStyle w:val="StyleBoldUnderline"/>
        </w:rPr>
        <w:t xml:space="preserve">infrastructure, this update excludes spending that is associated with such infrastructure but does not </w:t>
      </w:r>
      <w:r w:rsidRPr="00494BBC">
        <w:rPr>
          <w:rStyle w:val="Emphasis"/>
        </w:rPr>
        <w:t>contribute directly</w:t>
      </w:r>
      <w:r w:rsidRPr="00494BBC">
        <w:rPr>
          <w:rStyle w:val="StyleBoldUnderline"/>
        </w:rPr>
        <w:t xml:space="preserve"> to the provision of infrastructure facilities or certain </w:t>
      </w:r>
      <w:r w:rsidRPr="00494BBC">
        <w:rPr>
          <w:rStyle w:val="Emphasis"/>
        </w:rPr>
        <w:t>strictly defined</w:t>
      </w:r>
      <w:r w:rsidRPr="00494BBC">
        <w:rPr>
          <w:rStyle w:val="StyleBoldUnderline"/>
        </w:rPr>
        <w:t xml:space="preserve"> infrastructure services. Examples of </w:t>
      </w:r>
      <w:r w:rsidRPr="00494BBC">
        <w:rPr>
          <w:rStyle w:val="Emphasis"/>
        </w:rPr>
        <w:t>excluded</w:t>
      </w:r>
      <w:r w:rsidRPr="00494BBC">
        <w:rPr>
          <w:rStyle w:val="StyleBoldUnderline"/>
        </w:rPr>
        <w:t xml:space="preserve"> spending ar</w:t>
      </w:r>
      <w:r>
        <w:rPr>
          <w:rStyle w:val="StyleBoldUnderline"/>
        </w:rPr>
        <w:t>e</w:t>
      </w:r>
      <w:r w:rsidRPr="00494BBC">
        <w:rPr>
          <w:rStyle w:val="StyleBoldUnderline"/>
        </w:rPr>
        <w:t xml:space="preserve"> federal outlays for </w:t>
      </w:r>
      <w:r w:rsidRPr="00494BBC">
        <w:rPr>
          <w:rStyle w:val="Emphasis"/>
        </w:rPr>
        <w:t>homeland security</w:t>
      </w:r>
      <w:r>
        <w:rPr>
          <w:sz w:val="16"/>
        </w:rPr>
        <w:t xml:space="preserve"> (which are especially pertinent to aviation), </w:t>
      </w:r>
      <w:r w:rsidRPr="00494BBC">
        <w:rPr>
          <w:rStyle w:val="Emphasis"/>
        </w:rPr>
        <w:t>law enforcement</w:t>
      </w:r>
      <w:r w:rsidRPr="00494BBC">
        <w:rPr>
          <w:rStyle w:val="StyleBoldUnderline"/>
        </w:rPr>
        <w:t xml:space="preserve"> and </w:t>
      </w:r>
      <w:r w:rsidRPr="00494BBC">
        <w:rPr>
          <w:rStyle w:val="Emphasis"/>
        </w:rPr>
        <w:t>military functions</w:t>
      </w:r>
      <w:r w:rsidRPr="00494BBC">
        <w:rPr>
          <w:rStyle w:val="StyleBoldUnderline"/>
        </w:rPr>
        <w:t xml:space="preserve"> (such as</w:t>
      </w:r>
      <w:r>
        <w:rPr>
          <w:sz w:val="16"/>
        </w:rPr>
        <w:t xml:space="preserve"> those carried out by </w:t>
      </w:r>
      <w:r w:rsidRPr="00494BBC">
        <w:rPr>
          <w:rStyle w:val="StyleBoldUnderline"/>
        </w:rPr>
        <w:t>the Coast Guard), and cleanup operations (such as</w:t>
      </w:r>
      <w:r>
        <w:rPr>
          <w:sz w:val="16"/>
        </w:rPr>
        <w:t xml:space="preserve"> those </w:t>
      </w:r>
      <w:r w:rsidRPr="00494BBC">
        <w:rPr>
          <w:rStyle w:val="StyleBoldUnderline"/>
        </w:rPr>
        <w:t>conducted by the Army Corps of Engineers following</w:t>
      </w:r>
      <w:r>
        <w:rPr>
          <w:sz w:val="16"/>
        </w:rPr>
        <w:t xml:space="preserve"> Hurricane </w:t>
      </w:r>
      <w:r w:rsidRPr="00494BBC">
        <w:rPr>
          <w:rStyle w:val="StyleBoldUnderline"/>
        </w:rPr>
        <w:t>Katrina</w:t>
      </w:r>
      <w:r>
        <w:rPr>
          <w:sz w:val="16"/>
        </w:rPr>
        <w:t xml:space="preserve"> in 2005).</w:t>
      </w:r>
    </w:p>
    <w:p w:rsidR="003D0D18" w:rsidRDefault="003D0D18" w:rsidP="003D0D18"/>
    <w:p w:rsidR="003D0D18" w:rsidRDefault="003D0D18" w:rsidP="003D0D18">
      <w:pPr>
        <w:pStyle w:val="Heading4"/>
      </w:pPr>
      <w:r>
        <w:t>Voting issue ---</w:t>
      </w:r>
    </w:p>
    <w:p w:rsidR="003D0D18" w:rsidRDefault="003D0D18" w:rsidP="003D0D18"/>
    <w:p w:rsidR="003D0D18" w:rsidRDefault="003D0D18" w:rsidP="003D0D18">
      <w:pPr>
        <w:pStyle w:val="Heading4"/>
      </w:pPr>
      <w:r>
        <w:t>1. Limits --- they multiple every existing Aff by four:  military, policy, homeland security, or cleanup --- and, they allow unique new areas of the topic like military aerospace or troop transport --- overstretches Neg research burdens</w:t>
      </w:r>
    </w:p>
    <w:p w:rsidR="003D0D18" w:rsidRDefault="003D0D18" w:rsidP="003D0D18"/>
    <w:p w:rsidR="003D0D18" w:rsidRPr="004F2127" w:rsidRDefault="003D0D18" w:rsidP="003D0D18">
      <w:pPr>
        <w:pStyle w:val="Heading4"/>
      </w:pPr>
      <w:r>
        <w:t>2. Ground --- military Affs change core ground --- politics and “private sector” generics don’t apply --- and it artificially inflates advantage ground --- undermining fairness</w:t>
      </w:r>
    </w:p>
    <w:p w:rsidR="003D0D18" w:rsidRDefault="003D0D18" w:rsidP="003D0D18">
      <w:pPr>
        <w:pStyle w:val="Heading3"/>
      </w:pPr>
      <w:r>
        <w:t>TI – No Military</w:t>
      </w:r>
    </w:p>
    <w:p w:rsidR="003D0D18" w:rsidRPr="003208AA" w:rsidRDefault="003D0D18" w:rsidP="003D0D18"/>
    <w:p w:rsidR="003D0D18" w:rsidRPr="00346DF5" w:rsidRDefault="003D0D18" w:rsidP="003D0D18">
      <w:pPr>
        <w:pStyle w:val="Heading4"/>
      </w:pPr>
      <w:r>
        <w:t xml:space="preserve">“Infrastructure” must be available for </w:t>
      </w:r>
      <w:r>
        <w:rPr>
          <w:u w:val="single"/>
        </w:rPr>
        <w:t>public</w:t>
      </w:r>
      <w:r>
        <w:t xml:space="preserve"> use --- military equipment is excluded</w:t>
      </w:r>
    </w:p>
    <w:p w:rsidR="003D0D18" w:rsidRDefault="003D0D18" w:rsidP="003D0D18">
      <w:r w:rsidRPr="00346DF5">
        <w:rPr>
          <w:rStyle w:val="StyleStyleBold12pt"/>
        </w:rPr>
        <w:t>Fourie 6</w:t>
      </w:r>
      <w:r>
        <w:t xml:space="preserve"> (Johan, Chief Operating Officer – ArcelorMittal South Africa, “Economic Infrastructure: A Review of Definitions, Theory, and Empirics”, South African Journal of Economics, 74(3), September, Wiley Online Library)</w:t>
      </w:r>
    </w:p>
    <w:p w:rsidR="003D0D18" w:rsidRDefault="003D0D18" w:rsidP="003D0D18"/>
    <w:p w:rsidR="003D0D18" w:rsidRPr="00346DF5" w:rsidRDefault="003D0D18" w:rsidP="003D0D18">
      <w:pPr>
        <w:rPr>
          <w:sz w:val="16"/>
        </w:rPr>
      </w:pPr>
      <w:r w:rsidRPr="00346DF5">
        <w:rPr>
          <w:rStyle w:val="StyleBoldUnderline"/>
        </w:rPr>
        <w:t>One way to define infrastructure is to describe it in terms of its characteristics</w:t>
      </w:r>
      <w:r w:rsidRPr="00346DF5">
        <w:rPr>
          <w:sz w:val="16"/>
        </w:rPr>
        <w:t xml:space="preserve">. A perhaps sufficiently succinct definition of infrastructure, also called ‘social overhead capital’, is provided by </w:t>
      </w:r>
      <w:r w:rsidRPr="00346DF5">
        <w:rPr>
          <w:rStyle w:val="StyleBoldUnderline"/>
        </w:rPr>
        <w:t>Hirschman</w:t>
      </w:r>
      <w:r w:rsidRPr="00346DF5">
        <w:rPr>
          <w:sz w:val="16"/>
        </w:rPr>
        <w:t xml:space="preserve"> (1958). He </w:t>
      </w:r>
      <w:r w:rsidRPr="00346DF5">
        <w:rPr>
          <w:rStyle w:val="StyleBoldUnderline"/>
        </w:rPr>
        <w:t>defines infrastructure as “capital that provides public services”. In essence, infrastructure therefore consists of two elements –‘capitalness’ and ‘publicness’</w:t>
      </w:r>
      <w:r w:rsidRPr="00346DF5">
        <w:rPr>
          <w:sz w:val="16"/>
        </w:rPr>
        <w:t xml:space="preserve">. The first element is used to distinguish between infrastructure (defined as a stock variable) and public goods (defined as a flow variable) (Rietveld and Bruinsma, 1998:18). The latter element involves the general properties of non-rivalry and non-excludability. A distinction can, thus, be made between infrastructure and public capital where infrastructure would include goods that have a capital character, but are not necessarily public. </w:t>
      </w:r>
      <w:r w:rsidRPr="00346DF5">
        <w:rPr>
          <w:rStyle w:val="StyleBoldUnderline"/>
        </w:rPr>
        <w:t>Such goods</w:t>
      </w:r>
      <w:r w:rsidRPr="00346DF5">
        <w:rPr>
          <w:sz w:val="16"/>
        </w:rPr>
        <w:t xml:space="preserve"> could include privately owned telecommunications, but </w:t>
      </w:r>
      <w:r w:rsidRPr="00346DF5">
        <w:rPr>
          <w:rStyle w:val="StyleBoldUnderline"/>
        </w:rPr>
        <w:t xml:space="preserve">would </w:t>
      </w:r>
      <w:r w:rsidRPr="00346DF5">
        <w:rPr>
          <w:rStyle w:val="Emphasis"/>
        </w:rPr>
        <w:t>exclude</w:t>
      </w:r>
      <w:r w:rsidRPr="00346DF5">
        <w:rPr>
          <w:rStyle w:val="StyleBoldUnderline"/>
        </w:rPr>
        <w:t xml:space="preserve"> publicly owned military equipment (which are public capital, but does </w:t>
      </w:r>
      <w:r w:rsidRPr="00346DF5">
        <w:rPr>
          <w:rStyle w:val="Emphasis"/>
        </w:rPr>
        <w:t>not provide public services</w:t>
      </w:r>
      <w:r w:rsidRPr="00346DF5">
        <w:rPr>
          <w:rStyle w:val="StyleBoldUnderline"/>
        </w:rPr>
        <w:t>)</w:t>
      </w:r>
      <w:r w:rsidRPr="00346DF5">
        <w:rPr>
          <w:sz w:val="16"/>
        </w:rPr>
        <w:t xml:space="preserve">. Thus, </w:t>
      </w:r>
      <w:r w:rsidRPr="00346DF5">
        <w:rPr>
          <w:rStyle w:val="StyleBoldUnderline"/>
        </w:rPr>
        <w:t>a common feature of infrastructure seems to be that there is at least a strong public involvement in the use thereof</w:t>
      </w:r>
      <w:r w:rsidRPr="00346DF5">
        <w:rPr>
          <w:sz w:val="16"/>
        </w:rPr>
        <w:t xml:space="preserve"> (Rietveld and Bruinsma, 1998:19). </w:t>
      </w:r>
      <w:r w:rsidRPr="00346DF5">
        <w:rPr>
          <w:rStyle w:val="StyleBoldUnderline"/>
        </w:rPr>
        <w:t>Economists label such goods physical infrastructure</w:t>
      </w:r>
      <w:r w:rsidRPr="00346DF5">
        <w:rPr>
          <w:sz w:val="16"/>
        </w:rPr>
        <w:t>, or infrastructure capital, while urban planners might refer to them as transportation modalities and utilities.</w:t>
      </w:r>
      <w:r>
        <w:rPr>
          <w:sz w:val="16"/>
        </w:rPr>
        <w:t>”</w:t>
      </w:r>
    </w:p>
    <w:p w:rsidR="003D0D18" w:rsidRDefault="003D0D18" w:rsidP="003D0D18"/>
    <w:p w:rsidR="003D0D18" w:rsidRDefault="003D0D18" w:rsidP="003D0D18">
      <w:pPr>
        <w:pStyle w:val="Heading4"/>
      </w:pPr>
      <w:r>
        <w:t xml:space="preserve">U.S. law defines “infrastructure” as </w:t>
      </w:r>
      <w:r w:rsidRPr="00EC1B1A">
        <w:rPr>
          <w:u w:val="single"/>
        </w:rPr>
        <w:t>only</w:t>
      </w:r>
      <w:r>
        <w:t xml:space="preserve"> non-military</w:t>
      </w:r>
    </w:p>
    <w:p w:rsidR="003D0D18" w:rsidRPr="00EC1B1A" w:rsidRDefault="003D0D18" w:rsidP="003D0D18">
      <w:r>
        <w:rPr>
          <w:rStyle w:val="StyleStyleBold12pt"/>
        </w:rPr>
        <w:t xml:space="preserve">National Infrastructure Improvement Act </w:t>
      </w:r>
      <w:r w:rsidRPr="00EC1B1A">
        <w:rPr>
          <w:rStyle w:val="StyleStyleBold12pt"/>
        </w:rPr>
        <w:t>7</w:t>
      </w:r>
      <w:r>
        <w:t xml:space="preserve"> (National Infrastructure Improvement Act of 2007 – Passed by the Senate, http://uspolitics.about.com/od/legislation/l/bl_s775.htm)</w:t>
      </w:r>
    </w:p>
    <w:p w:rsidR="003D0D18" w:rsidRDefault="003D0D18" w:rsidP="003D0D18"/>
    <w:p w:rsidR="003D0D18" w:rsidRPr="00EC1B1A" w:rsidRDefault="003D0D18" w:rsidP="003D0D18">
      <w:pPr>
        <w:rPr>
          <w:sz w:val="16"/>
        </w:rPr>
      </w:pPr>
      <w:r w:rsidRPr="00EC1B1A">
        <w:rPr>
          <w:sz w:val="16"/>
        </w:rPr>
        <w:t>(4) INFRASTRUCTURE-</w:t>
      </w:r>
    </w:p>
    <w:p w:rsidR="003D0D18" w:rsidRPr="00EC1B1A" w:rsidRDefault="003D0D18" w:rsidP="003D0D18">
      <w:pPr>
        <w:rPr>
          <w:sz w:val="16"/>
        </w:rPr>
      </w:pPr>
      <w:r w:rsidRPr="00EC1B1A">
        <w:rPr>
          <w:sz w:val="16"/>
        </w:rPr>
        <w:t xml:space="preserve">(A) IN GENERAL- </w:t>
      </w:r>
      <w:r w:rsidRPr="00EC1B1A">
        <w:rPr>
          <w:rStyle w:val="StyleBoldUnderline"/>
        </w:rPr>
        <w:t xml:space="preserve">The term `infrastructure' means a </w:t>
      </w:r>
      <w:r w:rsidRPr="00EC1B1A">
        <w:rPr>
          <w:rStyle w:val="Emphasis"/>
        </w:rPr>
        <w:t>nonmilitary</w:t>
      </w:r>
      <w:r w:rsidRPr="00EC1B1A">
        <w:rPr>
          <w:rStyle w:val="StyleBoldUnderline"/>
        </w:rPr>
        <w:t xml:space="preserve"> structure or facility and equipment associated with that structure or facility</w:t>
      </w:r>
      <w:r w:rsidRPr="00EC1B1A">
        <w:rPr>
          <w:sz w:val="16"/>
        </w:rPr>
        <w:t xml:space="preserve">. </w:t>
      </w:r>
    </w:p>
    <w:p w:rsidR="003D0D18" w:rsidRPr="00EC1B1A" w:rsidRDefault="003D0D18" w:rsidP="003D0D18">
      <w:pPr>
        <w:rPr>
          <w:sz w:val="16"/>
        </w:rPr>
      </w:pPr>
      <w:r w:rsidRPr="00EC1B1A">
        <w:rPr>
          <w:sz w:val="16"/>
        </w:rPr>
        <w:t xml:space="preserve">(B) INCLUSIONS- </w:t>
      </w:r>
      <w:r w:rsidRPr="00EC1B1A">
        <w:rPr>
          <w:rStyle w:val="StyleBoldUnderline"/>
        </w:rPr>
        <w:t>The term `infrastructure' includes</w:t>
      </w:r>
      <w:r w:rsidRPr="00EC1B1A">
        <w:rPr>
          <w:sz w:val="16"/>
        </w:rPr>
        <w:t>--</w:t>
      </w:r>
    </w:p>
    <w:p w:rsidR="003D0D18" w:rsidRPr="00EC1B1A" w:rsidRDefault="003D0D18" w:rsidP="003D0D18">
      <w:pPr>
        <w:rPr>
          <w:sz w:val="16"/>
        </w:rPr>
      </w:pPr>
      <w:r w:rsidRPr="00EC1B1A">
        <w:rPr>
          <w:sz w:val="16"/>
        </w:rPr>
        <w:t xml:space="preserve">(i) a surface transportation facility (such as </w:t>
      </w:r>
      <w:r w:rsidRPr="00EC1B1A">
        <w:rPr>
          <w:rStyle w:val="StyleBoldUnderline"/>
        </w:rPr>
        <w:t>a road, bridge, highway, public transportation facility, and</w:t>
      </w:r>
      <w:r w:rsidRPr="00EC1B1A">
        <w:rPr>
          <w:sz w:val="16"/>
        </w:rPr>
        <w:t xml:space="preserve"> freight and passenger </w:t>
      </w:r>
      <w:r w:rsidRPr="00EC1B1A">
        <w:rPr>
          <w:rStyle w:val="StyleBoldUnderline"/>
        </w:rPr>
        <w:t>rail</w:t>
      </w:r>
      <w:r w:rsidRPr="00EC1B1A">
        <w:rPr>
          <w:sz w:val="16"/>
        </w:rPr>
        <w:t xml:space="preserve">),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 </w:t>
      </w:r>
    </w:p>
    <w:p w:rsidR="003D0D18" w:rsidRPr="00EC1B1A" w:rsidRDefault="003D0D18" w:rsidP="003D0D18">
      <w:pPr>
        <w:rPr>
          <w:sz w:val="16"/>
        </w:rPr>
      </w:pPr>
      <w:r w:rsidRPr="00EC1B1A">
        <w:rPr>
          <w:sz w:val="16"/>
        </w:rPr>
        <w:t xml:space="preserve">(ii) a </w:t>
      </w:r>
      <w:r w:rsidRPr="00EC1B1A">
        <w:rPr>
          <w:rStyle w:val="StyleBoldUnderline"/>
        </w:rPr>
        <w:t>mass transit facility</w:t>
      </w:r>
      <w:r w:rsidRPr="00EC1B1A">
        <w:rPr>
          <w:sz w:val="16"/>
        </w:rPr>
        <w:t xml:space="preserve">; </w:t>
      </w:r>
    </w:p>
    <w:p w:rsidR="003D0D18" w:rsidRPr="00EC1B1A" w:rsidRDefault="003D0D18" w:rsidP="003D0D18">
      <w:pPr>
        <w:rPr>
          <w:sz w:val="16"/>
        </w:rPr>
      </w:pPr>
      <w:r w:rsidRPr="00EC1B1A">
        <w:rPr>
          <w:sz w:val="16"/>
        </w:rPr>
        <w:t xml:space="preserve">(iii) an </w:t>
      </w:r>
      <w:r w:rsidRPr="00EC1B1A">
        <w:rPr>
          <w:rStyle w:val="StyleBoldUnderline"/>
        </w:rPr>
        <w:t>airport or airway</w:t>
      </w:r>
      <w:r w:rsidRPr="00EC1B1A">
        <w:rPr>
          <w:sz w:val="16"/>
        </w:rPr>
        <w:t xml:space="preserve"> facility; </w:t>
      </w:r>
    </w:p>
    <w:p w:rsidR="003D0D18" w:rsidRPr="00EC1B1A" w:rsidRDefault="003D0D18" w:rsidP="003D0D18">
      <w:pPr>
        <w:rPr>
          <w:sz w:val="16"/>
        </w:rPr>
      </w:pPr>
      <w:r w:rsidRPr="00EC1B1A">
        <w:rPr>
          <w:sz w:val="16"/>
        </w:rPr>
        <w:t xml:space="preserve">(iv) a </w:t>
      </w:r>
      <w:r w:rsidRPr="00EC1B1A">
        <w:rPr>
          <w:rStyle w:val="StyleBoldUnderline"/>
        </w:rPr>
        <w:t>resource recovery facility</w:t>
      </w:r>
      <w:r w:rsidRPr="00EC1B1A">
        <w:rPr>
          <w:sz w:val="16"/>
        </w:rPr>
        <w:t xml:space="preserve">; </w:t>
      </w:r>
    </w:p>
    <w:p w:rsidR="003D0D18" w:rsidRPr="00EC1B1A" w:rsidRDefault="003D0D18" w:rsidP="003D0D18">
      <w:pPr>
        <w:rPr>
          <w:sz w:val="16"/>
        </w:rPr>
      </w:pPr>
      <w:r w:rsidRPr="00EC1B1A">
        <w:rPr>
          <w:sz w:val="16"/>
        </w:rPr>
        <w:t xml:space="preserve">(v) a </w:t>
      </w:r>
      <w:r w:rsidRPr="00EC1B1A">
        <w:rPr>
          <w:rStyle w:val="StyleBoldUnderline"/>
        </w:rPr>
        <w:t>water supply and distribution system</w:t>
      </w:r>
      <w:r w:rsidRPr="00EC1B1A">
        <w:rPr>
          <w:sz w:val="16"/>
        </w:rPr>
        <w:t xml:space="preserve">; </w:t>
      </w:r>
    </w:p>
    <w:p w:rsidR="003D0D18" w:rsidRPr="00EC1B1A" w:rsidRDefault="003D0D18" w:rsidP="003D0D18">
      <w:pPr>
        <w:rPr>
          <w:sz w:val="16"/>
        </w:rPr>
      </w:pPr>
      <w:r w:rsidRPr="00EC1B1A">
        <w:rPr>
          <w:sz w:val="16"/>
        </w:rPr>
        <w:t xml:space="preserve">(vi) a </w:t>
      </w:r>
      <w:r w:rsidRPr="00EC1B1A">
        <w:rPr>
          <w:rStyle w:val="StyleBoldUnderline"/>
        </w:rPr>
        <w:t>wastewater collection</w:t>
      </w:r>
      <w:r w:rsidRPr="00EC1B1A">
        <w:rPr>
          <w:sz w:val="16"/>
        </w:rPr>
        <w:t xml:space="preserve">, treatment, and related facility; </w:t>
      </w:r>
    </w:p>
    <w:p w:rsidR="003D0D18" w:rsidRPr="00EC1B1A" w:rsidRDefault="003D0D18" w:rsidP="003D0D18">
      <w:pPr>
        <w:rPr>
          <w:sz w:val="16"/>
        </w:rPr>
      </w:pPr>
      <w:r w:rsidRPr="00EC1B1A">
        <w:rPr>
          <w:sz w:val="16"/>
        </w:rPr>
        <w:t xml:space="preserve">(vii) </w:t>
      </w:r>
      <w:r w:rsidRPr="00EC1B1A">
        <w:rPr>
          <w:rStyle w:val="StyleBoldUnderline"/>
        </w:rPr>
        <w:t>waterways, locks, and dams</w:t>
      </w:r>
      <w:r w:rsidRPr="00EC1B1A">
        <w:rPr>
          <w:sz w:val="16"/>
        </w:rPr>
        <w:t xml:space="preserve">; </w:t>
      </w:r>
    </w:p>
    <w:p w:rsidR="003D0D18" w:rsidRPr="00EC1B1A" w:rsidRDefault="003D0D18" w:rsidP="003D0D18">
      <w:pPr>
        <w:rPr>
          <w:sz w:val="16"/>
        </w:rPr>
      </w:pPr>
      <w:r w:rsidRPr="00EC1B1A">
        <w:rPr>
          <w:sz w:val="16"/>
        </w:rPr>
        <w:t xml:space="preserve">(viii) a </w:t>
      </w:r>
      <w:r w:rsidRPr="00EC1B1A">
        <w:rPr>
          <w:rStyle w:val="StyleBoldUnderline"/>
        </w:rPr>
        <w:t>levee</w:t>
      </w:r>
      <w:r w:rsidRPr="00EC1B1A">
        <w:rPr>
          <w:sz w:val="16"/>
        </w:rPr>
        <w:t xml:space="preserve"> and any related flood-control facility; </w:t>
      </w:r>
    </w:p>
    <w:p w:rsidR="003D0D18" w:rsidRPr="00EC1B1A" w:rsidRDefault="003D0D18" w:rsidP="003D0D18">
      <w:pPr>
        <w:rPr>
          <w:sz w:val="16"/>
        </w:rPr>
      </w:pPr>
      <w:r w:rsidRPr="00EC1B1A">
        <w:rPr>
          <w:sz w:val="16"/>
        </w:rPr>
        <w:t xml:space="preserve">(ix) a </w:t>
      </w:r>
      <w:r w:rsidRPr="00EC1B1A">
        <w:rPr>
          <w:rStyle w:val="StyleBoldUnderline"/>
        </w:rPr>
        <w:t>dock or port; and</w:t>
      </w:r>
      <w:r w:rsidRPr="00EC1B1A">
        <w:rPr>
          <w:sz w:val="16"/>
        </w:rPr>
        <w:t xml:space="preserve"> </w:t>
      </w:r>
    </w:p>
    <w:p w:rsidR="003D0D18" w:rsidRPr="00EC1B1A" w:rsidRDefault="003D0D18" w:rsidP="003D0D18">
      <w:pPr>
        <w:rPr>
          <w:sz w:val="16"/>
        </w:rPr>
      </w:pPr>
      <w:r w:rsidRPr="00EC1B1A">
        <w:rPr>
          <w:sz w:val="16"/>
        </w:rPr>
        <w:t xml:space="preserve">(x) a </w:t>
      </w:r>
      <w:r w:rsidRPr="00EC1B1A">
        <w:rPr>
          <w:rStyle w:val="StyleBoldUnderline"/>
        </w:rPr>
        <w:t>solid waste disposal facility</w:t>
      </w:r>
      <w:r w:rsidRPr="00EC1B1A">
        <w:rPr>
          <w:sz w:val="16"/>
        </w:rPr>
        <w:t>.</w:t>
      </w:r>
    </w:p>
    <w:p w:rsidR="003D0D18" w:rsidRDefault="003D0D18" w:rsidP="003D0D18"/>
    <w:p w:rsidR="003D0D18" w:rsidRPr="00B656EA" w:rsidRDefault="003D0D18" w:rsidP="003D0D18">
      <w:pPr>
        <w:pStyle w:val="Heading4"/>
      </w:pPr>
      <w:r>
        <w:t xml:space="preserve">Even </w:t>
      </w:r>
      <w:r>
        <w:rPr>
          <w:u w:val="single"/>
        </w:rPr>
        <w:t>broad</w:t>
      </w:r>
      <w:r>
        <w:t xml:space="preserve"> definitions of infrastructure exclude the military</w:t>
      </w:r>
    </w:p>
    <w:p w:rsidR="003D0D18" w:rsidRDefault="003D0D18" w:rsidP="003D0D18">
      <w:r w:rsidRPr="00B656EA">
        <w:rPr>
          <w:rStyle w:val="StyleStyleBold12pt"/>
        </w:rPr>
        <w:t>Ford 91</w:t>
      </w:r>
      <w:r>
        <w:t xml:space="preserve"> (Robert, Principal Administrator in Country Studies III Division – OECD, and Pierre Port, Principal Administrator in the Capital Movements – OECD, “Infrastructure and Private-Sector Productivity”, Economic Studies, 17, Autumn, http://www.oecd.org/dataoecd/32/48/34257626.pdf)</w:t>
      </w:r>
    </w:p>
    <w:p w:rsidR="003D0D18" w:rsidRDefault="003D0D18" w:rsidP="003D0D18"/>
    <w:p w:rsidR="003D0D18" w:rsidRDefault="003D0D18" w:rsidP="003D0D18">
      <w:pPr>
        <w:rPr>
          <w:sz w:val="16"/>
        </w:rPr>
      </w:pPr>
      <w:r w:rsidRPr="00B656EA">
        <w:rPr>
          <w:sz w:val="16"/>
        </w:rPr>
        <w:t xml:space="preserve">Although Aschauer concentrated on public-sector capital, this does not necessarily cover all infrastructure investment and, moreover, the split between publicly-provided and privately-provided infrastructure varies widely from country to country, perhaps for historical reasons. Therefore, </w:t>
      </w:r>
      <w:r w:rsidRPr="00B656EA">
        <w:rPr>
          <w:rStyle w:val="StyleBoldUnderline"/>
        </w:rPr>
        <w:t>two concepts of infrastructure were constructed. The “narrow” definition is the capital stock of “producers of government services”, and the “broad” definition includes, in addition,</w:t>
      </w:r>
      <w:r w:rsidRPr="00B656EA">
        <w:rPr>
          <w:sz w:val="16"/>
        </w:rPr>
        <w:t xml:space="preserve"> equipment and structures in </w:t>
      </w:r>
      <w:r w:rsidRPr="00B656EA">
        <w:rPr>
          <w:rStyle w:val="StyleBoldUnderline"/>
        </w:rPr>
        <w:t>electricity, gas and water</w:t>
      </w:r>
      <w:r w:rsidRPr="00B656EA">
        <w:rPr>
          <w:sz w:val="16"/>
        </w:rPr>
        <w:t xml:space="preserve">, and structures in </w:t>
      </w:r>
      <w:r w:rsidRPr="00B656EA">
        <w:rPr>
          <w:rStyle w:val="StyleBoldUnderline"/>
        </w:rPr>
        <w:t>transport and communication</w:t>
      </w:r>
      <w:r w:rsidRPr="00B656EA">
        <w:rPr>
          <w:sz w:val="16"/>
        </w:rPr>
        <w:t xml:space="preserve"> (these are subtracted from the private-sector capital stock in the relevant regressions). The broad definition is somewhat more internationally comparable. </w:t>
      </w:r>
      <w:r w:rsidRPr="00B656EA">
        <w:rPr>
          <w:rStyle w:val="Emphasis"/>
        </w:rPr>
        <w:t>Neither definition includes the military capital stock</w:t>
      </w:r>
      <w:r w:rsidRPr="00B656EA">
        <w:rPr>
          <w:sz w:val="16"/>
        </w:rPr>
        <w:t>.</w:t>
      </w:r>
    </w:p>
    <w:p w:rsidR="003D0D18" w:rsidRDefault="003D0D18" w:rsidP="003D0D18"/>
    <w:p w:rsidR="003D0D18" w:rsidRDefault="003D0D18" w:rsidP="003D0D18">
      <w:pPr>
        <w:pStyle w:val="Heading4"/>
      </w:pPr>
      <w:r>
        <w:t>Their interpretation unlimits --- narrow definitions exclude military assets</w:t>
      </w:r>
    </w:p>
    <w:p w:rsidR="003D0D18" w:rsidRDefault="003D0D18" w:rsidP="003D0D18">
      <w:r w:rsidRPr="007244CF">
        <w:rPr>
          <w:rStyle w:val="StyleStyleBold12pt"/>
        </w:rPr>
        <w:t>El Makhloufi 11</w:t>
      </w:r>
      <w:r>
        <w:t xml:space="preserve"> (A., University of Amsterdam, “Economics Effects of Infrastructure Investment on Output and Productivity: A Meta-Analysis”, April, http://www.sesric.org/imgs/news/image/541-full.pdf)</w:t>
      </w:r>
    </w:p>
    <w:p w:rsidR="003D0D18" w:rsidRPr="007244CF" w:rsidRDefault="003D0D18" w:rsidP="003D0D18"/>
    <w:p w:rsidR="003D0D18" w:rsidRDefault="003D0D18" w:rsidP="003D0D18">
      <w:pPr>
        <w:rPr>
          <w:sz w:val="16"/>
        </w:rPr>
      </w:pPr>
      <w:r>
        <w:rPr>
          <w:sz w:val="16"/>
        </w:rPr>
        <w:t>2. Infrastructure investment and economic growth: A review of the literature</w:t>
      </w:r>
    </w:p>
    <w:p w:rsidR="003D0D18" w:rsidRDefault="003D0D18" w:rsidP="003D0D18">
      <w:pPr>
        <w:rPr>
          <w:sz w:val="16"/>
        </w:rPr>
      </w:pPr>
      <w:r w:rsidRPr="007244CF">
        <w:rPr>
          <w:rStyle w:val="StyleBoldUnderline"/>
        </w:rPr>
        <w:t>Existing literature</w:t>
      </w:r>
      <w:r>
        <w:rPr>
          <w:sz w:val="16"/>
        </w:rPr>
        <w:t xml:space="preserve"> concerned with the study of the relationship between infrastructure investment and economic growth </w:t>
      </w:r>
      <w:r w:rsidRPr="007244CF">
        <w:rPr>
          <w:rStyle w:val="StyleBoldUnderline"/>
        </w:rPr>
        <w:t xml:space="preserve">show a wide variety of point of view concerning the </w:t>
      </w:r>
      <w:r w:rsidRPr="0053147D">
        <w:rPr>
          <w:rStyle w:val="Emphasis"/>
        </w:rPr>
        <w:t>definition of the concept 'infrastructure'</w:t>
      </w:r>
      <w:r>
        <w:rPr>
          <w:sz w:val="16"/>
        </w:rPr>
        <w:t xml:space="preserve"> (Lakshmanan, 1989).</w:t>
      </w:r>
    </w:p>
    <w:p w:rsidR="003D0D18" w:rsidRDefault="003D0D18" w:rsidP="003D0D18">
      <w:pPr>
        <w:rPr>
          <w:sz w:val="16"/>
        </w:rPr>
      </w:pPr>
      <w:r>
        <w:rPr>
          <w:sz w:val="16"/>
        </w:rPr>
        <w:t xml:space="preserve">Although the literature is generally clear in the way in which specific public goods are categorized, </w:t>
      </w:r>
      <w:r w:rsidRPr="007244CF">
        <w:rPr>
          <w:rStyle w:val="StyleBoldUnderline"/>
        </w:rPr>
        <w:t>the general tendency is the association of infrastructure to particular characteristics of physical features</w:t>
      </w:r>
      <w:r>
        <w:rPr>
          <w:sz w:val="16"/>
        </w:rPr>
        <w:t xml:space="preserve"> (e.g. large and costly installations) </w:t>
      </w:r>
      <w:r w:rsidRPr="007244CF">
        <w:rPr>
          <w:rStyle w:val="StyleBoldUnderline"/>
        </w:rPr>
        <w:t>or public services</w:t>
      </w:r>
      <w:r>
        <w:rPr>
          <w:sz w:val="16"/>
        </w:rPr>
        <w:t xml:space="preserve"> (educational buildings, hospitals, information flows, water and power supply, etc.). Some authors define infrastructure in a broader way without making any distinction between physical and non-physical infrastructure (Hirschman, 1958 for example). Others restrict the definition of infrastructure to core infrastructure consisting of railways, airports, and utilities such as sewerage and water facilities, information flows and particular cases of externalities of public goods (Aschauer, 1990; Anderson, 1991). Gramlich (1994, p. 1177) for example, defines infrastructure capital from an economic point of view as "large capital intensive natural monopolies such as highways, other transportation facilities, water and sewer lines, and communications systems."</w:t>
      </w:r>
    </w:p>
    <w:p w:rsidR="003D0D18" w:rsidRDefault="003D0D18" w:rsidP="003D0D18">
      <w:pPr>
        <w:rPr>
          <w:sz w:val="16"/>
        </w:rPr>
      </w:pPr>
      <w:r w:rsidRPr="007244CF">
        <w:rPr>
          <w:rStyle w:val="StyleBoldUnderline"/>
        </w:rPr>
        <w:t xml:space="preserve">More generally, most studies employ a </w:t>
      </w:r>
      <w:r w:rsidRPr="007244CF">
        <w:rPr>
          <w:rStyle w:val="Emphasis"/>
          <w:i/>
        </w:rPr>
        <w:t>narrow definition</w:t>
      </w:r>
      <w:r w:rsidRPr="007244CF">
        <w:rPr>
          <w:rStyle w:val="StyleBoldUnderline"/>
        </w:rPr>
        <w:t xml:space="preserve"> of public capital that includes the tangible capital stock owned by the public sector, </w:t>
      </w:r>
      <w:r w:rsidRPr="007244CF">
        <w:rPr>
          <w:rStyle w:val="Emphasis"/>
        </w:rPr>
        <w:t>excluding military structures</w:t>
      </w:r>
      <w:r w:rsidRPr="007244CF">
        <w:rPr>
          <w:rStyle w:val="StyleBoldUnderline"/>
        </w:rPr>
        <w:t xml:space="preserve"> and equipment and infrastructure capital based on private ownership. Other studies use a </w:t>
      </w:r>
      <w:r w:rsidRPr="007244CF">
        <w:rPr>
          <w:rStyle w:val="StyleBoldUnderline"/>
          <w:i/>
        </w:rPr>
        <w:t>broad definition</w:t>
      </w:r>
      <w:r w:rsidRPr="007244CF">
        <w:rPr>
          <w:rStyle w:val="StyleBoldUnderline"/>
        </w:rPr>
        <w:t xml:space="preserve"> of public capital by including</w:t>
      </w:r>
      <w:r>
        <w:rPr>
          <w:sz w:val="16"/>
        </w:rPr>
        <w:t xml:space="preserve"> human capital investment (e.g., Garcia-Mila and McGuire 1992) or </w:t>
      </w:r>
      <w:r w:rsidRPr="007244CF">
        <w:rPr>
          <w:rStyle w:val="StyleBoldUnderline"/>
        </w:rPr>
        <w:t>health and welfare facilities</w:t>
      </w:r>
      <w:r>
        <w:rPr>
          <w:sz w:val="16"/>
        </w:rPr>
        <w:t xml:space="preserve"> (e.g., Mera 1973). The latter components are hard to measure, which explains why most authors focus on narrowly defined public capital.</w:t>
      </w:r>
    </w:p>
    <w:p w:rsidR="003D0D18" w:rsidRDefault="003D0D18" w:rsidP="003D0D18"/>
    <w:p w:rsidR="003D0D18" w:rsidRDefault="003D0D18" w:rsidP="003D0D18">
      <w:pPr>
        <w:pStyle w:val="Heading4"/>
      </w:pPr>
      <w:r>
        <w:t>“Investment” excludes spending on the military</w:t>
      </w:r>
    </w:p>
    <w:p w:rsidR="003D0D18" w:rsidRDefault="003D0D18" w:rsidP="003D0D18">
      <w:r w:rsidRPr="00130E3C">
        <w:rPr>
          <w:rStyle w:val="StyleStyleBold12pt"/>
        </w:rPr>
        <w:t>Halpin 11</w:t>
      </w:r>
      <w:r>
        <w:t xml:space="preserve"> (John, Senior Fellow – Center for American Progress, and Ruy Texeira, Senior Fellow – Century Foundation and Visiting Scholar – Brookings Institution, “The Origins and Evolution of Progressive Economics”, March, http://www.americanprogress.org/issues/2011/03/pdf/progressive_economics.pdf)</w:t>
      </w:r>
    </w:p>
    <w:p w:rsidR="003D0D18" w:rsidRDefault="003D0D18" w:rsidP="003D0D18"/>
    <w:p w:rsidR="003D0D18" w:rsidRDefault="003D0D18" w:rsidP="003D0D18">
      <w:pPr>
        <w:rPr>
          <w:sz w:val="16"/>
        </w:rPr>
      </w:pPr>
      <w:r w:rsidRPr="00130E3C">
        <w:rPr>
          <w:sz w:val="16"/>
        </w:rPr>
        <w:t xml:space="preserve">12 Authors’ analysis of: Office of Management and Budget, Historical Tables, Budget of the U.S. Government, Fiscal Year 2011 (Executive Office of the President, 2010); </w:t>
      </w:r>
      <w:r w:rsidRPr="00130E3C">
        <w:rPr>
          <w:rStyle w:val="StyleBoldUnderline"/>
        </w:rPr>
        <w:t xml:space="preserve">public investment is defined as </w:t>
      </w:r>
      <w:r w:rsidRPr="00130E3C">
        <w:rPr>
          <w:rStyle w:val="Emphasis"/>
        </w:rPr>
        <w:t>nonmilitary</w:t>
      </w:r>
      <w:r w:rsidRPr="00130E3C">
        <w:rPr>
          <w:rStyle w:val="StyleBoldUnderline"/>
        </w:rPr>
        <w:t xml:space="preserve"> expenditures on infrastructure</w:t>
      </w:r>
      <w:r w:rsidRPr="00130E3C">
        <w:rPr>
          <w:sz w:val="16"/>
        </w:rPr>
        <w:t>, research and development and education and training.</w:t>
      </w:r>
    </w:p>
    <w:p w:rsidR="003D0D18" w:rsidRDefault="003D0D18" w:rsidP="003D0D18">
      <w:pPr>
        <w:pStyle w:val="Heading3"/>
      </w:pPr>
      <w:r>
        <w:t>TI – No Vehicles – 1NC</w:t>
      </w:r>
    </w:p>
    <w:p w:rsidR="003D0D18" w:rsidRDefault="003D0D18" w:rsidP="003D0D18"/>
    <w:p w:rsidR="003D0D18" w:rsidRPr="00091001" w:rsidRDefault="003D0D18" w:rsidP="003D0D18">
      <w:pPr>
        <w:pStyle w:val="Heading4"/>
      </w:pPr>
      <w:r>
        <w:t xml:space="preserve">“Transportation infrastructure” is </w:t>
      </w:r>
      <w:r>
        <w:rPr>
          <w:u w:val="single"/>
        </w:rPr>
        <w:t>transport networks</w:t>
      </w:r>
      <w:r>
        <w:t>, not vehicles</w:t>
      </w:r>
    </w:p>
    <w:p w:rsidR="003D0D18" w:rsidRDefault="003D0D18" w:rsidP="003D0D18">
      <w:r w:rsidRPr="00091001">
        <w:rPr>
          <w:rStyle w:val="StyleStyleBold12pt"/>
        </w:rPr>
        <w:t>GC 12</w:t>
      </w:r>
      <w:r>
        <w:t xml:space="preserve"> (Global Cargo &amp; Commodities Limited, “Haulage &amp; Transport”, http://www.globalcargogh.com/index.php?option=com_content&amp;view=article&amp;id=44&amp;Itemid=132)</w:t>
      </w:r>
    </w:p>
    <w:p w:rsidR="003D0D18" w:rsidRDefault="003D0D18" w:rsidP="003D0D18"/>
    <w:p w:rsidR="003D0D18" w:rsidRPr="00091001" w:rsidRDefault="003D0D18" w:rsidP="003D0D18">
      <w:pPr>
        <w:rPr>
          <w:sz w:val="16"/>
        </w:rPr>
      </w:pPr>
      <w:r w:rsidRPr="00091001">
        <w:rPr>
          <w:rStyle w:val="StyleBoldUnderline"/>
        </w:rPr>
        <w:t>The field of transport</w:t>
      </w:r>
      <w:r w:rsidRPr="00091001">
        <w:rPr>
          <w:sz w:val="16"/>
        </w:rPr>
        <w:t xml:space="preserve"> has several aspects; loosely they </w:t>
      </w:r>
      <w:r w:rsidRPr="00091001">
        <w:rPr>
          <w:rStyle w:val="StyleBoldUnderline"/>
        </w:rPr>
        <w:t xml:space="preserve">can be </w:t>
      </w:r>
      <w:r w:rsidRPr="00091001">
        <w:rPr>
          <w:rStyle w:val="Emphasis"/>
        </w:rPr>
        <w:t>divided</w:t>
      </w:r>
      <w:r w:rsidRPr="00091001">
        <w:rPr>
          <w:rStyle w:val="StyleBoldUnderline"/>
        </w:rPr>
        <w:t xml:space="preserve"> into a kind of </w:t>
      </w:r>
      <w:r w:rsidRPr="00091001">
        <w:rPr>
          <w:rStyle w:val="Emphasis"/>
        </w:rPr>
        <w:t>infrasture</w:t>
      </w:r>
      <w:r w:rsidRPr="00091001">
        <w:rPr>
          <w:rStyle w:val="StyleBoldUnderline"/>
        </w:rPr>
        <w:t xml:space="preserve">, </w:t>
      </w:r>
      <w:r w:rsidRPr="00091001">
        <w:rPr>
          <w:rStyle w:val="Emphasis"/>
        </w:rPr>
        <w:t>vehicles</w:t>
      </w:r>
      <w:r w:rsidRPr="00091001">
        <w:rPr>
          <w:rStyle w:val="StyleBoldUnderline"/>
        </w:rPr>
        <w:t xml:space="preserve">, and </w:t>
      </w:r>
      <w:r w:rsidRPr="00091001">
        <w:rPr>
          <w:rStyle w:val="Emphasis"/>
        </w:rPr>
        <w:t>operations</w:t>
      </w:r>
      <w:r w:rsidRPr="00091001">
        <w:rPr>
          <w:rStyle w:val="StyleBoldUnderline"/>
        </w:rPr>
        <w:t xml:space="preserve">. Infrastructure includes the </w:t>
      </w:r>
      <w:r w:rsidRPr="00091001">
        <w:rPr>
          <w:rStyle w:val="Emphasis"/>
        </w:rPr>
        <w:t>transport networks</w:t>
      </w:r>
      <w:r w:rsidRPr="00091001">
        <w:rPr>
          <w:rStyle w:val="StyleBoldUnderline"/>
        </w:rPr>
        <w:t xml:space="preserve"> (roads, railways, airways, waterways, canals, pipelines, etc) that are used, as well as the nodes or terminals (such as airports, railway stations, bus stations and seaports). </w:t>
      </w:r>
      <w:r w:rsidRPr="00091001">
        <w:rPr>
          <w:sz w:val="16"/>
        </w:rPr>
        <w:t xml:space="preserve">The </w:t>
      </w:r>
      <w:r w:rsidRPr="00091001">
        <w:rPr>
          <w:rStyle w:val="StyleBoldUnderline"/>
        </w:rPr>
        <w:t>vehicles</w:t>
      </w:r>
      <w:r w:rsidRPr="00091001">
        <w:rPr>
          <w:sz w:val="16"/>
        </w:rPr>
        <w:t xml:space="preserve"> generally </w:t>
      </w:r>
      <w:r w:rsidRPr="00091001">
        <w:rPr>
          <w:rStyle w:val="StyleBoldUnderline"/>
        </w:rPr>
        <w:t>ride on</w:t>
      </w:r>
      <w:r w:rsidRPr="00091001">
        <w:rPr>
          <w:sz w:val="16"/>
        </w:rPr>
        <w:t xml:space="preserve"> the </w:t>
      </w:r>
      <w:r w:rsidRPr="00091001">
        <w:rPr>
          <w:rStyle w:val="StyleBoldUnderline"/>
        </w:rPr>
        <w:t>networks, such as automobiles</w:t>
      </w:r>
      <w:r w:rsidRPr="00091001">
        <w:rPr>
          <w:sz w:val="16"/>
        </w:rPr>
        <w:t xml:space="preserve">, bicycles, </w:t>
      </w:r>
      <w:r w:rsidRPr="00091001">
        <w:rPr>
          <w:rStyle w:val="StyleBoldUnderline"/>
        </w:rPr>
        <w:t>buses, trains, aircrafts</w:t>
      </w:r>
      <w:r w:rsidRPr="00091001">
        <w:rPr>
          <w:sz w:val="16"/>
        </w:rPr>
        <w:t xml:space="preserve">. The </w:t>
      </w:r>
      <w:r w:rsidRPr="00091001">
        <w:rPr>
          <w:rStyle w:val="StyleBoldUnderline"/>
        </w:rPr>
        <w:t>operations deal with the way</w:t>
      </w:r>
      <w:r w:rsidRPr="00091001">
        <w:rPr>
          <w:sz w:val="16"/>
        </w:rPr>
        <w:t xml:space="preserve"> the </w:t>
      </w:r>
      <w:r w:rsidRPr="00091001">
        <w:rPr>
          <w:rStyle w:val="StyleBoldUnderline"/>
        </w:rPr>
        <w:t>vehicles are operated</w:t>
      </w:r>
      <w:r w:rsidRPr="00091001">
        <w:rPr>
          <w:sz w:val="16"/>
        </w:rPr>
        <w:t xml:space="preserve"> on the network </w:t>
      </w:r>
      <w:r w:rsidRPr="00091001">
        <w:rPr>
          <w:rStyle w:val="StyleBoldUnderline"/>
        </w:rPr>
        <w:t>and</w:t>
      </w:r>
      <w:r w:rsidRPr="00091001">
        <w:rPr>
          <w:sz w:val="16"/>
        </w:rPr>
        <w:t xml:space="preserve"> the </w:t>
      </w:r>
      <w:r w:rsidRPr="00091001">
        <w:rPr>
          <w:rStyle w:val="StyleBoldUnderline"/>
        </w:rPr>
        <w:t>procedures set</w:t>
      </w:r>
      <w:r w:rsidRPr="00091001">
        <w:rPr>
          <w:sz w:val="16"/>
        </w:rPr>
        <w:t xml:space="preserve"> for this purpose </w:t>
      </w:r>
      <w:r w:rsidRPr="00091001">
        <w:rPr>
          <w:rStyle w:val="StyleBoldUnderline"/>
        </w:rPr>
        <w:t>including the legal environment</w:t>
      </w:r>
      <w:r w:rsidRPr="00091001">
        <w:rPr>
          <w:sz w:val="16"/>
        </w:rPr>
        <w:t xml:space="preserve"> (Laws, Codes, Regulations, etc) </w:t>
      </w:r>
      <w:r w:rsidRPr="00091001">
        <w:rPr>
          <w:rStyle w:val="StyleBoldUnderline"/>
        </w:rPr>
        <w:t>Policies</w:t>
      </w:r>
      <w:r w:rsidRPr="00091001">
        <w:rPr>
          <w:sz w:val="16"/>
        </w:rPr>
        <w:t xml:space="preserve">, such as how to finance the system (for </w:t>
      </w:r>
      <w:r w:rsidRPr="00091001">
        <w:rPr>
          <w:rStyle w:val="StyleBoldUnderline"/>
        </w:rPr>
        <w:t>e.g.</w:t>
      </w:r>
      <w:r w:rsidRPr="00091001">
        <w:rPr>
          <w:sz w:val="16"/>
        </w:rPr>
        <w:t xml:space="preserve"> the </w:t>
      </w:r>
      <w:r w:rsidRPr="00091001">
        <w:rPr>
          <w:rStyle w:val="StyleBoldUnderline"/>
        </w:rPr>
        <w:t>use of</w:t>
      </w:r>
      <w:r w:rsidRPr="00091001">
        <w:rPr>
          <w:sz w:val="16"/>
        </w:rPr>
        <w:t xml:space="preserve"> tolls or </w:t>
      </w:r>
      <w:r w:rsidRPr="00091001">
        <w:rPr>
          <w:rStyle w:val="StyleBoldUnderline"/>
        </w:rPr>
        <w:t>gasoline taxes</w:t>
      </w:r>
      <w:r w:rsidRPr="00091001">
        <w:rPr>
          <w:sz w:val="16"/>
        </w:rPr>
        <w:t>) may be considered part of the operations.</w:t>
      </w:r>
    </w:p>
    <w:p w:rsidR="003D0D18" w:rsidRDefault="003D0D18" w:rsidP="003D0D18"/>
    <w:p w:rsidR="003D0D18" w:rsidRDefault="003D0D18" w:rsidP="003D0D18">
      <w:pPr>
        <w:pStyle w:val="Heading4"/>
      </w:pPr>
      <w:r>
        <w:t>Voting issue ---</w:t>
      </w:r>
    </w:p>
    <w:p w:rsidR="003D0D18" w:rsidRDefault="003D0D18" w:rsidP="003D0D18"/>
    <w:p w:rsidR="003D0D18" w:rsidRDefault="003D0D18" w:rsidP="003D0D18">
      <w:pPr>
        <w:pStyle w:val="Heading4"/>
      </w:pPr>
      <w:r>
        <w:t>Limits --- there are hundreds of types of existing vehicles and nearly infinite new innovations possible --- expanding beyond networks makes Neg preparation impossible and undermines clash and depth of discussion</w:t>
      </w:r>
    </w:p>
    <w:p w:rsidR="003D0D18" w:rsidRDefault="003D0D18" w:rsidP="003D0D18"/>
    <w:p w:rsidR="003D0D18" w:rsidRPr="00091001" w:rsidRDefault="003D0D18" w:rsidP="003D0D18">
      <w:pPr>
        <w:pStyle w:val="Heading4"/>
      </w:pPr>
      <w:r>
        <w:t>Ground --- vehicles change the link direction to politics, rob core trade-off DAs, and have multiple uses so they artificially inflate advantage ground --- core ground is key to fairness</w:t>
      </w:r>
    </w:p>
    <w:p w:rsidR="003D0D18" w:rsidRDefault="003D0D18" w:rsidP="003D0D18">
      <w:pPr>
        <w:pStyle w:val="Heading3"/>
      </w:pPr>
      <w:r>
        <w:t>TI – No Vehicles</w:t>
      </w:r>
    </w:p>
    <w:p w:rsidR="003D0D18" w:rsidRDefault="003D0D18" w:rsidP="003D0D18"/>
    <w:p w:rsidR="003D0D18" w:rsidRPr="005E2F5A" w:rsidRDefault="003D0D18" w:rsidP="003D0D18">
      <w:pPr>
        <w:pStyle w:val="Heading4"/>
      </w:pPr>
      <w:r>
        <w:t xml:space="preserve">Vehicles are a distinct field. “Infrastructure” is exclusively transportation </w:t>
      </w:r>
      <w:r>
        <w:rPr>
          <w:u w:val="single"/>
        </w:rPr>
        <w:t>networks</w:t>
      </w:r>
      <w:r>
        <w:t xml:space="preserve">. </w:t>
      </w:r>
    </w:p>
    <w:p w:rsidR="003D0D18" w:rsidRDefault="003D0D18" w:rsidP="003D0D18">
      <w:r w:rsidRPr="005E2F5A">
        <w:rPr>
          <w:rStyle w:val="StyleStyleBold12pt"/>
        </w:rPr>
        <w:t>CSFT 6</w:t>
      </w:r>
      <w:r>
        <w:t xml:space="preserve"> (“Aboard Transportation”, http://www.cfst.org/transportation.html)</w:t>
      </w:r>
    </w:p>
    <w:p w:rsidR="003D0D18" w:rsidRDefault="003D0D18" w:rsidP="003D0D18"/>
    <w:p w:rsidR="003D0D18" w:rsidRDefault="003D0D18" w:rsidP="003D0D18">
      <w:r>
        <w:t>Transportation</w:t>
      </w:r>
    </w:p>
    <w:p w:rsidR="003D0D18" w:rsidRDefault="003D0D18" w:rsidP="003D0D18">
      <w:r w:rsidRPr="005E2F5A">
        <w:rPr>
          <w:rStyle w:val="StyleBoldUnderline"/>
        </w:rPr>
        <w:t>Transportation</w:t>
      </w:r>
      <w:r>
        <w:t xml:space="preserve"> or transport </w:t>
      </w:r>
      <w:r w:rsidRPr="005E2F5A">
        <w:rPr>
          <w:rStyle w:val="StyleBoldUnderline"/>
        </w:rPr>
        <w:t>is the carrying of people and goods from one destination to another</w:t>
      </w:r>
      <w:r>
        <w:t>. The term comes from the Latin trans meaning “across” and portare meaning “to carry”.</w:t>
      </w:r>
    </w:p>
    <w:p w:rsidR="003D0D18" w:rsidRPr="005E2F5A" w:rsidRDefault="003D0D18" w:rsidP="003D0D18">
      <w:pPr>
        <w:rPr>
          <w:rStyle w:val="StyleBoldUnderline"/>
        </w:rPr>
      </w:pPr>
      <w:r w:rsidRPr="005E2F5A">
        <w:rPr>
          <w:rStyle w:val="StyleBoldUnderline"/>
        </w:rPr>
        <w:t xml:space="preserve">Transportation can be </w:t>
      </w:r>
      <w:r w:rsidRPr="005E2F5A">
        <w:rPr>
          <w:rStyle w:val="Emphasis"/>
        </w:rPr>
        <w:t>divided</w:t>
      </w:r>
      <w:r w:rsidRPr="005E2F5A">
        <w:rPr>
          <w:rStyle w:val="StyleBoldUnderline"/>
        </w:rPr>
        <w:t xml:space="preserve"> into three </w:t>
      </w:r>
      <w:r w:rsidRPr="005E2F5A">
        <w:rPr>
          <w:rStyle w:val="Emphasis"/>
        </w:rPr>
        <w:t>distinct fields</w:t>
      </w:r>
      <w:r w:rsidRPr="005E2F5A">
        <w:rPr>
          <w:rStyle w:val="StyleBoldUnderline"/>
        </w:rPr>
        <w:t>:</w:t>
      </w:r>
    </w:p>
    <w:p w:rsidR="003D0D18" w:rsidRDefault="003D0D18" w:rsidP="003D0D18">
      <w:r w:rsidRPr="005E2F5A">
        <w:rPr>
          <w:rStyle w:val="StyleBoldUnderline"/>
        </w:rPr>
        <w:t xml:space="preserve">1. </w:t>
      </w:r>
      <w:r w:rsidRPr="005E2F5A">
        <w:rPr>
          <w:rStyle w:val="Emphasis"/>
        </w:rPr>
        <w:t>Infrastructure</w:t>
      </w:r>
      <w:r>
        <w:t xml:space="preserve"> - When we refer to infrastructure it </w:t>
      </w:r>
      <w:r w:rsidRPr="005E2F5A">
        <w:rPr>
          <w:rStyle w:val="StyleBoldUnderline"/>
        </w:rPr>
        <w:t>includes</w:t>
      </w:r>
      <w:r>
        <w:t xml:space="preserve"> our </w:t>
      </w:r>
      <w:r w:rsidRPr="005E2F5A">
        <w:rPr>
          <w:rStyle w:val="StyleBoldUnderline"/>
        </w:rPr>
        <w:t>transport networks such as roads, railways, airways, canals, and pipeline. This also includes</w:t>
      </w:r>
      <w:r>
        <w:t xml:space="preserve"> the </w:t>
      </w:r>
      <w:r w:rsidRPr="005E2F5A">
        <w:rPr>
          <w:rStyle w:val="StyleBoldUnderline"/>
        </w:rPr>
        <w:t>terminals or nodes</w:t>
      </w:r>
      <w:r>
        <w:t xml:space="preserve"> such as airports, railway stations, bus stations, and seaports.</w:t>
      </w:r>
    </w:p>
    <w:p w:rsidR="003D0D18" w:rsidRDefault="003D0D18" w:rsidP="003D0D18">
      <w:r w:rsidRPr="005E2F5A">
        <w:rPr>
          <w:rStyle w:val="StyleBoldUnderline"/>
        </w:rPr>
        <w:t xml:space="preserve">2. </w:t>
      </w:r>
      <w:r w:rsidRPr="005E2F5A">
        <w:rPr>
          <w:rStyle w:val="Emphasis"/>
        </w:rPr>
        <w:t>Vehicle</w:t>
      </w:r>
      <w:r w:rsidRPr="005E2F5A">
        <w:rPr>
          <w:rStyle w:val="StyleBoldUnderline"/>
        </w:rPr>
        <w:t xml:space="preserve"> – These comprises of the vehicles that we regularly ride in the networks for instance automobiles </w:t>
      </w:r>
      <w:r>
        <w:t xml:space="preserve">(buses, cars, taxis, and etc.), </w:t>
      </w:r>
      <w:r w:rsidRPr="005E2F5A">
        <w:rPr>
          <w:rStyle w:val="StyleBoldUnderline"/>
        </w:rPr>
        <w:t>trains and airplanes</w:t>
      </w:r>
      <w:r>
        <w:t>.</w:t>
      </w:r>
    </w:p>
    <w:p w:rsidR="003D0D18" w:rsidRDefault="003D0D18" w:rsidP="003D0D18">
      <w:r>
        <w:t>3. Operations – They are the control of the whole transport system including traffic lights/signals on roads, ramp meters, railroad switches, air traffic control, and etc.</w:t>
      </w:r>
    </w:p>
    <w:p w:rsidR="003D0D18" w:rsidRDefault="003D0D18" w:rsidP="003D0D18"/>
    <w:p w:rsidR="003D0D18" w:rsidRDefault="003D0D18" w:rsidP="003D0D18">
      <w:pPr>
        <w:pStyle w:val="Heading4"/>
      </w:pPr>
      <w:r>
        <w:t>“Infrastructure” and “vehicles” are distinct --- their interpretation unlimits</w:t>
      </w:r>
    </w:p>
    <w:p w:rsidR="003D0D18" w:rsidRDefault="003D0D18" w:rsidP="003D0D18">
      <w:r w:rsidRPr="00C86F2A">
        <w:rPr>
          <w:rStyle w:val="StyleStyleBold12pt"/>
        </w:rPr>
        <w:t>Array 12</w:t>
      </w:r>
      <w:r>
        <w:t xml:space="preserve"> (Array Systems Computing Inc., “Array's World-Class Transportation Expertise”, http://www.array.ca/applications/its/)</w:t>
      </w:r>
    </w:p>
    <w:p w:rsidR="003D0D18" w:rsidRDefault="003D0D18" w:rsidP="003D0D18"/>
    <w:p w:rsidR="003D0D18" w:rsidRPr="00AF78E6" w:rsidRDefault="003D0D18" w:rsidP="003D0D18">
      <w:pPr>
        <w:rPr>
          <w:sz w:val="16"/>
        </w:rPr>
      </w:pPr>
      <w:r w:rsidRPr="00AF78E6">
        <w:rPr>
          <w:sz w:val="16"/>
        </w:rPr>
        <w:t xml:space="preserve">On today's crowded roadways, </w:t>
      </w:r>
      <w:r w:rsidRPr="00AF78E6">
        <w:rPr>
          <w:rStyle w:val="StyleBoldUnderline"/>
        </w:rPr>
        <w:t>traffic congestion is a fact of life</w:t>
      </w:r>
      <w:r w:rsidRPr="00AF78E6">
        <w:rPr>
          <w:sz w:val="16"/>
        </w:rPr>
        <w:t xml:space="preserve">. Congestion results in extended travel times, increased air pollution and additional fuel consumption. Information technology may be employed in order to better manage the highway infrastructure and reduce the adverse effects of congestion. Intelligent Transportation Systems </w:t>
      </w:r>
      <w:r w:rsidRPr="00AF78E6">
        <w:rPr>
          <w:rStyle w:val="StyleBoldUnderline"/>
        </w:rPr>
        <w:t>(ITS) refers to the application of</w:t>
      </w:r>
      <w:r w:rsidRPr="00AF78E6">
        <w:rPr>
          <w:sz w:val="16"/>
        </w:rPr>
        <w:t xml:space="preserve"> communications and information </w:t>
      </w:r>
      <w:r w:rsidRPr="00AF78E6">
        <w:rPr>
          <w:rStyle w:val="StyleBoldUnderline"/>
        </w:rPr>
        <w:t xml:space="preserve">technology to transport </w:t>
      </w:r>
      <w:r w:rsidRPr="00AF78E6">
        <w:rPr>
          <w:rStyle w:val="Emphasis"/>
        </w:rPr>
        <w:t>infrastructure</w:t>
      </w:r>
      <w:r w:rsidRPr="00AF78E6">
        <w:rPr>
          <w:rStyle w:val="StyleBoldUnderline"/>
        </w:rPr>
        <w:t xml:space="preserve"> and / or to </w:t>
      </w:r>
      <w:r w:rsidRPr="00AF78E6">
        <w:rPr>
          <w:rStyle w:val="Emphasis"/>
        </w:rPr>
        <w:t>vehicles</w:t>
      </w:r>
      <w:r w:rsidRPr="00AF78E6">
        <w:rPr>
          <w:rStyle w:val="StyleBoldUnderline"/>
        </w:rPr>
        <w:t xml:space="preserve"> to improve</w:t>
      </w:r>
      <w:r w:rsidRPr="00AF78E6">
        <w:rPr>
          <w:sz w:val="16"/>
        </w:rPr>
        <w:t xml:space="preserve"> the </w:t>
      </w:r>
      <w:r w:rsidRPr="00AF78E6">
        <w:rPr>
          <w:rStyle w:val="StyleBoldUnderline"/>
        </w:rPr>
        <w:t>efficiency</w:t>
      </w:r>
      <w:r w:rsidRPr="00AF78E6">
        <w:rPr>
          <w:sz w:val="16"/>
        </w:rPr>
        <w:t xml:space="preserve"> of transportation networks.</w:t>
      </w:r>
    </w:p>
    <w:p w:rsidR="003D0D18" w:rsidRPr="00AF78E6" w:rsidRDefault="003D0D18" w:rsidP="003D0D18">
      <w:pPr>
        <w:rPr>
          <w:sz w:val="16"/>
        </w:rPr>
      </w:pPr>
      <w:r w:rsidRPr="00AF78E6">
        <w:rPr>
          <w:sz w:val="16"/>
        </w:rPr>
        <w:t xml:space="preserve">In a typical ITS application, software is employed for traffic simulation, for real-time control and for communications. </w:t>
      </w:r>
      <w:r w:rsidRPr="00AF78E6">
        <w:rPr>
          <w:rStyle w:val="StyleBoldUnderline"/>
        </w:rPr>
        <w:t xml:space="preserve">Transportation Systems projects may be </w:t>
      </w:r>
      <w:r w:rsidRPr="00AF78E6">
        <w:rPr>
          <w:rStyle w:val="Emphasis"/>
        </w:rPr>
        <w:t>broadly divided</w:t>
      </w:r>
      <w:r w:rsidRPr="00AF78E6">
        <w:rPr>
          <w:rStyle w:val="StyleBoldUnderline"/>
        </w:rPr>
        <w:t xml:space="preserve"> into </w:t>
      </w:r>
      <w:r w:rsidRPr="00AF78E6">
        <w:rPr>
          <w:rStyle w:val="Emphasis"/>
        </w:rPr>
        <w:t>infrastructure</w:t>
      </w:r>
      <w:r w:rsidRPr="00AF78E6">
        <w:rPr>
          <w:rStyle w:val="StyleBoldUnderline"/>
        </w:rPr>
        <w:t xml:space="preserve"> projects and </w:t>
      </w:r>
      <w:r w:rsidRPr="00AF78E6">
        <w:rPr>
          <w:rStyle w:val="Emphasis"/>
        </w:rPr>
        <w:t>vehicle-orientated</w:t>
      </w:r>
      <w:r w:rsidRPr="00AF78E6">
        <w:rPr>
          <w:rStyle w:val="StyleBoldUnderline"/>
        </w:rPr>
        <w:t xml:space="preserve"> applications</w:t>
      </w:r>
      <w:r w:rsidRPr="00AF78E6">
        <w:rPr>
          <w:sz w:val="16"/>
        </w:rPr>
        <w:t xml:space="preserve">. Typical </w:t>
      </w:r>
      <w:r w:rsidRPr="00AF78E6">
        <w:rPr>
          <w:rStyle w:val="StyleBoldUnderline"/>
        </w:rPr>
        <w:t>infrastructure projects include</w:t>
      </w:r>
      <w:r w:rsidRPr="00AF78E6">
        <w:rPr>
          <w:sz w:val="16"/>
        </w:rPr>
        <w:t xml:space="preserve"> the </w:t>
      </w:r>
      <w:r w:rsidRPr="00AF78E6">
        <w:rPr>
          <w:rStyle w:val="StyleBoldUnderline"/>
        </w:rPr>
        <w:t>installation o</w:t>
      </w:r>
      <w:r w:rsidRPr="00AF78E6">
        <w:rPr>
          <w:sz w:val="16"/>
        </w:rPr>
        <w:t>f Dynamic Message Sign (</w:t>
      </w:r>
      <w:r w:rsidRPr="00AF78E6">
        <w:rPr>
          <w:rStyle w:val="StyleBoldUnderline"/>
        </w:rPr>
        <w:t>DMS</w:t>
      </w:r>
      <w:r w:rsidRPr="00AF78E6">
        <w:rPr>
          <w:sz w:val="16"/>
        </w:rPr>
        <w:t xml:space="preserve">) along a freeway </w:t>
      </w:r>
      <w:r w:rsidRPr="00AF78E6">
        <w:rPr>
          <w:rStyle w:val="StyleBoldUnderline"/>
        </w:rPr>
        <w:t>or</w:t>
      </w:r>
      <w:r w:rsidRPr="00AF78E6">
        <w:rPr>
          <w:sz w:val="16"/>
        </w:rPr>
        <w:t xml:space="preserve"> the </w:t>
      </w:r>
      <w:r w:rsidRPr="00AF78E6">
        <w:rPr>
          <w:rStyle w:val="StyleBoldUnderline"/>
        </w:rPr>
        <w:t>implementation of intelligent traffic light control</w:t>
      </w:r>
      <w:r w:rsidRPr="00AF78E6">
        <w:rPr>
          <w:sz w:val="16"/>
        </w:rPr>
        <w:t xml:space="preserve"> for city streets. V</w:t>
      </w:r>
      <w:r w:rsidRPr="00AF78E6">
        <w:rPr>
          <w:rStyle w:val="StyleBoldUnderline"/>
        </w:rPr>
        <w:t xml:space="preserve">ehicle-orientated projects include </w:t>
      </w:r>
      <w:r w:rsidRPr="00AF78E6">
        <w:rPr>
          <w:sz w:val="16"/>
        </w:rPr>
        <w:t xml:space="preserve">applications such as as </w:t>
      </w:r>
      <w:r w:rsidRPr="00AF78E6">
        <w:rPr>
          <w:rStyle w:val="StyleBoldUnderline"/>
        </w:rPr>
        <w:t>automated vehicle location and scheduling</w:t>
      </w:r>
      <w:r w:rsidRPr="00AF78E6">
        <w:rPr>
          <w:sz w:val="16"/>
        </w:rPr>
        <w:t>. Vehicular ITS applications are frequently applied to transit vehicles and corporate fleets.</w:t>
      </w:r>
    </w:p>
    <w:p w:rsidR="003D0D18" w:rsidRPr="00AF78E6" w:rsidRDefault="003D0D18" w:rsidP="003D0D18">
      <w:pPr>
        <w:rPr>
          <w:rStyle w:val="Emphasis"/>
        </w:rPr>
      </w:pPr>
      <w:r w:rsidRPr="00AF78E6">
        <w:rPr>
          <w:sz w:val="16"/>
        </w:rPr>
        <w:t xml:space="preserve">Intelligent </w:t>
      </w:r>
      <w:r w:rsidRPr="00AF78E6">
        <w:rPr>
          <w:rStyle w:val="Emphasis"/>
        </w:rPr>
        <w:t>Transportation Infrastructure</w:t>
      </w:r>
    </w:p>
    <w:p w:rsidR="003D0D18" w:rsidRPr="00AF78E6" w:rsidRDefault="003D0D18" w:rsidP="003D0D18">
      <w:pPr>
        <w:rPr>
          <w:sz w:val="16"/>
        </w:rPr>
      </w:pPr>
      <w:r w:rsidRPr="00AF78E6">
        <w:rPr>
          <w:sz w:val="16"/>
        </w:rPr>
        <w:t>Traffic Signal Sequencing and Control</w:t>
      </w:r>
    </w:p>
    <w:p w:rsidR="003D0D18" w:rsidRPr="00AF78E6" w:rsidRDefault="003D0D18" w:rsidP="003D0D18">
      <w:pPr>
        <w:rPr>
          <w:sz w:val="16"/>
        </w:rPr>
      </w:pPr>
      <w:r w:rsidRPr="00AF78E6">
        <w:rPr>
          <w:sz w:val="16"/>
        </w:rPr>
        <w:t>Vehicle Detection and Monitoring</w:t>
      </w:r>
    </w:p>
    <w:p w:rsidR="003D0D18" w:rsidRPr="00AF78E6" w:rsidRDefault="003D0D18" w:rsidP="003D0D18">
      <w:pPr>
        <w:rPr>
          <w:sz w:val="16"/>
        </w:rPr>
      </w:pPr>
      <w:r w:rsidRPr="00AF78E6">
        <w:rPr>
          <w:sz w:val="16"/>
        </w:rPr>
        <w:t>Dynamic Message Signs</w:t>
      </w:r>
    </w:p>
    <w:p w:rsidR="003D0D18" w:rsidRPr="00AF78E6" w:rsidRDefault="003D0D18" w:rsidP="003D0D18">
      <w:pPr>
        <w:rPr>
          <w:sz w:val="16"/>
        </w:rPr>
      </w:pPr>
      <w:r w:rsidRPr="00AF78E6">
        <w:rPr>
          <w:sz w:val="16"/>
        </w:rPr>
        <w:t>Ramp Metering Systems</w:t>
      </w:r>
    </w:p>
    <w:p w:rsidR="003D0D18" w:rsidRPr="00AF78E6" w:rsidRDefault="003D0D18" w:rsidP="003D0D18">
      <w:pPr>
        <w:rPr>
          <w:sz w:val="16"/>
        </w:rPr>
      </w:pPr>
      <w:r w:rsidRPr="00AF78E6">
        <w:rPr>
          <w:sz w:val="16"/>
        </w:rPr>
        <w:t>Queue-End Warning Systems</w:t>
      </w:r>
    </w:p>
    <w:p w:rsidR="003D0D18" w:rsidRPr="00AF78E6" w:rsidRDefault="003D0D18" w:rsidP="003D0D18">
      <w:pPr>
        <w:rPr>
          <w:rStyle w:val="StyleBoldUnderline"/>
        </w:rPr>
      </w:pPr>
      <w:r w:rsidRPr="00AF78E6">
        <w:rPr>
          <w:rStyle w:val="StyleBoldUnderline"/>
        </w:rPr>
        <w:t xml:space="preserve">Intelligent Transit Systems / Vehicle </w:t>
      </w:r>
      <w:r w:rsidRPr="00AF78E6">
        <w:rPr>
          <w:rStyle w:val="Emphasis"/>
        </w:rPr>
        <w:t>Fleet Management</w:t>
      </w:r>
    </w:p>
    <w:p w:rsidR="003D0D18" w:rsidRPr="00C86F2A" w:rsidRDefault="003D0D18" w:rsidP="003D0D18">
      <w:pPr>
        <w:rPr>
          <w:rStyle w:val="StyleBoldUnderline"/>
        </w:rPr>
      </w:pPr>
      <w:r w:rsidRPr="00C86F2A">
        <w:rPr>
          <w:rStyle w:val="StyleBoldUnderline"/>
        </w:rPr>
        <w:t>Computer Aided Dispatch</w:t>
      </w:r>
    </w:p>
    <w:p w:rsidR="003D0D18" w:rsidRPr="00C86F2A" w:rsidRDefault="003D0D18" w:rsidP="003D0D18">
      <w:pPr>
        <w:rPr>
          <w:rStyle w:val="StyleBoldUnderline"/>
        </w:rPr>
      </w:pPr>
      <w:r w:rsidRPr="00C86F2A">
        <w:rPr>
          <w:rStyle w:val="StyleBoldUnderline"/>
        </w:rPr>
        <w:t>Automated Vehicle Location</w:t>
      </w:r>
    </w:p>
    <w:p w:rsidR="003D0D18" w:rsidRPr="00C86F2A" w:rsidRDefault="003D0D18" w:rsidP="003D0D18">
      <w:pPr>
        <w:rPr>
          <w:rStyle w:val="StyleBoldUnderline"/>
        </w:rPr>
      </w:pPr>
      <w:r w:rsidRPr="00C86F2A">
        <w:rPr>
          <w:rStyle w:val="StyleBoldUnderline"/>
        </w:rPr>
        <w:t>Automatic Voice Annunciation</w:t>
      </w:r>
    </w:p>
    <w:p w:rsidR="003D0D18" w:rsidRPr="00C86F2A" w:rsidRDefault="003D0D18" w:rsidP="003D0D18">
      <w:pPr>
        <w:rPr>
          <w:rStyle w:val="StyleBoldUnderline"/>
        </w:rPr>
      </w:pPr>
      <w:r w:rsidRPr="00C86F2A">
        <w:rPr>
          <w:rStyle w:val="StyleBoldUnderline"/>
        </w:rPr>
        <w:t>Automatic Passenger Counting</w:t>
      </w:r>
    </w:p>
    <w:p w:rsidR="003D0D18" w:rsidRPr="00C86F2A" w:rsidRDefault="003D0D18" w:rsidP="003D0D18">
      <w:pPr>
        <w:rPr>
          <w:rStyle w:val="StyleBoldUnderline"/>
        </w:rPr>
      </w:pPr>
      <w:r w:rsidRPr="00C86F2A">
        <w:rPr>
          <w:rStyle w:val="StyleBoldUnderline"/>
        </w:rPr>
        <w:t>Navigation Systems</w:t>
      </w:r>
    </w:p>
    <w:p w:rsidR="003D0D18" w:rsidRDefault="003D0D18" w:rsidP="003D0D18">
      <w:pPr>
        <w:rPr>
          <w:rStyle w:val="StyleBoldUnderline"/>
        </w:rPr>
      </w:pPr>
      <w:r w:rsidRPr="00C86F2A">
        <w:rPr>
          <w:rStyle w:val="StyleBoldUnderline"/>
        </w:rPr>
        <w:t>Fare Payment Systems</w:t>
      </w:r>
    </w:p>
    <w:p w:rsidR="003D0D18" w:rsidRDefault="003D0D18" w:rsidP="003D0D18"/>
    <w:p w:rsidR="003D0D18" w:rsidRPr="00030708" w:rsidRDefault="003D0D18" w:rsidP="003D0D18">
      <w:pPr>
        <w:pStyle w:val="Heading4"/>
      </w:pPr>
      <w:r>
        <w:t xml:space="preserve">Transportation </w:t>
      </w:r>
      <w:r>
        <w:rPr>
          <w:u w:val="single"/>
        </w:rPr>
        <w:t>infrastructure</w:t>
      </w:r>
      <w:r>
        <w:t xml:space="preserve"> and </w:t>
      </w:r>
      <w:r>
        <w:rPr>
          <w:u w:val="single"/>
        </w:rPr>
        <w:t>vehicles</w:t>
      </w:r>
      <w:r>
        <w:t xml:space="preserve"> are distinct --- different ground applies to each</w:t>
      </w:r>
    </w:p>
    <w:p w:rsidR="003D0D18" w:rsidRDefault="003D0D18" w:rsidP="003D0D18">
      <w:r w:rsidRPr="00030708">
        <w:rPr>
          <w:rStyle w:val="StyleStyleBold12pt"/>
        </w:rPr>
        <w:t>AMOS Web 12</w:t>
      </w:r>
      <w:r>
        <w:t xml:space="preserve"> (“A Pedestrian’s Guide to the Economy – Taking a Ride on Transportation Infrastructure”, http://www.amosweb.com/cgi-bin/awb_nav.pl?s=pdg&amp;c=dsp&amp;k=47)</w:t>
      </w:r>
    </w:p>
    <w:p w:rsidR="003D0D18" w:rsidRDefault="003D0D18" w:rsidP="003D0D18"/>
    <w:p w:rsidR="003D0D18" w:rsidRPr="00030708" w:rsidRDefault="003D0D18" w:rsidP="003D0D18">
      <w:pPr>
        <w:rPr>
          <w:sz w:val="16"/>
        </w:rPr>
      </w:pPr>
      <w:r w:rsidRPr="00030708">
        <w:rPr>
          <w:sz w:val="16"/>
        </w:rPr>
        <w:t>Every Car Needs A Road</w:t>
      </w:r>
    </w:p>
    <w:p w:rsidR="003D0D18" w:rsidRPr="00030708" w:rsidRDefault="003D0D18" w:rsidP="003D0D18">
      <w:pPr>
        <w:rPr>
          <w:sz w:val="16"/>
        </w:rPr>
      </w:pPr>
      <w:r w:rsidRPr="00030708">
        <w:rPr>
          <w:rStyle w:val="StyleBoldUnderline"/>
        </w:rPr>
        <w:t xml:space="preserve">We usually think about transportation in terms of vehicles -- like cars, trucks, trains, airplanes, and boats. Vehicles, however, are </w:t>
      </w:r>
      <w:r w:rsidRPr="00030708">
        <w:rPr>
          <w:rStyle w:val="Emphasis"/>
        </w:rPr>
        <w:t>only part</w:t>
      </w:r>
      <w:r w:rsidRPr="00030708">
        <w:rPr>
          <w:rStyle w:val="StyleBoldUnderline"/>
        </w:rPr>
        <w:t xml:space="preserve"> of any transportation system. You</w:t>
      </w:r>
      <w:r w:rsidRPr="00030708">
        <w:rPr>
          <w:sz w:val="16"/>
        </w:rPr>
        <w:t xml:space="preserve"> usually </w:t>
      </w:r>
      <w:r w:rsidRPr="00030708">
        <w:rPr>
          <w:rStyle w:val="StyleBoldUnderline"/>
        </w:rPr>
        <w:t>need depots, roadbeds, and other</w:t>
      </w:r>
      <w:r w:rsidRPr="00030708">
        <w:rPr>
          <w:sz w:val="16"/>
        </w:rPr>
        <w:t xml:space="preserve"> such </w:t>
      </w:r>
      <w:r w:rsidRPr="00030708">
        <w:rPr>
          <w:rStyle w:val="StyleBoldUnderline"/>
        </w:rPr>
        <w:t xml:space="preserve">capital goods that we refer to as </w:t>
      </w:r>
      <w:r w:rsidRPr="00030708">
        <w:rPr>
          <w:rStyle w:val="Emphasis"/>
        </w:rPr>
        <w:t>infrastructure</w:t>
      </w:r>
      <w:r w:rsidRPr="00030708">
        <w:rPr>
          <w:sz w:val="16"/>
        </w:rPr>
        <w:t>. Cars need streets and highways, trains need tracks, airplanes need airports, and boats need docks and ports.</w:t>
      </w:r>
    </w:p>
    <w:p w:rsidR="003D0D18" w:rsidRPr="00030708" w:rsidRDefault="003D0D18" w:rsidP="003D0D18">
      <w:pPr>
        <w:rPr>
          <w:rStyle w:val="StyleBoldUnderline"/>
        </w:rPr>
      </w:pPr>
      <w:r w:rsidRPr="00030708">
        <w:rPr>
          <w:rStyle w:val="StyleBoldUnderline"/>
        </w:rPr>
        <w:t>There are</w:t>
      </w:r>
      <w:r w:rsidRPr="00030708">
        <w:rPr>
          <w:sz w:val="16"/>
        </w:rPr>
        <w:t xml:space="preserve"> two </w:t>
      </w:r>
      <w:r w:rsidRPr="00030708">
        <w:rPr>
          <w:rStyle w:val="Emphasis"/>
        </w:rPr>
        <w:t>important things</w:t>
      </w:r>
      <w:r w:rsidRPr="00030708">
        <w:rPr>
          <w:rStyle w:val="StyleBoldUnderline"/>
        </w:rPr>
        <w:t xml:space="preserve"> to note about transportation infrastructure:</w:t>
      </w:r>
    </w:p>
    <w:p w:rsidR="003D0D18" w:rsidRPr="00030708" w:rsidRDefault="003D0D18" w:rsidP="003D0D18">
      <w:pPr>
        <w:rPr>
          <w:sz w:val="16"/>
        </w:rPr>
      </w:pPr>
      <w:r w:rsidRPr="00030708">
        <w:rPr>
          <w:rStyle w:val="StyleBoldUnderline"/>
        </w:rPr>
        <w:t xml:space="preserve">First, infrastructure has many features of a </w:t>
      </w:r>
      <w:r w:rsidRPr="00030708">
        <w:rPr>
          <w:rStyle w:val="Emphasis"/>
        </w:rPr>
        <w:t>public good</w:t>
      </w:r>
      <w:r w:rsidRPr="00030708">
        <w:rPr>
          <w:sz w:val="16"/>
        </w:rPr>
        <w:t>, meaning it's very difficult to keep nonpayers from using them and there's often little reason to do so because there's no opportunity cost for extra users.</w:t>
      </w:r>
    </w:p>
    <w:p w:rsidR="003D0D18" w:rsidRPr="00A33B35" w:rsidRDefault="003D0D18" w:rsidP="003D0D18">
      <w:pPr>
        <w:rPr>
          <w:sz w:val="16"/>
        </w:rPr>
      </w:pPr>
      <w:r w:rsidRPr="00030708">
        <w:rPr>
          <w:rStyle w:val="StyleBoldUnderline"/>
        </w:rPr>
        <w:t>Second, infrastructure includes</w:t>
      </w:r>
      <w:r w:rsidRPr="00030708">
        <w:rPr>
          <w:sz w:val="16"/>
        </w:rPr>
        <w:t xml:space="preserve"> a whole bunch of </w:t>
      </w:r>
      <w:r w:rsidRPr="00030708">
        <w:rPr>
          <w:rStyle w:val="StyleBoldUnderline"/>
        </w:rPr>
        <w:t>capital that</w:t>
      </w:r>
      <w:r w:rsidRPr="00030708">
        <w:rPr>
          <w:sz w:val="16"/>
        </w:rPr>
        <w:t xml:space="preserve"> often </w:t>
      </w:r>
      <w:r w:rsidRPr="00030708">
        <w:rPr>
          <w:rStyle w:val="StyleBoldUnderline"/>
        </w:rPr>
        <w:t>takes years if not decades to produce</w:t>
      </w:r>
      <w:r w:rsidRPr="00030708">
        <w:rPr>
          <w:sz w:val="16"/>
        </w:rPr>
        <w:t>. While a factory that makes the Master Sprocket's Universal do-it-yourself all-purpose spark plug tool and ice cream scoop might require a year to construct, the interstate highway system used to ship these fine utensils around the country takes several decades to complete.</w:t>
      </w:r>
    </w:p>
    <w:p w:rsidR="003D0D18" w:rsidRDefault="003D0D18" w:rsidP="003D0D18">
      <w:pPr>
        <w:pStyle w:val="Heading3"/>
      </w:pPr>
      <w:r>
        <w:t>TI – Only Road / Rail – 1NC</w:t>
      </w:r>
    </w:p>
    <w:p w:rsidR="003D0D18" w:rsidRDefault="003D0D18" w:rsidP="003D0D18"/>
    <w:p w:rsidR="003D0D18" w:rsidRDefault="003D0D18" w:rsidP="003D0D18">
      <w:pPr>
        <w:pStyle w:val="Heading4"/>
      </w:pPr>
      <w:r>
        <w:t xml:space="preserve">"Substantially" means </w:t>
      </w:r>
      <w:r w:rsidRPr="000778EA">
        <w:rPr>
          <w:u w:val="single"/>
        </w:rPr>
        <w:t>in the main</w:t>
      </w:r>
    </w:p>
    <w:p w:rsidR="003D0D18" w:rsidRPr="0001196A" w:rsidRDefault="003D0D18" w:rsidP="003D0D18">
      <w:r w:rsidRPr="0001196A">
        <w:rPr>
          <w:rStyle w:val="StyleStyleBold12pt"/>
        </w:rPr>
        <w:t>Words and Phrases 2</w:t>
      </w:r>
      <w:r w:rsidRPr="0001196A">
        <w:t xml:space="preserve"> (Volume 40A, p. 469) </w:t>
      </w:r>
    </w:p>
    <w:p w:rsidR="003D0D18" w:rsidRDefault="003D0D18" w:rsidP="003D0D18"/>
    <w:p w:rsidR="003D0D18" w:rsidRDefault="003D0D18" w:rsidP="003D0D18">
      <w:r w:rsidRPr="00F91F7F">
        <w:rPr>
          <w:sz w:val="16"/>
        </w:rPr>
        <w:t>Ill.App.2 Dist. 1923</w:t>
      </w:r>
      <w:r w:rsidRPr="00F91F7F">
        <w:rPr>
          <w:rStyle w:val="Style11pt"/>
          <w:sz w:val="16"/>
        </w:rPr>
        <w:t xml:space="preserve"> </w:t>
      </w:r>
      <w:r w:rsidRPr="003208AA">
        <w:rPr>
          <w:rStyle w:val="StyleBoldUnderline"/>
        </w:rPr>
        <w:t>“Substantial</w:t>
      </w:r>
      <w:r w:rsidRPr="0031296B">
        <w:rPr>
          <w:rStyle w:val="Style11ptUnderline"/>
        </w:rPr>
        <w:t>” means</w:t>
      </w:r>
      <w:r w:rsidRPr="00F91F7F">
        <w:rPr>
          <w:sz w:val="16"/>
        </w:rPr>
        <w:t xml:space="preserve"> in substance, </w:t>
      </w:r>
      <w:r w:rsidRPr="0031296B">
        <w:rPr>
          <w:rStyle w:val="Style11ptUnderline"/>
        </w:rPr>
        <w:t>in the main</w:t>
      </w:r>
      <w:r w:rsidRPr="00F91F7F">
        <w:rPr>
          <w:rStyle w:val="Style11pt"/>
          <w:sz w:val="16"/>
        </w:rPr>
        <w:t xml:space="preserve">, </w:t>
      </w:r>
      <w:r w:rsidRPr="00F91F7F">
        <w:rPr>
          <w:sz w:val="16"/>
        </w:rPr>
        <w:t>essential, including material or essential parts</w:t>
      </w:r>
    </w:p>
    <w:p w:rsidR="003D0D18" w:rsidRDefault="003D0D18" w:rsidP="003D0D18"/>
    <w:p w:rsidR="003D0D18" w:rsidRPr="00494BBC" w:rsidRDefault="003D0D18" w:rsidP="003D0D18">
      <w:pPr>
        <w:pStyle w:val="Heading4"/>
      </w:pPr>
      <w:r>
        <w:t xml:space="preserve">That means </w:t>
      </w:r>
      <w:r>
        <w:rPr>
          <w:u w:val="single"/>
        </w:rPr>
        <w:t>only</w:t>
      </w:r>
      <w:r>
        <w:t xml:space="preserve"> road or rail Affs are topical</w:t>
      </w:r>
    </w:p>
    <w:p w:rsidR="003D0D18" w:rsidRDefault="003D0D18" w:rsidP="003D0D18">
      <w:r w:rsidRPr="002951B7">
        <w:rPr>
          <w:rStyle w:val="StyleStyleBold12pt"/>
        </w:rPr>
        <w:t>UK DOT 7</w:t>
      </w:r>
      <w:r>
        <w:t xml:space="preserve"> (United Kingdom Department of Transport, “Funding Transport Infrastructure for Strategically Significant Developments”, http://assets.dft.gov.uk/publications/funding-transport-infrastructure-for-strategically-significant-developments/devconguideline.pdf)</w:t>
      </w:r>
    </w:p>
    <w:p w:rsidR="003D0D18" w:rsidRDefault="003D0D18" w:rsidP="003D0D18"/>
    <w:p w:rsidR="003D0D18" w:rsidRPr="00F91F7F" w:rsidRDefault="003D0D18" w:rsidP="003D0D18">
      <w:pPr>
        <w:rPr>
          <w:sz w:val="16"/>
        </w:rPr>
      </w:pPr>
      <w:r w:rsidRPr="00F91F7F">
        <w:rPr>
          <w:sz w:val="16"/>
        </w:rPr>
        <w:t xml:space="preserve">3.3 In the context of these guidelines, </w:t>
      </w:r>
      <w:r w:rsidRPr="003C0BDB">
        <w:rPr>
          <w:rStyle w:val="StyleBoldUnderline"/>
        </w:rPr>
        <w:t>“transport infrastructure” is defined as an enhancement to surface access (</w:t>
      </w:r>
      <w:r w:rsidRPr="003C0BDB">
        <w:rPr>
          <w:rStyle w:val="Emphasis"/>
        </w:rPr>
        <w:t>primarily road or rail</w:t>
      </w:r>
      <w:r w:rsidRPr="003C0BDB">
        <w:rPr>
          <w:rStyle w:val="StyleBoldUnderline"/>
        </w:rPr>
        <w:t>)</w:t>
      </w:r>
      <w:r w:rsidRPr="00F91F7F">
        <w:rPr>
          <w:sz w:val="16"/>
        </w:rPr>
        <w:t xml:space="preserve"> identified through a transport assessment.</w:t>
      </w:r>
    </w:p>
    <w:p w:rsidR="003D0D18" w:rsidRDefault="003D0D18" w:rsidP="003D0D18"/>
    <w:p w:rsidR="003D0D18" w:rsidRDefault="003D0D18" w:rsidP="003D0D18">
      <w:pPr>
        <w:pStyle w:val="Heading4"/>
      </w:pPr>
      <w:r>
        <w:t>Voting issue for predictable limits --- allowing other subsections of transportation overstretch the Neg --- makes Affs about air, water, energy, communication topical --- limits are key to preparation and clash</w:t>
      </w:r>
    </w:p>
    <w:p w:rsidR="003D0D18" w:rsidRDefault="003D0D18" w:rsidP="003D0D18">
      <w:pPr>
        <w:pStyle w:val="Heading3"/>
      </w:pPr>
      <w:r>
        <w:t>TI – Only Road / Rail</w:t>
      </w:r>
    </w:p>
    <w:p w:rsidR="003D0D18" w:rsidRPr="000778EA" w:rsidRDefault="003D0D18" w:rsidP="003D0D18"/>
    <w:p w:rsidR="003D0D18" w:rsidRDefault="003D0D18" w:rsidP="003D0D18">
      <w:pPr>
        <w:pStyle w:val="Heading4"/>
      </w:pPr>
      <w:r>
        <w:t>Highways are “in the main”</w:t>
      </w:r>
    </w:p>
    <w:p w:rsidR="003D0D18" w:rsidRDefault="003D0D18" w:rsidP="003D0D18">
      <w:r w:rsidRPr="009147AE">
        <w:rPr>
          <w:rStyle w:val="StyleStyleBold12pt"/>
        </w:rPr>
        <w:t>CBO 8</w:t>
      </w:r>
      <w:r>
        <w:t xml:space="preserve"> (Congressional Budget Office, “Issues and Options in Infrastructure Investment”, http://www.cbo.gov/sites/default/files/cbofiles/ftpdocs/91xx/doc9135/05-16-infrastructure.pdf)</w:t>
      </w:r>
    </w:p>
    <w:p w:rsidR="003D0D18" w:rsidRDefault="003D0D18" w:rsidP="003D0D18"/>
    <w:p w:rsidR="003D0D18" w:rsidRDefault="003D0D18" w:rsidP="003D0D18">
      <w:pPr>
        <w:rPr>
          <w:sz w:val="16"/>
        </w:rPr>
      </w:pPr>
      <w:r w:rsidRPr="0071245C">
        <w:rPr>
          <w:rStyle w:val="StyleBoldUnderline"/>
        </w:rPr>
        <w:t xml:space="preserve">Highways constitute </w:t>
      </w:r>
      <w:r w:rsidRPr="0071245C">
        <w:rPr>
          <w:rStyle w:val="Emphasis"/>
        </w:rPr>
        <w:t>by far the largest category</w:t>
      </w:r>
      <w:r w:rsidRPr="0071245C">
        <w:rPr>
          <w:rStyle w:val="StyleBoldUnderline"/>
        </w:rPr>
        <w:t xml:space="preserve"> of current spending on transportation infrastructure, and they </w:t>
      </w:r>
      <w:r w:rsidRPr="0071245C">
        <w:rPr>
          <w:rStyle w:val="Emphasis"/>
        </w:rPr>
        <w:t>dominate</w:t>
      </w:r>
      <w:r w:rsidRPr="0071245C">
        <w:rPr>
          <w:rStyle w:val="StyleBoldUnderline"/>
        </w:rPr>
        <w:t xml:space="preserve"> the estimates of investment required to maintain current performance</w:t>
      </w:r>
      <w:r w:rsidRPr="005A26A2">
        <w:rPr>
          <w:sz w:val="16"/>
        </w:rPr>
        <w:t>. FHWA estimates that, without a significant change in the way highways are paid for, it would cost $79 billion per year to maintain performance—$12 billion more than total current spending. The next largest category is aviation, which has seen burgeoning demand for air travel and a commensurate growth in congestion. According to estimates from the FAA and other sources, annual investment of $18 billion, about $4 billion above current annual spending for airports and air traffic control, would be necessary to maintain performance under current pricing policies. Freight railroads also would require annual investment of about $4 billion more than is currently spent. (Some current spending on freight rail is for projects that will expand service by boosting capacity on major routes.4)</w:t>
      </w:r>
    </w:p>
    <w:p w:rsidR="003D0D18" w:rsidRDefault="003D0D18" w:rsidP="003D0D18"/>
    <w:p w:rsidR="003D0D18" w:rsidRDefault="003D0D18" w:rsidP="003D0D18">
      <w:pPr>
        <w:pStyle w:val="Heading4"/>
      </w:pPr>
      <w:r>
        <w:t>“Transportation” refers only to cars and trucks</w:t>
      </w:r>
    </w:p>
    <w:p w:rsidR="003D0D18" w:rsidRDefault="003D0D18" w:rsidP="003D0D18">
      <w:r w:rsidRPr="00E32D3A">
        <w:rPr>
          <w:rStyle w:val="StyleStyleBold12pt"/>
        </w:rPr>
        <w:t>Coleman 88</w:t>
      </w:r>
      <w:r>
        <w:t xml:space="preserve"> (W.S., General Manager – Eaton Corporation, “The Changing Research and Development Role in the</w:t>
      </w:r>
    </w:p>
    <w:p w:rsidR="003D0D18" w:rsidRDefault="003D0D18" w:rsidP="003D0D18">
      <w:r>
        <w:t>Mobility Industry from a Supplier’s Point of View”, Proceedings of the Institution of Mechanical Engineers, Part D: Journal of Automobile Engineering, 202(83), p. 83)</w:t>
      </w:r>
    </w:p>
    <w:p w:rsidR="003D0D18" w:rsidRPr="00E32D3A" w:rsidRDefault="003D0D18" w:rsidP="003D0D18"/>
    <w:p w:rsidR="003D0D18" w:rsidRPr="00E32D3A" w:rsidRDefault="003D0D18" w:rsidP="003D0D18">
      <w:pPr>
        <w:rPr>
          <w:sz w:val="16"/>
        </w:rPr>
      </w:pPr>
      <w:r w:rsidRPr="00E32D3A">
        <w:rPr>
          <w:sz w:val="16"/>
        </w:rPr>
        <w:t>2 DEFINITIONS</w:t>
      </w:r>
    </w:p>
    <w:p w:rsidR="003D0D18" w:rsidRPr="00E32D3A" w:rsidRDefault="003D0D18" w:rsidP="003D0D18">
      <w:pPr>
        <w:rPr>
          <w:sz w:val="16"/>
        </w:rPr>
      </w:pPr>
      <w:r w:rsidRPr="00E32D3A">
        <w:rPr>
          <w:sz w:val="16"/>
        </w:rPr>
        <w:t>‘Transportation R and D is defined, here, as the many technologies today’s suppliers bring to the table. These technologies run the gamut from mechanical-type technologies-power transmission, hydraulics, engines etc.-to a wide range of electronic and electrical control technol</w:t>
      </w:r>
      <w:r>
        <w:rPr>
          <w:sz w:val="16"/>
        </w:rPr>
        <w:t>ogies. A number of technologies, c</w:t>
      </w:r>
      <w:r w:rsidRPr="00E32D3A">
        <w:rPr>
          <w:sz w:val="16"/>
        </w:rPr>
        <w:t>omputing, materials, testing etc.-are important for the overall support they provide.</w:t>
      </w:r>
    </w:p>
    <w:p w:rsidR="003D0D18" w:rsidRDefault="003D0D18" w:rsidP="003D0D18">
      <w:pPr>
        <w:rPr>
          <w:sz w:val="16"/>
        </w:rPr>
      </w:pPr>
      <w:r w:rsidRPr="00E32D3A">
        <w:rPr>
          <w:rStyle w:val="StyleBoldUnderline"/>
        </w:rPr>
        <w:t xml:space="preserve">‘Transportation’ industry is defined as </w:t>
      </w:r>
      <w:r w:rsidRPr="00E32D3A">
        <w:rPr>
          <w:rStyle w:val="Emphasis"/>
        </w:rPr>
        <w:t>passenger cars</w:t>
      </w:r>
      <w:r w:rsidRPr="00E32D3A">
        <w:rPr>
          <w:rStyle w:val="StyleBoldUnderline"/>
        </w:rPr>
        <w:t xml:space="preserve"> and </w:t>
      </w:r>
      <w:r w:rsidRPr="00E32D3A">
        <w:rPr>
          <w:rStyle w:val="Emphasis"/>
        </w:rPr>
        <w:t>medium- and heavy-duty trucks</w:t>
      </w:r>
      <w:r w:rsidRPr="00E32D3A">
        <w:rPr>
          <w:rStyle w:val="StyleBoldUnderline"/>
        </w:rPr>
        <w:t xml:space="preserve"> that make up the bulk of a cross-country transportation system</w:t>
      </w:r>
      <w:r w:rsidRPr="00E32D3A">
        <w:rPr>
          <w:sz w:val="16"/>
        </w:rPr>
        <w:t>.</w:t>
      </w:r>
    </w:p>
    <w:p w:rsidR="003D0D18" w:rsidRDefault="003D0D18" w:rsidP="003D0D18">
      <w:pPr>
        <w:pStyle w:val="Heading3"/>
      </w:pPr>
      <w:r>
        <w:t>TI – Humans – 1NC</w:t>
      </w:r>
    </w:p>
    <w:p w:rsidR="003D0D18" w:rsidRDefault="003D0D18" w:rsidP="003D0D18"/>
    <w:p w:rsidR="003D0D18" w:rsidRDefault="003D0D18" w:rsidP="003D0D18">
      <w:pPr>
        <w:pStyle w:val="Heading4"/>
      </w:pPr>
      <w:r>
        <w:t>“Transportation” must move humans</w:t>
      </w:r>
    </w:p>
    <w:p w:rsidR="003D0D18" w:rsidRDefault="003D0D18" w:rsidP="003D0D18">
      <w:r w:rsidRPr="00FC5139">
        <w:rPr>
          <w:rStyle w:val="StyleStyleBold12pt"/>
        </w:rPr>
        <w:t>NRDC 12</w:t>
      </w:r>
      <w:r>
        <w:t xml:space="preserve"> (Natural Resources Defense Council, “Glossary of Environmental Terms”, http://www.nrdc.org/reference/glossary/t.asp)</w:t>
      </w:r>
    </w:p>
    <w:p w:rsidR="003D0D18" w:rsidRDefault="003D0D18" w:rsidP="003D0D18"/>
    <w:p w:rsidR="003D0D18" w:rsidRPr="00FC5139" w:rsidRDefault="003D0D18" w:rsidP="003D0D18">
      <w:r w:rsidRPr="00FC5139">
        <w:rPr>
          <w:rStyle w:val="StyleBoldUnderline"/>
        </w:rPr>
        <w:t xml:space="preserve">transportation - any means of conveying goods </w:t>
      </w:r>
      <w:r w:rsidRPr="00FC5139">
        <w:rPr>
          <w:rStyle w:val="Emphasis"/>
        </w:rPr>
        <w:t>and people</w:t>
      </w:r>
      <w:r>
        <w:t>.</w:t>
      </w:r>
    </w:p>
    <w:p w:rsidR="003D0D18" w:rsidRDefault="003D0D18" w:rsidP="003D0D18"/>
    <w:p w:rsidR="003D0D18" w:rsidRDefault="003D0D18" w:rsidP="003D0D18">
      <w:pPr>
        <w:pStyle w:val="Heading4"/>
      </w:pPr>
      <w:r>
        <w:t>They don’t --- voting issue:</w:t>
      </w:r>
    </w:p>
    <w:p w:rsidR="003D0D18" w:rsidRDefault="003D0D18" w:rsidP="003D0D18"/>
    <w:p w:rsidR="003D0D18" w:rsidRDefault="003D0D18" w:rsidP="003D0D18">
      <w:pPr>
        <w:pStyle w:val="Heading4"/>
      </w:pPr>
      <w:r>
        <w:t xml:space="preserve">1. Limits --- they explode the topic to include movement of </w:t>
      </w:r>
      <w:r>
        <w:rPr>
          <w:u w:val="single"/>
        </w:rPr>
        <w:t>only goods</w:t>
      </w:r>
      <w:r>
        <w:t xml:space="preserve">, makes all </w:t>
      </w:r>
      <w:r>
        <w:rPr>
          <w:u w:val="single"/>
        </w:rPr>
        <w:t>shipping</w:t>
      </w:r>
      <w:r>
        <w:t xml:space="preserve"> innovations topical and opens up </w:t>
      </w:r>
      <w:r>
        <w:rPr>
          <w:u w:val="single"/>
        </w:rPr>
        <w:t>new</w:t>
      </w:r>
      <w:r>
        <w:t xml:space="preserve">, </w:t>
      </w:r>
      <w:r>
        <w:rPr>
          <w:u w:val="single"/>
        </w:rPr>
        <w:t>commercial-only</w:t>
      </w:r>
      <w:r>
        <w:t xml:space="preserve"> areas of the topic --- makes deep research impossible</w:t>
      </w:r>
    </w:p>
    <w:p w:rsidR="003D0D18" w:rsidRDefault="003D0D18" w:rsidP="003D0D18"/>
    <w:p w:rsidR="003D0D18" w:rsidRPr="00FC5139" w:rsidRDefault="003D0D18" w:rsidP="003D0D18">
      <w:pPr>
        <w:pStyle w:val="Heading4"/>
      </w:pPr>
      <w:r>
        <w:t xml:space="preserve">2. Ground --- best links assume </w:t>
      </w:r>
      <w:r>
        <w:rPr>
          <w:u w:val="single"/>
        </w:rPr>
        <w:t>human</w:t>
      </w:r>
      <w:r>
        <w:t xml:space="preserve"> transport, they allow minor manufacturing or equipment changes that aren’t controversial --- core ground is key to fairness</w:t>
      </w:r>
    </w:p>
    <w:p w:rsidR="003D0D18" w:rsidRDefault="003D0D18" w:rsidP="003D0D18">
      <w:pPr>
        <w:pStyle w:val="Heading3"/>
      </w:pPr>
      <w:r>
        <w:t>TI – Inclusive Aff Definitions</w:t>
      </w:r>
    </w:p>
    <w:p w:rsidR="003D0D18" w:rsidRDefault="003D0D18" w:rsidP="003D0D18">
      <w:pPr>
        <w:rPr>
          <w:sz w:val="16"/>
        </w:rPr>
      </w:pPr>
    </w:p>
    <w:p w:rsidR="003D0D18" w:rsidRPr="009B66CE" w:rsidRDefault="003D0D18" w:rsidP="003D0D18">
      <w:pPr>
        <w:pStyle w:val="Heading4"/>
      </w:pPr>
      <w:r>
        <w:t xml:space="preserve">Includes </w:t>
      </w:r>
      <w:r w:rsidRPr="009B66CE">
        <w:t>power cables</w:t>
      </w:r>
      <w:r>
        <w:t xml:space="preserve"> and </w:t>
      </w:r>
      <w:r w:rsidRPr="009B66CE">
        <w:t>gas pipelines</w:t>
      </w:r>
    </w:p>
    <w:p w:rsidR="003D0D18" w:rsidRDefault="003D0D18" w:rsidP="003D0D18">
      <w:r w:rsidRPr="009B66CE">
        <w:rPr>
          <w:rStyle w:val="StyleStyleBold12pt"/>
        </w:rPr>
        <w:t>Mills 11</w:t>
      </w:r>
      <w:r>
        <w:t xml:space="preserve"> (Dr Anthony, CEO – AfriCarbon (Pty) Ltd and C4 EcoSolutions (Pty) Ltd, et al., “Peri-Urban Bamboo Planting Around South African Townships”, Voluntary Carbon Standard Project, 8-24)</w:t>
      </w:r>
    </w:p>
    <w:p w:rsidR="003D0D18" w:rsidRPr="009B66CE" w:rsidRDefault="003D0D18" w:rsidP="003D0D18"/>
    <w:p w:rsidR="003D0D18" w:rsidRPr="009B66CE" w:rsidRDefault="003D0D18" w:rsidP="003D0D18">
      <w:pPr>
        <w:rPr>
          <w:sz w:val="16"/>
        </w:rPr>
      </w:pPr>
      <w:r w:rsidRPr="009B66CE">
        <w:rPr>
          <w:sz w:val="16"/>
        </w:rPr>
        <w:t>2.2 Justification of the choice of the methodology and why it is applicable to the project activity:</w:t>
      </w:r>
    </w:p>
    <w:p w:rsidR="003D0D18" w:rsidRPr="009B66CE" w:rsidRDefault="003D0D18" w:rsidP="003D0D18">
      <w:pPr>
        <w:rPr>
          <w:sz w:val="16"/>
        </w:rPr>
      </w:pPr>
      <w:r w:rsidRPr="009B66CE">
        <w:rPr>
          <w:rStyle w:val="StyleBoldUnderline"/>
        </w:rPr>
        <w:t>The project meets</w:t>
      </w:r>
      <w:r w:rsidRPr="009B66CE">
        <w:rPr>
          <w:sz w:val="16"/>
        </w:rPr>
        <w:t xml:space="preserve"> the </w:t>
      </w:r>
      <w:r w:rsidRPr="009B66CE">
        <w:rPr>
          <w:rStyle w:val="StyleBoldUnderline"/>
        </w:rPr>
        <w:t>specification criteria</w:t>
      </w:r>
      <w:r w:rsidRPr="009B66CE">
        <w:rPr>
          <w:sz w:val="16"/>
        </w:rPr>
        <w:t xml:space="preserve"> for the nominated methodology, </w:t>
      </w:r>
      <w:r w:rsidRPr="009B66CE">
        <w:rPr>
          <w:rStyle w:val="StyleBoldUnderline"/>
        </w:rPr>
        <w:t>namely</w:t>
      </w:r>
      <w:r w:rsidRPr="009B66CE">
        <w:rPr>
          <w:sz w:val="16"/>
        </w:rPr>
        <w:t>:</w:t>
      </w:r>
    </w:p>
    <w:p w:rsidR="003D0D18" w:rsidRDefault="003D0D18" w:rsidP="003D0D18">
      <w:pPr>
        <w:rPr>
          <w:sz w:val="16"/>
        </w:rPr>
      </w:pPr>
      <w:r w:rsidRPr="009B66CE">
        <w:rPr>
          <w:sz w:val="16"/>
        </w:rPr>
        <w:t xml:space="preserve"> project </w:t>
      </w:r>
      <w:r w:rsidRPr="009B66CE">
        <w:rPr>
          <w:rStyle w:val="StyleBoldUnderline"/>
        </w:rPr>
        <w:t>activities are implemented on</w:t>
      </w:r>
      <w:r w:rsidRPr="009B66CE">
        <w:rPr>
          <w:sz w:val="16"/>
        </w:rPr>
        <w:t xml:space="preserve"> human settlements, defined as: “Residential and commercial lawns (rural and urban), gardens, golf courses, athletic fields, parks, provided such land is functionally or administratively associated with particular cities, villages or other settlement types and is not accounted for in another land-use category” or </w:t>
      </w:r>
      <w:r w:rsidRPr="009B66CE">
        <w:rPr>
          <w:rStyle w:val="StyleBoldUnderline"/>
        </w:rPr>
        <w:t>transportation infrastructure, defined as “</w:t>
      </w:r>
      <w:r w:rsidRPr="009B66CE">
        <w:rPr>
          <w:rStyle w:val="Emphasis"/>
        </w:rPr>
        <w:t>Land strips along streets</w:t>
      </w:r>
      <w:r w:rsidRPr="009B66CE">
        <w:rPr>
          <w:rStyle w:val="StyleBoldUnderline"/>
        </w:rPr>
        <w:t xml:space="preserve">, </w:t>
      </w:r>
      <w:r w:rsidRPr="009B66CE">
        <w:rPr>
          <w:rStyle w:val="Emphasis"/>
        </w:rPr>
        <w:t>country roads</w:t>
      </w:r>
      <w:r w:rsidRPr="009B66CE">
        <w:rPr>
          <w:rStyle w:val="StyleBoldUnderline"/>
        </w:rPr>
        <w:t xml:space="preserve">, </w:t>
      </w:r>
      <w:r w:rsidRPr="009B66CE">
        <w:rPr>
          <w:rStyle w:val="Emphasis"/>
        </w:rPr>
        <w:t>highways</w:t>
      </w:r>
      <w:r w:rsidRPr="009B66CE">
        <w:rPr>
          <w:rStyle w:val="StyleBoldUnderline"/>
        </w:rPr>
        <w:t xml:space="preserve">, </w:t>
      </w:r>
      <w:r w:rsidRPr="009B66CE">
        <w:rPr>
          <w:rStyle w:val="Emphasis"/>
        </w:rPr>
        <w:t>railways</w:t>
      </w:r>
      <w:r w:rsidRPr="009B66CE">
        <w:rPr>
          <w:rStyle w:val="StyleBoldUnderline"/>
        </w:rPr>
        <w:t xml:space="preserve">, </w:t>
      </w:r>
      <w:r w:rsidRPr="009B66CE">
        <w:rPr>
          <w:rStyle w:val="Emphasis"/>
        </w:rPr>
        <w:t>waterways</w:t>
      </w:r>
      <w:r w:rsidRPr="009B66CE">
        <w:rPr>
          <w:rStyle w:val="StyleBoldUnderline"/>
        </w:rPr>
        <w:t xml:space="preserve">, </w:t>
      </w:r>
      <w:r w:rsidRPr="009B66CE">
        <w:rPr>
          <w:rStyle w:val="Emphasis"/>
        </w:rPr>
        <w:t>overhead power cables</w:t>
      </w:r>
      <w:r w:rsidRPr="009B66CE">
        <w:rPr>
          <w:rStyle w:val="StyleBoldUnderline"/>
        </w:rPr>
        <w:t xml:space="preserve">, </w:t>
      </w:r>
      <w:r w:rsidRPr="009B66CE">
        <w:rPr>
          <w:rStyle w:val="Emphasis"/>
        </w:rPr>
        <w:t>gas pipelines</w:t>
      </w:r>
      <w:r w:rsidRPr="009B66CE">
        <w:rPr>
          <w:sz w:val="16"/>
        </w:rPr>
        <w:t>, provided such land is functionally or administratively associated with the transportation infrastructure and is not accounted for in any other land-use category”;</w:t>
      </w:r>
    </w:p>
    <w:p w:rsidR="003D0D18" w:rsidRDefault="003D0D18" w:rsidP="003D0D18"/>
    <w:p w:rsidR="003D0D18" w:rsidRDefault="003D0D18" w:rsidP="003D0D18">
      <w:pPr>
        <w:pStyle w:val="Heading4"/>
      </w:pPr>
      <w:r>
        <w:t xml:space="preserve">Includes </w:t>
      </w:r>
      <w:r w:rsidRPr="00F20766">
        <w:t>roadway lighting</w:t>
      </w:r>
      <w:r>
        <w:t xml:space="preserve">, </w:t>
      </w:r>
      <w:r w:rsidRPr="00F20766">
        <w:t>rights of way</w:t>
      </w:r>
      <w:r>
        <w:t xml:space="preserve">, and </w:t>
      </w:r>
      <w:r w:rsidRPr="00F20766">
        <w:t>landscaping</w:t>
      </w:r>
    </w:p>
    <w:p w:rsidR="003D0D18" w:rsidRDefault="003D0D18" w:rsidP="003D0D18">
      <w:r w:rsidRPr="00E2374C">
        <w:rPr>
          <w:rStyle w:val="StyleStyleBold12pt"/>
        </w:rPr>
        <w:t>Larsen 12</w:t>
      </w:r>
      <w:r>
        <w:t xml:space="preserve"> (Hans F., Rules Committee – City of San Jose, “Local Government Transportation Projects Special Taxes: Voter Approval”, 4-18, </w:t>
      </w:r>
      <w:hyperlink r:id="rId14" w:history="1">
        <w:r w:rsidRPr="00CA1B60">
          <w:rPr>
            <w:rStyle w:val="Hyperlink"/>
          </w:rPr>
          <w:t>http://www.sanjoseca.gov/clerk/CommitteeAgenda/Rules/20120418/rules20120</w:t>
        </w:r>
      </w:hyperlink>
      <w:r>
        <w:t xml:space="preserve"> 418_g2.pdf)</w:t>
      </w:r>
    </w:p>
    <w:p w:rsidR="003D0D18" w:rsidRPr="00E2374C" w:rsidRDefault="003D0D18" w:rsidP="003D0D18"/>
    <w:p w:rsidR="003D0D18" w:rsidRDefault="003D0D18" w:rsidP="003D0D18">
      <w:pPr>
        <w:rPr>
          <w:sz w:val="16"/>
        </w:rPr>
      </w:pPr>
      <w:r w:rsidRPr="00E2374C">
        <w:rPr>
          <w:sz w:val="16"/>
        </w:rPr>
        <w:t xml:space="preserve">Transportation Infrastructure continues to be the program within the City that identifies the largest unfunded need. As reported at the April 2012 Transportation &amp; Environment meeting, the five-year unfunded needs for Transportation Infrastructure is $443.8 million with annual ongoing unfunded needs is identified at approximately $89 million. </w:t>
      </w:r>
      <w:r w:rsidRPr="00E2374C">
        <w:rPr>
          <w:rStyle w:val="StyleBoldUnderline"/>
        </w:rPr>
        <w:t xml:space="preserve">Transportation infrastructure includes the </w:t>
      </w:r>
      <w:r w:rsidRPr="00E2374C">
        <w:rPr>
          <w:rStyle w:val="Emphasis"/>
        </w:rPr>
        <w:t>street network</w:t>
      </w:r>
      <w:r w:rsidRPr="00E2374C">
        <w:rPr>
          <w:rStyle w:val="StyleBoldUnderline"/>
        </w:rPr>
        <w:t xml:space="preserve">, </w:t>
      </w:r>
      <w:r w:rsidRPr="00E2374C">
        <w:rPr>
          <w:rStyle w:val="Emphasis"/>
        </w:rPr>
        <w:t>roadway lighting</w:t>
      </w:r>
      <w:r w:rsidRPr="00E2374C">
        <w:rPr>
          <w:rStyle w:val="StyleBoldUnderline"/>
        </w:rPr>
        <w:t xml:space="preserve"> and </w:t>
      </w:r>
      <w:r w:rsidRPr="00E2374C">
        <w:rPr>
          <w:rStyle w:val="Emphasis"/>
        </w:rPr>
        <w:t>right of way</w:t>
      </w:r>
      <w:r w:rsidRPr="00E2374C">
        <w:rPr>
          <w:rStyle w:val="StyleBoldUnderline"/>
        </w:rPr>
        <w:t xml:space="preserve">, and </w:t>
      </w:r>
      <w:r w:rsidRPr="00E2374C">
        <w:rPr>
          <w:rStyle w:val="Emphasis"/>
        </w:rPr>
        <w:t>landscaping assets</w:t>
      </w:r>
      <w:r w:rsidRPr="00E2374C">
        <w:rPr>
          <w:sz w:val="16"/>
        </w:rPr>
        <w:t>. Of that infrastructure, street pavement is the largest portion of the need. San Jose’s estimated backlog of deferred pavement maintenance has increased from $250 million (in 2010) to $293 million (in 2012) with the quantity of streets in poor condition increasing from 425 miles (18 percent) to 500 miles (21 percent). Along with the funding needed to address the pavement backlog, additional funds are needed to meet the needs of other areas including: ADA Curb Ramps - $63 million; Signals/Signs/Markings/Street Lights - $38 million; Bridge Rehabilitation - $30 million; and, Trees/Landscaping - $19 million. If funding levels are not increased, the backlog will continue to escalate. In addition to the needs highlighted by the City, there are also transportation infrastructure needs regionally and statewide that need to identify funding sources.</w:t>
      </w:r>
    </w:p>
    <w:p w:rsidR="003D0D18" w:rsidRDefault="003D0D18" w:rsidP="003D0D18">
      <w:pPr>
        <w:rPr>
          <w:sz w:val="16"/>
        </w:rPr>
      </w:pPr>
    </w:p>
    <w:p w:rsidR="003D0D18" w:rsidRDefault="003D0D18" w:rsidP="003D0D18">
      <w:pPr>
        <w:pStyle w:val="Heading4"/>
      </w:pPr>
      <w:r>
        <w:t>Includes protection of hazardous waste transit</w:t>
      </w:r>
    </w:p>
    <w:p w:rsidR="003D0D18" w:rsidRPr="003501AE" w:rsidRDefault="003D0D18" w:rsidP="003D0D18">
      <w:r w:rsidRPr="003501AE">
        <w:rPr>
          <w:rStyle w:val="StyleStyleBold12pt"/>
        </w:rPr>
        <w:t>Noronha 3</w:t>
      </w:r>
      <w:r>
        <w:t xml:space="preserve"> (Val, Professor – University of California, Santa Barbara, “Critical Transportation Infrastructure”, 12-2, http://www.ncgia.ucsb.edu/ncrst/meetings/20031201SBA-CTI2003/first.html)</w:t>
      </w:r>
    </w:p>
    <w:p w:rsidR="003D0D18" w:rsidRPr="003501AE" w:rsidRDefault="003D0D18" w:rsidP="003D0D18"/>
    <w:p w:rsidR="003D0D18" w:rsidRPr="003501AE" w:rsidRDefault="003D0D18" w:rsidP="003D0D18">
      <w:pPr>
        <w:rPr>
          <w:sz w:val="16"/>
        </w:rPr>
      </w:pPr>
      <w:r w:rsidRPr="003501AE">
        <w:rPr>
          <w:rStyle w:val="StyleBoldUnderline"/>
        </w:rPr>
        <w:t>There are many classes of infrastructure</w:t>
      </w:r>
      <w:r w:rsidRPr="003501AE">
        <w:rPr>
          <w:sz w:val="16"/>
        </w:rPr>
        <w:t xml:space="preserve"> — a background page on CIP enumerates these. </w:t>
      </w:r>
      <w:r w:rsidRPr="003501AE">
        <w:rPr>
          <w:rStyle w:val="StyleBoldUnderline"/>
        </w:rPr>
        <w:t>Our focus is on transportation infrastructure</w:t>
      </w:r>
      <w:r w:rsidRPr="003501AE">
        <w:rPr>
          <w:sz w:val="16"/>
        </w:rPr>
        <w:t xml:space="preserve">, recognizing that algorithmically, methods developed for one class of infrastructure may be adaptable to another. There is also a focus on spatial attributes of the transportation system, i.e. geographic and topological characteristics of the transportation links and the places (nodes) served by them, and an emphasis on spatial technologies such as remote sensing and GIS. </w:t>
      </w:r>
      <w:r w:rsidRPr="003501AE">
        <w:rPr>
          <w:rStyle w:val="StyleBoldUnderline"/>
        </w:rPr>
        <w:t>Transportation infrastructure includes</w:t>
      </w:r>
      <w:r w:rsidRPr="003501AE">
        <w:rPr>
          <w:sz w:val="16"/>
        </w:rPr>
        <w:t xml:space="preserve"> for our purposes</w:t>
      </w:r>
    </w:p>
    <w:p w:rsidR="003D0D18" w:rsidRPr="003501AE" w:rsidRDefault="003D0D18" w:rsidP="003D0D18">
      <w:pPr>
        <w:rPr>
          <w:rStyle w:val="StyleBoldUnderline"/>
        </w:rPr>
      </w:pPr>
      <w:r w:rsidRPr="003501AE">
        <w:rPr>
          <w:rStyle w:val="StyleBoldUnderline"/>
        </w:rPr>
        <w:t>road, rail, air and waterway infrastructure</w:t>
      </w:r>
    </w:p>
    <w:p w:rsidR="003D0D18" w:rsidRPr="003501AE" w:rsidRDefault="003D0D18" w:rsidP="003D0D18">
      <w:pPr>
        <w:rPr>
          <w:rStyle w:val="StyleBoldUnderline"/>
        </w:rPr>
      </w:pPr>
      <w:r w:rsidRPr="003501AE">
        <w:rPr>
          <w:rStyle w:val="StyleBoldUnderline"/>
        </w:rPr>
        <w:t>pipelines</w:t>
      </w:r>
    </w:p>
    <w:p w:rsidR="003D0D18" w:rsidRPr="003501AE" w:rsidRDefault="003D0D18" w:rsidP="003D0D18">
      <w:pPr>
        <w:rPr>
          <w:rStyle w:val="StyleBoldUnderline"/>
        </w:rPr>
      </w:pPr>
      <w:r w:rsidRPr="003501AE">
        <w:rPr>
          <w:rStyle w:val="StyleBoldUnderline"/>
        </w:rPr>
        <w:t>terminals, intermodal facilities and warehouses</w:t>
      </w:r>
    </w:p>
    <w:p w:rsidR="003D0D18" w:rsidRPr="003501AE" w:rsidRDefault="003D0D18" w:rsidP="003D0D18">
      <w:pPr>
        <w:rPr>
          <w:rStyle w:val="StyleBoldUnderline"/>
        </w:rPr>
      </w:pPr>
      <w:r w:rsidRPr="003501AE">
        <w:rPr>
          <w:rStyle w:val="StyleBoldUnderline"/>
        </w:rPr>
        <w:t>delivery systems</w:t>
      </w:r>
    </w:p>
    <w:p w:rsidR="003D0D18" w:rsidRPr="003501AE" w:rsidRDefault="003D0D18" w:rsidP="003D0D18">
      <w:pPr>
        <w:rPr>
          <w:rStyle w:val="StyleBoldUnderline"/>
        </w:rPr>
      </w:pPr>
      <w:r w:rsidRPr="003501AE">
        <w:rPr>
          <w:rStyle w:val="StyleBoldUnderline"/>
        </w:rPr>
        <w:t>control systems</w:t>
      </w:r>
    </w:p>
    <w:p w:rsidR="003D0D18" w:rsidRDefault="003D0D18" w:rsidP="003D0D18">
      <w:pPr>
        <w:rPr>
          <w:rStyle w:val="Emphasis"/>
        </w:rPr>
      </w:pPr>
      <w:r w:rsidRPr="003501AE">
        <w:rPr>
          <w:rStyle w:val="StyleBoldUnderline"/>
        </w:rPr>
        <w:t xml:space="preserve">infrastructure provisions to </w:t>
      </w:r>
      <w:r w:rsidRPr="003501AE">
        <w:rPr>
          <w:rStyle w:val="Emphasis"/>
        </w:rPr>
        <w:t>serve needs of critical hazardous/non-hazardous materials in transit</w:t>
      </w:r>
    </w:p>
    <w:p w:rsidR="003D0D18" w:rsidRDefault="003D0D18" w:rsidP="003D0D18"/>
    <w:p w:rsidR="003D0D18" w:rsidRPr="00BB5E2A" w:rsidRDefault="003D0D18" w:rsidP="003D0D18">
      <w:pPr>
        <w:pStyle w:val="Heading4"/>
      </w:pPr>
      <w:r>
        <w:t>Modern, evolving definitions of “transportation” are most educational</w:t>
      </w:r>
    </w:p>
    <w:p w:rsidR="003D0D18" w:rsidRDefault="003D0D18" w:rsidP="003D0D18">
      <w:r w:rsidRPr="00BB5E2A">
        <w:rPr>
          <w:rStyle w:val="StyleStyleBold12pt"/>
        </w:rPr>
        <w:t>Georgia Tech 10</w:t>
      </w:r>
      <w:r>
        <w:t xml:space="preserve"> (School of Civil &amp; Environment Engineering, Georgia Institute of Technology, “Lesson 1 – The Transportation Sector”, http://transportation.ce.gatech.edu/node/1961)</w:t>
      </w:r>
    </w:p>
    <w:p w:rsidR="003D0D18" w:rsidRDefault="003D0D18" w:rsidP="003D0D18"/>
    <w:p w:rsidR="003D0D18" w:rsidRPr="00BB5E2A" w:rsidRDefault="003D0D18" w:rsidP="003D0D18">
      <w:pPr>
        <w:rPr>
          <w:sz w:val="16"/>
        </w:rPr>
      </w:pPr>
      <w:r w:rsidRPr="00BB5E2A">
        <w:rPr>
          <w:sz w:val="16"/>
        </w:rPr>
        <w:t>The Transportation Sector</w:t>
      </w:r>
    </w:p>
    <w:p w:rsidR="003D0D18" w:rsidRPr="00BB5E2A" w:rsidRDefault="003D0D18" w:rsidP="003D0D18">
      <w:pPr>
        <w:rPr>
          <w:sz w:val="16"/>
        </w:rPr>
      </w:pPr>
      <w:r w:rsidRPr="00BB5E2A">
        <w:rPr>
          <w:sz w:val="16"/>
        </w:rPr>
        <w:t xml:space="preserve">Lesson 1– The Transportation Sector, provides an introduction to a variety of components that constitute the transportation sector.  </w:t>
      </w:r>
      <w:r w:rsidRPr="00BB5E2A">
        <w:rPr>
          <w:rStyle w:val="StyleBoldUnderline"/>
        </w:rPr>
        <w:t>The first of task</w:t>
      </w:r>
      <w:r w:rsidRPr="00BB5E2A">
        <w:rPr>
          <w:sz w:val="16"/>
        </w:rPr>
        <w:t xml:space="preserve"> of this lesson </w:t>
      </w:r>
      <w:r w:rsidRPr="00BB5E2A">
        <w:rPr>
          <w:rStyle w:val="StyleBoldUnderline"/>
        </w:rPr>
        <w:t>is to define the terms “transportation”</w:t>
      </w:r>
      <w:r w:rsidRPr="00BB5E2A">
        <w:rPr>
          <w:sz w:val="16"/>
        </w:rPr>
        <w:t xml:space="preserve"> and “transportation engineering”.  </w:t>
      </w:r>
      <w:r w:rsidRPr="00BB5E2A">
        <w:rPr>
          <w:rStyle w:val="StyleBoldUnderline"/>
        </w:rPr>
        <w:t>Once a working definition</w:t>
      </w:r>
      <w:r w:rsidRPr="00BB5E2A">
        <w:rPr>
          <w:sz w:val="16"/>
        </w:rPr>
        <w:t xml:space="preserve"> of these terms </w:t>
      </w:r>
      <w:r w:rsidRPr="00BB5E2A">
        <w:rPr>
          <w:rStyle w:val="StyleBoldUnderline"/>
        </w:rPr>
        <w:t>has been established, the lesson</w:t>
      </w:r>
      <w:r w:rsidRPr="00BB5E2A">
        <w:rPr>
          <w:sz w:val="16"/>
        </w:rPr>
        <w:t xml:space="preserve"> then </w:t>
      </w:r>
      <w:r w:rsidRPr="00BB5E2A">
        <w:rPr>
          <w:rStyle w:val="StyleBoldUnderline"/>
        </w:rPr>
        <w:t>invites</w:t>
      </w:r>
      <w:r w:rsidRPr="00BB5E2A">
        <w:rPr>
          <w:sz w:val="16"/>
        </w:rPr>
        <w:t xml:space="preserve"> the </w:t>
      </w:r>
      <w:r w:rsidRPr="00BB5E2A">
        <w:rPr>
          <w:rStyle w:val="StyleBoldUnderline"/>
        </w:rPr>
        <w:t>students to navigate</w:t>
      </w:r>
      <w:r w:rsidRPr="00BB5E2A">
        <w:rPr>
          <w:sz w:val="16"/>
        </w:rPr>
        <w:t xml:space="preserve"> the </w:t>
      </w:r>
      <w:r w:rsidRPr="00BB5E2A">
        <w:rPr>
          <w:rStyle w:val="StyleBoldUnderline"/>
        </w:rPr>
        <w:t>history</w:t>
      </w:r>
      <w:r w:rsidRPr="00BB5E2A">
        <w:rPr>
          <w:sz w:val="16"/>
        </w:rPr>
        <w:t xml:space="preserve"> of the transportation through the various transportation modes </w:t>
      </w:r>
      <w:r w:rsidRPr="00BB5E2A">
        <w:rPr>
          <w:rStyle w:val="StyleBoldUnderline"/>
        </w:rPr>
        <w:t xml:space="preserve">while following the </w:t>
      </w:r>
      <w:r w:rsidRPr="00BB5E2A">
        <w:rPr>
          <w:rStyle w:val="Emphasis"/>
        </w:rPr>
        <w:t>evolution</w:t>
      </w:r>
      <w:r w:rsidRPr="00BB5E2A">
        <w:rPr>
          <w:rStyle w:val="StyleBoldUnderline"/>
        </w:rPr>
        <w:t xml:space="preserve"> of technology and it application throughout the transportation sector</w:t>
      </w:r>
      <w:r w:rsidRPr="00BB5E2A">
        <w:rPr>
          <w:sz w:val="16"/>
        </w:rPr>
        <w:t xml:space="preserve">. </w:t>
      </w:r>
    </w:p>
    <w:p w:rsidR="003D0D18" w:rsidRPr="00BB5E2A" w:rsidRDefault="003D0D18" w:rsidP="003D0D18">
      <w:pPr>
        <w:rPr>
          <w:sz w:val="16"/>
        </w:rPr>
      </w:pPr>
      <w:r w:rsidRPr="00BB5E2A">
        <w:rPr>
          <w:sz w:val="16"/>
        </w:rPr>
        <w:t>Modes of Transportation [1][2][3][4][5]</w:t>
      </w:r>
    </w:p>
    <w:p w:rsidR="003D0D18" w:rsidRPr="00BB5E2A" w:rsidRDefault="003D0D18" w:rsidP="003D0D18">
      <w:pPr>
        <w:rPr>
          <w:sz w:val="16"/>
        </w:rPr>
      </w:pPr>
      <w:r w:rsidRPr="00BB5E2A">
        <w:rPr>
          <w:rStyle w:val="StyleBoldUnderline"/>
        </w:rPr>
        <w:t xml:space="preserve">In defining what transportation is and how the transportation sector has </w:t>
      </w:r>
      <w:r w:rsidRPr="00BB5E2A">
        <w:rPr>
          <w:rStyle w:val="Emphasis"/>
        </w:rPr>
        <w:t>evolved</w:t>
      </w:r>
      <w:r w:rsidRPr="00BB5E2A">
        <w:rPr>
          <w:rStyle w:val="StyleBoldUnderline"/>
        </w:rPr>
        <w:t xml:space="preserve"> into what it is today, from what it was centuries ago, students will not only </w:t>
      </w:r>
      <w:r w:rsidRPr="00BB5E2A">
        <w:rPr>
          <w:rStyle w:val="Emphasis"/>
        </w:rPr>
        <w:t>gain a greater appreciation</w:t>
      </w:r>
      <w:r w:rsidRPr="00BB5E2A">
        <w:rPr>
          <w:rStyle w:val="StyleBoldUnderline"/>
        </w:rPr>
        <w:t xml:space="preserve"> for the importance of transportation is our society but also understand that the evolution of the transportation sector is </w:t>
      </w:r>
      <w:r w:rsidRPr="00BB5E2A">
        <w:rPr>
          <w:rStyle w:val="Emphasis"/>
        </w:rPr>
        <w:t>continuous</w:t>
      </w:r>
      <w:r w:rsidRPr="00BB5E2A">
        <w:rPr>
          <w:sz w:val="16"/>
        </w:rPr>
        <w:t xml:space="preserve">.  Throughout this lesson, it is imperative to underscore the fact that </w:t>
      </w:r>
      <w:r w:rsidRPr="00BB5E2A">
        <w:rPr>
          <w:rStyle w:val="StyleBoldUnderline"/>
        </w:rPr>
        <w:t>this generation of engineers and scientists are responsible for continuing the evolution of the transportation sector as limitations</w:t>
      </w:r>
      <w:r w:rsidRPr="00BB5E2A">
        <w:rPr>
          <w:sz w:val="16"/>
        </w:rPr>
        <w:t xml:space="preserve"> of current systems and technologies, </w:t>
      </w:r>
      <w:r w:rsidRPr="00BB5E2A">
        <w:rPr>
          <w:rStyle w:val="StyleBoldUnderline"/>
        </w:rPr>
        <w:t>as well as new challenges</w:t>
      </w:r>
      <w:r w:rsidRPr="00BB5E2A">
        <w:rPr>
          <w:sz w:val="16"/>
        </w:rPr>
        <w:t xml:space="preserve"> and societal problems </w:t>
      </w:r>
      <w:r w:rsidRPr="00BB5E2A">
        <w:rPr>
          <w:rStyle w:val="StyleBoldUnderline"/>
        </w:rPr>
        <w:t>will need to be address</w:t>
      </w:r>
      <w:r w:rsidRPr="00BB5E2A">
        <w:rPr>
          <w:sz w:val="16"/>
        </w:rPr>
        <w:t xml:space="preserve"> in order </w:t>
      </w:r>
      <w:r w:rsidRPr="00BB5E2A">
        <w:rPr>
          <w:rStyle w:val="StyleBoldUnderline"/>
        </w:rPr>
        <w:t>to maintain and increase the world’s standard of living</w:t>
      </w:r>
      <w:r w:rsidRPr="00BB5E2A">
        <w:rPr>
          <w:sz w:val="16"/>
        </w:rPr>
        <w:t>.</w:t>
      </w:r>
    </w:p>
    <w:p w:rsidR="003D0D18" w:rsidRPr="00BB5E2A" w:rsidRDefault="003D0D18" w:rsidP="003D0D18">
      <w:pPr>
        <w:rPr>
          <w:sz w:val="16"/>
        </w:rPr>
      </w:pPr>
      <w:r w:rsidRPr="00BB5E2A">
        <w:rPr>
          <w:sz w:val="16"/>
        </w:rPr>
        <w:t>The Evolution of Transportation – the Motor Car</w:t>
      </w:r>
    </w:p>
    <w:p w:rsidR="003D0D18" w:rsidRPr="00BB5E2A" w:rsidRDefault="003D0D18" w:rsidP="003D0D18">
      <w:pPr>
        <w:rPr>
          <w:sz w:val="16"/>
        </w:rPr>
      </w:pPr>
      <w:r w:rsidRPr="00BB5E2A">
        <w:rPr>
          <w:sz w:val="16"/>
        </w:rPr>
        <w:t xml:space="preserve">Having a solid grasp of what transportation is, its history and the our responsibility to its future, Lesson 1 also introduces how transportation projects get from being a concept to what is built to get persons from Point A to Point B.  This process is referred to as the transportation process.  In illustrating this process, five stages were identified and used as points of departure to facilitate a fundamental understanding of the transportation process.  These five stages included 1) Problem Identification, 2) Project Development, 3) Construction/Implementation, 4) Operation, and 5) Maintenance.  </w:t>
      </w:r>
      <w:r w:rsidRPr="00BB5E2A">
        <w:rPr>
          <w:rStyle w:val="StyleBoldUnderline"/>
        </w:rPr>
        <w:t>In guiding students through</w:t>
      </w:r>
      <w:r w:rsidRPr="00BB5E2A">
        <w:rPr>
          <w:sz w:val="16"/>
        </w:rPr>
        <w:t xml:space="preserve"> these various stages of </w:t>
      </w:r>
      <w:r w:rsidRPr="00BB5E2A">
        <w:rPr>
          <w:rStyle w:val="StyleBoldUnderline"/>
        </w:rPr>
        <w:t>the transportation process, it is the goal that students walk away with a few key realizations.  These</w:t>
      </w:r>
      <w:r w:rsidRPr="00BB5E2A">
        <w:rPr>
          <w:sz w:val="16"/>
        </w:rPr>
        <w:t xml:space="preserve"> realization </w:t>
      </w:r>
      <w:r w:rsidRPr="00BB5E2A">
        <w:rPr>
          <w:rStyle w:val="StyleBoldUnderline"/>
        </w:rPr>
        <w:t>include</w:t>
      </w:r>
      <w:r w:rsidRPr="00BB5E2A">
        <w:rPr>
          <w:sz w:val="16"/>
        </w:rPr>
        <w:t xml:space="preserve"> 1) that </w:t>
      </w:r>
      <w:r w:rsidRPr="00BB5E2A">
        <w:rPr>
          <w:rStyle w:val="StyleBoldUnderline"/>
        </w:rPr>
        <w:t>they are already are a part of the transportation process by way of being able to identify problems within the transportation sector</w:t>
      </w:r>
      <w:r w:rsidRPr="00BB5E2A">
        <w:rPr>
          <w:sz w:val="16"/>
        </w:rPr>
        <w:t xml:space="preserve"> and 2) as they navigate through the transportation system they are a part of its operation and 3) as a transportation engineer they are further involved with the process at most, if not at all, stages.  The transportation process modules seek to underscore these realizations through formal instruction as well as through guided interaction with the students.</w:t>
      </w:r>
    </w:p>
    <w:p w:rsidR="003D0D18" w:rsidRDefault="003D0D18" w:rsidP="003D0D18">
      <w:pPr>
        <w:pStyle w:val="Heading3"/>
      </w:pPr>
      <w:r>
        <w:t>TI – Includes Privately Owned Assets</w:t>
      </w:r>
    </w:p>
    <w:p w:rsidR="003D0D18" w:rsidRDefault="003D0D18" w:rsidP="003D0D18"/>
    <w:p w:rsidR="003D0D18" w:rsidRDefault="003D0D18" w:rsidP="003D0D18">
      <w:pPr>
        <w:pStyle w:val="Heading4"/>
      </w:pPr>
      <w:r>
        <w:t xml:space="preserve">*“Transportation infrastructure” </w:t>
      </w:r>
      <w:r w:rsidRPr="00391A75">
        <w:t>includes privately owned assets</w:t>
      </w:r>
      <w:r>
        <w:t xml:space="preserve"> --- their interpretation is arbitrary and excludes the core of the topic</w:t>
      </w:r>
    </w:p>
    <w:p w:rsidR="003D0D18" w:rsidRDefault="003D0D18" w:rsidP="003D0D18">
      <w:r w:rsidRPr="005B4B97">
        <w:rPr>
          <w:rStyle w:val="StyleStyleBold12pt"/>
        </w:rPr>
        <w:t>Neumann 9</w:t>
      </w:r>
      <w:r>
        <w:t xml:space="preserve"> (James E., Principle – Industrial Economics, and Jason C. Price, Senior Associate – Industrial Economics, “Adapting to Climate Change: The Public Policy Response Public Infrastructure”, June, http://www.rff.org/rff/documents/RFF-Rpt-Adaptation-NeumannPrice.pdf)</w:t>
      </w:r>
    </w:p>
    <w:p w:rsidR="003D0D18" w:rsidRDefault="003D0D18" w:rsidP="003D0D18"/>
    <w:p w:rsidR="003D0D18" w:rsidRDefault="003D0D18" w:rsidP="003D0D18">
      <w:pPr>
        <w:rPr>
          <w:sz w:val="16"/>
        </w:rPr>
      </w:pPr>
      <w:r w:rsidRPr="00391A75">
        <w:rPr>
          <w:sz w:val="16"/>
        </w:rPr>
        <w:t xml:space="preserve">Our </w:t>
      </w:r>
      <w:r w:rsidRPr="00391A75">
        <w:rPr>
          <w:rStyle w:val="StyleBoldUnderline"/>
        </w:rPr>
        <w:t>focus on</w:t>
      </w:r>
      <w:r w:rsidRPr="00391A75">
        <w:rPr>
          <w:sz w:val="16"/>
        </w:rPr>
        <w:t xml:space="preserve"> public </w:t>
      </w:r>
      <w:r w:rsidRPr="00391A75">
        <w:rPr>
          <w:rStyle w:val="StyleBoldUnderline"/>
        </w:rPr>
        <w:t>infrastructure could be interpreted as one</w:t>
      </w:r>
      <w:r w:rsidRPr="00391A75">
        <w:rPr>
          <w:sz w:val="16"/>
        </w:rPr>
        <w:t xml:space="preserve"> that is </w:t>
      </w:r>
      <w:r w:rsidRPr="00391A75">
        <w:rPr>
          <w:rStyle w:val="StyleBoldUnderline"/>
        </w:rPr>
        <w:t>limited to</w:t>
      </w:r>
      <w:r w:rsidRPr="00391A75">
        <w:rPr>
          <w:sz w:val="16"/>
        </w:rPr>
        <w:t xml:space="preserve"> those </w:t>
      </w:r>
      <w:r w:rsidRPr="00391A75">
        <w:rPr>
          <w:rStyle w:val="StyleBoldUnderline"/>
        </w:rPr>
        <w:t>assets directly owned</w:t>
      </w:r>
      <w:r w:rsidRPr="00391A75">
        <w:rPr>
          <w:sz w:val="16"/>
        </w:rPr>
        <w:t xml:space="preserve"> and operated </w:t>
      </w:r>
      <w:r w:rsidRPr="00391A75">
        <w:rPr>
          <w:rStyle w:val="StyleBoldUnderline"/>
        </w:rPr>
        <w:t>by the public sector. Limiting</w:t>
      </w:r>
      <w:r w:rsidRPr="00391A75">
        <w:rPr>
          <w:sz w:val="16"/>
        </w:rPr>
        <w:t xml:space="preserve"> our </w:t>
      </w:r>
      <w:r w:rsidRPr="00391A75">
        <w:rPr>
          <w:rStyle w:val="StyleBoldUnderline"/>
        </w:rPr>
        <w:t>scope in that way would</w:t>
      </w:r>
      <w:r w:rsidRPr="00391A75">
        <w:rPr>
          <w:sz w:val="16"/>
        </w:rPr>
        <w:t xml:space="preserve">, in our opinion, </w:t>
      </w:r>
      <w:r w:rsidRPr="00391A75">
        <w:rPr>
          <w:rStyle w:val="StyleBoldUnderline"/>
        </w:rPr>
        <w:t xml:space="preserve">be </w:t>
      </w:r>
      <w:r w:rsidRPr="00391A75">
        <w:rPr>
          <w:rStyle w:val="Emphasis"/>
        </w:rPr>
        <w:t>arbitrary</w:t>
      </w:r>
      <w:r w:rsidRPr="00391A75">
        <w:rPr>
          <w:rStyle w:val="StyleBoldUnderline"/>
        </w:rPr>
        <w:t xml:space="preserve"> and</w:t>
      </w:r>
      <w:r w:rsidRPr="00391A75">
        <w:rPr>
          <w:sz w:val="16"/>
        </w:rPr>
        <w:t xml:space="preserve"> would </w:t>
      </w:r>
      <w:r w:rsidRPr="00391A75">
        <w:rPr>
          <w:rStyle w:val="Emphasis"/>
        </w:rPr>
        <w:t>exclude many important infrastructure resources</w:t>
      </w:r>
      <w:r w:rsidRPr="00391A75">
        <w:rPr>
          <w:rStyle w:val="StyleBoldUnderline"/>
        </w:rPr>
        <w:t xml:space="preserve"> that have a public sector presence and for which public planning and regulation has proven essential</w:t>
      </w:r>
      <w:r w:rsidRPr="00391A75">
        <w:rPr>
          <w:sz w:val="16"/>
        </w:rPr>
        <w:t xml:space="preserve"> (e.g., electric energy transmission systems). In addition, a “current ownership” distinction might also exclude assets where climate change might have an influence on future ownership patterns. For example, coastal defense systems, such as seawalls and beach nourishment, in the present day are usually publicly funded, but as needs for these systems increase in the face of rising sea levels, we can anticipate public funds growing more limited and are likely to see more privately funded coastal defense efforts. In fact, in some places, such as certain coastal barrier islands where the use of federal funds for this purpose is prohibited, we have already seen privately funded beach nourishment (U.S. CCSP 2008a). An important public planning and investment function in the coastal zone remains; however, that falls largely under the umbrella of infrastructure planning to enhance and protect development. </w:t>
      </w:r>
      <w:r w:rsidRPr="00391A75">
        <w:rPr>
          <w:rStyle w:val="StyleBoldUnderline"/>
        </w:rPr>
        <w:t xml:space="preserve">Our scope therefore </w:t>
      </w:r>
      <w:r w:rsidRPr="00391A75">
        <w:rPr>
          <w:rStyle w:val="Emphasis"/>
        </w:rPr>
        <w:t>includes</w:t>
      </w:r>
      <w:r w:rsidRPr="00391A75">
        <w:rPr>
          <w:sz w:val="16"/>
        </w:rPr>
        <w:t xml:space="preserve"> some </w:t>
      </w:r>
      <w:r w:rsidRPr="00391A75">
        <w:rPr>
          <w:rStyle w:val="Emphasis"/>
        </w:rPr>
        <w:t>privately owned assets</w:t>
      </w:r>
      <w:r w:rsidRPr="00391A75">
        <w:rPr>
          <w:rStyle w:val="StyleBoldUnderline"/>
        </w:rPr>
        <w:t xml:space="preserve"> that meet our definition of “physical structures</w:t>
      </w:r>
      <w:r w:rsidRPr="00391A75">
        <w:rPr>
          <w:sz w:val="16"/>
        </w:rPr>
        <w:t xml:space="preserve"> that form the foundation for development.”</w:t>
      </w:r>
    </w:p>
    <w:p w:rsidR="003D0D18" w:rsidRDefault="003D0D18" w:rsidP="003D0D18">
      <w:pPr>
        <w:pStyle w:val="Heading3"/>
      </w:pPr>
      <w:r>
        <w:t>TI – Includes Non-Physical Assets</w:t>
      </w:r>
    </w:p>
    <w:p w:rsidR="003D0D18" w:rsidRDefault="003D0D18" w:rsidP="003D0D18"/>
    <w:p w:rsidR="003D0D18" w:rsidRDefault="003D0D18" w:rsidP="003D0D18">
      <w:pPr>
        <w:pStyle w:val="Heading4"/>
      </w:pPr>
      <w:r>
        <w:t>“Infrastructure” includes soft elements --- not just physical assets</w:t>
      </w:r>
    </w:p>
    <w:p w:rsidR="003D0D18" w:rsidRPr="00336143" w:rsidRDefault="003D0D18" w:rsidP="003D0D18">
      <w:r w:rsidRPr="00336143">
        <w:t xml:space="preserve">Hinchliffe 9 (Honorable Stirling, MP, Minister for Infrastructure and Planning – Australia, South West Regional Plan, “6. Infrastructure”, August, </w:t>
      </w:r>
      <w:hyperlink r:id="rId15" w:history="1">
        <w:r w:rsidRPr="00336143">
          <w:t>http://www.dlgp.qld.gov.au/resources/plan/south-west/sw-plan-policy-6-infrastructure.pdf</w:t>
        </w:r>
      </w:hyperlink>
      <w:r w:rsidRPr="00336143">
        <w:t>)</w:t>
      </w:r>
    </w:p>
    <w:p w:rsidR="003D0D18" w:rsidRDefault="003D0D18" w:rsidP="003D0D18"/>
    <w:p w:rsidR="003D0D18" w:rsidRDefault="003D0D18" w:rsidP="003D0D18">
      <w:pPr>
        <w:rPr>
          <w:sz w:val="16"/>
        </w:rPr>
      </w:pPr>
      <w:r w:rsidRPr="00136AB9">
        <w:rPr>
          <w:rStyle w:val="StyleBoldUnderline"/>
        </w:rPr>
        <w:t xml:space="preserve">The term infrastructure does not solely refer to hard infrastructure </w:t>
      </w:r>
      <w:r w:rsidRPr="004F2127">
        <w:rPr>
          <w:rStyle w:val="StyleBoldUnderline"/>
        </w:rPr>
        <w:t>such as roads, rail,</w:t>
      </w:r>
      <w:r w:rsidRPr="00136AB9">
        <w:rPr>
          <w:sz w:val="16"/>
        </w:rPr>
        <w:t xml:space="preserve"> electricity transmission, information and communication technology, and water. </w:t>
      </w:r>
      <w:r w:rsidRPr="00136AB9">
        <w:rPr>
          <w:rStyle w:val="StyleBoldUnderline"/>
        </w:rPr>
        <w:t>The term also refers to</w:t>
      </w:r>
      <w:r w:rsidRPr="00136AB9">
        <w:rPr>
          <w:sz w:val="16"/>
        </w:rPr>
        <w:t xml:space="preserve"> the region’s </w:t>
      </w:r>
      <w:r w:rsidRPr="00136AB9">
        <w:rPr>
          <w:rStyle w:val="StyleBoldUnderline"/>
        </w:rPr>
        <w:t>‘soft’ infrastructure assets</w:t>
      </w:r>
      <w:r w:rsidRPr="00136AB9">
        <w:rPr>
          <w:sz w:val="16"/>
        </w:rPr>
        <w:t xml:space="preserve"> and requirements, </w:t>
      </w:r>
      <w:r w:rsidRPr="00136AB9">
        <w:rPr>
          <w:rStyle w:val="StyleBoldUnderline"/>
        </w:rPr>
        <w:t>such as health services, fire and ambulance facilities, access to community services, skills, knowledge, and the strength of local relationships and networks</w:t>
      </w:r>
      <w:r w:rsidRPr="00136AB9">
        <w:rPr>
          <w:sz w:val="16"/>
        </w:rPr>
        <w:t>. These assets are addressed in section 3. Strong communities.</w:t>
      </w:r>
    </w:p>
    <w:p w:rsidR="003D0D18" w:rsidRDefault="003D0D18" w:rsidP="003D0D18">
      <w:pPr>
        <w:pStyle w:val="Heading3"/>
      </w:pPr>
      <w:r>
        <w:t>TI – Includes Military</w:t>
      </w:r>
    </w:p>
    <w:p w:rsidR="003D0D18" w:rsidRDefault="003D0D18" w:rsidP="003D0D18"/>
    <w:p w:rsidR="003D0D18" w:rsidRDefault="003D0D18" w:rsidP="003D0D18">
      <w:pPr>
        <w:pStyle w:val="Heading4"/>
      </w:pPr>
      <w:r>
        <w:t>“Transportation” includes the military</w:t>
      </w:r>
    </w:p>
    <w:p w:rsidR="003D0D18" w:rsidRDefault="003D0D18" w:rsidP="003D0D18">
      <w:r w:rsidRPr="00871BED">
        <w:rPr>
          <w:rStyle w:val="StyleStyleBold12pt"/>
        </w:rPr>
        <w:t>Kim 9</w:t>
      </w:r>
      <w:r>
        <w:t xml:space="preserve"> (Brian, Wyle Laboratories, Inc., et al., “Guidebook on Preparing Airport Greenhouse Gas Emissions Inventories”, Airport Cooperative Research Program – Report 11, http://onlinepubs.trb.org/onlinepubs/acrp/acrp_rpt_011.pdf)</w:t>
      </w:r>
    </w:p>
    <w:p w:rsidR="003D0D18" w:rsidRDefault="003D0D18" w:rsidP="003D0D18"/>
    <w:p w:rsidR="003D0D18" w:rsidRPr="00871BED" w:rsidRDefault="003D0D18" w:rsidP="003D0D18">
      <w:r w:rsidRPr="00871BED">
        <w:rPr>
          <w:rStyle w:val="StyleBoldUnderline"/>
        </w:rPr>
        <w:t xml:space="preserve">Transportation Sector: Consists of private and public passenger and freight transportation, as well as government transportation, </w:t>
      </w:r>
      <w:r w:rsidRPr="00871BED">
        <w:rPr>
          <w:rStyle w:val="Emphasis"/>
        </w:rPr>
        <w:t>including military operations</w:t>
      </w:r>
      <w:r>
        <w:t>.</w:t>
      </w:r>
    </w:p>
    <w:p w:rsidR="003D0D18" w:rsidRDefault="003D0D18" w:rsidP="003D0D18">
      <w:pPr>
        <w:pStyle w:val="Heading3"/>
      </w:pPr>
      <w:r>
        <w:t>TI – Includes Vehicles</w:t>
      </w:r>
    </w:p>
    <w:p w:rsidR="003D0D18" w:rsidRDefault="003D0D18" w:rsidP="003D0D18"/>
    <w:p w:rsidR="003D0D18" w:rsidRDefault="003D0D18" w:rsidP="003D0D18">
      <w:pPr>
        <w:pStyle w:val="Heading4"/>
      </w:pPr>
      <w:r>
        <w:t>“Transportation infrastructure” includes vehicles</w:t>
      </w:r>
    </w:p>
    <w:p w:rsidR="003D0D18" w:rsidRDefault="003D0D18" w:rsidP="003D0D18">
      <w:r w:rsidRPr="00F764BB">
        <w:rPr>
          <w:rStyle w:val="StyleStyleBold12pt"/>
        </w:rPr>
        <w:t>Oswald 11</w:t>
      </w:r>
      <w:r>
        <w:t xml:space="preserve"> (Michelle, Professor – Bucknell University, et al., “Measuring Infrastructure Performance: Development of a National Infrastructure Index”, Public Works Management &amp; Policy, 16(4), p. 378)</w:t>
      </w:r>
    </w:p>
    <w:p w:rsidR="003D0D18" w:rsidRDefault="003D0D18" w:rsidP="003D0D18"/>
    <w:p w:rsidR="003D0D18" w:rsidRPr="00F764BB" w:rsidRDefault="003D0D18" w:rsidP="003D0D18">
      <w:pPr>
        <w:rPr>
          <w:sz w:val="16"/>
        </w:rPr>
      </w:pPr>
      <w:r w:rsidRPr="00F764BB">
        <w:rPr>
          <w:sz w:val="16"/>
        </w:rPr>
        <w:t>Defining the Infrastructure Sector</w:t>
      </w:r>
    </w:p>
    <w:p w:rsidR="003D0D18" w:rsidRPr="00F764BB" w:rsidRDefault="003D0D18" w:rsidP="003D0D18">
      <w:pPr>
        <w:rPr>
          <w:rStyle w:val="StyleBoldUnderline"/>
        </w:rPr>
      </w:pPr>
      <w:r w:rsidRPr="00F764BB">
        <w:rPr>
          <w:rStyle w:val="StyleBoldUnderline"/>
        </w:rPr>
        <w:t>A more technical definition of the transportation sector is</w:t>
      </w:r>
    </w:p>
    <w:p w:rsidR="003D0D18" w:rsidRPr="00871BED" w:rsidRDefault="003D0D18" w:rsidP="003D0D18">
      <w:pPr>
        <w:rPr>
          <w:sz w:val="16"/>
        </w:rPr>
      </w:pPr>
      <w:r w:rsidRPr="00F764BB">
        <w:rPr>
          <w:sz w:val="16"/>
        </w:rPr>
        <w:t xml:space="preserve">The </w:t>
      </w:r>
      <w:r w:rsidRPr="00F764BB">
        <w:rPr>
          <w:rStyle w:val="StyleBoldUnderline"/>
        </w:rPr>
        <w:t>fixed facilities</w:t>
      </w:r>
      <w:r w:rsidRPr="00F764BB">
        <w:rPr>
          <w:sz w:val="16"/>
        </w:rPr>
        <w:t xml:space="preserve"> (roadway segment, railway track, transit terminals, harbors, and airports), </w:t>
      </w:r>
      <w:r w:rsidRPr="00F764BB">
        <w:rPr>
          <w:rStyle w:val="StyleBoldUnderline"/>
        </w:rPr>
        <w:t xml:space="preserve">flow entities (people, vehicles, container units, railroad cars), and control systems that permit people and goods to transverse </w:t>
      </w:r>
      <w:r w:rsidRPr="00F764BB">
        <w:rPr>
          <w:sz w:val="16"/>
        </w:rPr>
        <w:t xml:space="preserve">geographical </w:t>
      </w:r>
      <w:r w:rsidRPr="00F764BB">
        <w:rPr>
          <w:rStyle w:val="StyleBoldUnderline"/>
        </w:rPr>
        <w:t>space efficiently</w:t>
      </w:r>
      <w:r w:rsidRPr="00F764BB">
        <w:rPr>
          <w:sz w:val="16"/>
        </w:rPr>
        <w:t xml:space="preserve"> and in a timely manner in some desired activity. Transportation is provided by modes—highway, rail, air, waterway, and pipeline. (U.S. Chamber of Commerce, 2010a)</w:t>
      </w:r>
    </w:p>
    <w:p w:rsidR="003D0D18" w:rsidRPr="005A26A2" w:rsidRDefault="003D0D18" w:rsidP="003D0D18">
      <w:pPr>
        <w:pStyle w:val="Heading2"/>
      </w:pPr>
      <w:r>
        <w:t>*** INVESTMENT</w:t>
      </w:r>
    </w:p>
    <w:p w:rsidR="003D0D18" w:rsidRDefault="003D0D18" w:rsidP="003D0D18">
      <w:pPr>
        <w:pStyle w:val="Heading3"/>
      </w:pPr>
      <w:r>
        <w:t>Investment – Effects – 1NC</w:t>
      </w:r>
    </w:p>
    <w:p w:rsidR="003D0D18" w:rsidRDefault="003D0D18" w:rsidP="003D0D18"/>
    <w:p w:rsidR="003D0D18" w:rsidRDefault="003D0D18" w:rsidP="003D0D18">
      <w:pPr>
        <w:pStyle w:val="Heading4"/>
      </w:pPr>
      <w:r>
        <w:t xml:space="preserve">“Increase” refers to a </w:t>
      </w:r>
      <w:r w:rsidRPr="00755FC2">
        <w:rPr>
          <w:u w:val="single"/>
        </w:rPr>
        <w:t>mandate</w:t>
      </w:r>
      <w:r>
        <w:t xml:space="preserve">, not a </w:t>
      </w:r>
      <w:r w:rsidRPr="00755FC2">
        <w:rPr>
          <w:u w:val="single"/>
        </w:rPr>
        <w:t>potential result</w:t>
      </w:r>
    </w:p>
    <w:p w:rsidR="003D0D18" w:rsidRDefault="003D0D18" w:rsidP="003D0D18">
      <w:pPr>
        <w:rPr>
          <w:rFonts w:eastAsia="SimSun"/>
        </w:rPr>
      </w:pPr>
      <w:r w:rsidRPr="002D3CCA">
        <w:rPr>
          <w:rStyle w:val="Heading2Char2"/>
        </w:rPr>
        <w:t>HEFC 4</w:t>
      </w:r>
      <w:r>
        <w:rPr>
          <w:rFonts w:eastAsia="SimSun"/>
          <w:lang w:eastAsia="zh-CN"/>
        </w:rPr>
        <w:t xml:space="preserve"> (</w:t>
      </w:r>
      <w:r w:rsidRPr="002D3CCA">
        <w:rPr>
          <w:rFonts w:eastAsia="SimSun"/>
          <w:lang w:eastAsia="zh-CN"/>
        </w:rPr>
        <w:t>High</w:t>
      </w:r>
      <w:r>
        <w:rPr>
          <w:rFonts w:eastAsia="SimSun"/>
          <w:lang w:eastAsia="zh-CN"/>
        </w:rPr>
        <w:t xml:space="preserve">er </w:t>
      </w:r>
      <w:r w:rsidRPr="002D3CCA">
        <w:rPr>
          <w:rFonts w:eastAsia="SimSun"/>
        </w:rPr>
        <w:t xml:space="preserve">Education Funding Council, </w:t>
      </w:r>
      <w:hyperlink r:id="rId16" w:history="1">
        <w:r w:rsidRPr="002D3CCA">
          <w:rPr>
            <w:rFonts w:eastAsia="SimSun"/>
            <w:lang w:eastAsia="zh-CN"/>
          </w:rPr>
          <w:t>http://www.publications.parliament.uk/pa/jt200304/jtselect/jtchar/1</w:t>
        </w:r>
      </w:hyperlink>
      <w:r w:rsidRPr="002D3CCA">
        <w:rPr>
          <w:rFonts w:eastAsia="SimSun"/>
        </w:rPr>
        <w:t xml:space="preserve"> 67/167we98.htm# n43)</w:t>
      </w:r>
    </w:p>
    <w:p w:rsidR="003D0D18" w:rsidRPr="00AE6356" w:rsidRDefault="003D0D18" w:rsidP="003D0D18">
      <w:pPr>
        <w:rPr>
          <w:rFonts w:eastAsia="SimSun"/>
          <w:lang w:eastAsia="zh-CN"/>
        </w:rPr>
      </w:pPr>
    </w:p>
    <w:p w:rsidR="003D0D18" w:rsidRDefault="003D0D18" w:rsidP="003D0D18">
      <w:pPr>
        <w:rPr>
          <w:rFonts w:eastAsia="SimSun"/>
          <w:sz w:val="16"/>
        </w:rPr>
      </w:pPr>
      <w:r w:rsidRPr="00AE6356">
        <w:rPr>
          <w:rFonts w:eastAsia="SimSun"/>
          <w:sz w:val="16"/>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AE6356">
        <w:rPr>
          <w:rStyle w:val="Style4Char"/>
          <w:rFonts w:ascii="Times New Roman" w:eastAsia="SimSun" w:hAnsi="Times New Roman"/>
          <w:szCs w:val="20"/>
        </w:rPr>
        <w:t>the word "increase"</w:t>
      </w:r>
      <w:r w:rsidRPr="00AE6356">
        <w:rPr>
          <w:rFonts w:eastAsia="SimSun"/>
          <w:sz w:val="16"/>
        </w:rPr>
        <w:t xml:space="preserve"> is used in relation to the functions of a number of statutory bodies,[47] such examples demonstrate that "increase" is </w:t>
      </w:r>
      <w:r w:rsidRPr="00AE6356">
        <w:rPr>
          <w:rFonts w:eastAsia="SimSun"/>
          <w:u w:val="single"/>
        </w:rPr>
        <w:t>u</w:t>
      </w:r>
      <w:r w:rsidRPr="00AE6356">
        <w:rPr>
          <w:rStyle w:val="Style4Char"/>
          <w:rFonts w:ascii="Times New Roman" w:eastAsia="SimSun" w:hAnsi="Times New Roman"/>
          <w:szCs w:val="20"/>
        </w:rPr>
        <w:t xml:space="preserve">sed in relation to considerations to be taken into account </w:t>
      </w:r>
      <w:r w:rsidRPr="00AE6356">
        <w:rPr>
          <w:rStyle w:val="Emphasis"/>
        </w:rPr>
        <w:t>in the exercise of a function</w:t>
      </w:r>
      <w:r w:rsidRPr="00AE6356">
        <w:rPr>
          <w:rStyle w:val="Style4Char"/>
          <w:rFonts w:ascii="Times New Roman" w:eastAsia="SimSun" w:hAnsi="Times New Roman"/>
          <w:szCs w:val="20"/>
        </w:rPr>
        <w:t xml:space="preserve">, rather than an </w:t>
      </w:r>
      <w:r w:rsidRPr="00AE6356">
        <w:rPr>
          <w:rStyle w:val="Emphasis"/>
        </w:rPr>
        <w:t>objective</w:t>
      </w:r>
      <w:r w:rsidRPr="00AE6356">
        <w:rPr>
          <w:rStyle w:val="Style4Char"/>
          <w:rFonts w:ascii="Times New Roman" w:eastAsia="SimSun" w:hAnsi="Times New Roman"/>
          <w:szCs w:val="20"/>
        </w:rPr>
        <w:t xml:space="preserve"> in itself</w:t>
      </w:r>
      <w:r w:rsidRPr="00AE6356">
        <w:rPr>
          <w:rFonts w:eastAsia="SimSun"/>
          <w:sz w:val="16"/>
        </w:rPr>
        <w:t xml:space="preserve">. 9.3 HEFCE is concerned that </w:t>
      </w:r>
      <w:r w:rsidRPr="00AE6356">
        <w:rPr>
          <w:rStyle w:val="Style4Char"/>
          <w:rFonts w:ascii="Times New Roman" w:eastAsia="SimSun" w:hAnsi="Times New Roman"/>
          <w:szCs w:val="20"/>
        </w:rPr>
        <w:t>an obligation on</w:t>
      </w:r>
      <w:r w:rsidRPr="00AE6356">
        <w:rPr>
          <w:rFonts w:eastAsia="SimSun"/>
          <w:sz w:val="16"/>
        </w:rPr>
        <w:t xml:space="preserve"> principal </w:t>
      </w:r>
      <w:r w:rsidRPr="00AE6356">
        <w:rPr>
          <w:rStyle w:val="Style4Char"/>
          <w:rFonts w:ascii="Times New Roman" w:eastAsia="SimSun" w:hAnsi="Times New Roman"/>
          <w:szCs w:val="20"/>
        </w:rPr>
        <w:t>regulators to "increase"</w:t>
      </w:r>
      <w:r w:rsidRPr="00AE6356">
        <w:rPr>
          <w:rFonts w:eastAsia="SimSun"/>
          <w:sz w:val="16"/>
        </w:rPr>
        <w:t xml:space="preserve"> compliance per se </w:t>
      </w:r>
      <w:r w:rsidRPr="00AE6356">
        <w:rPr>
          <w:rStyle w:val="Style4Char"/>
          <w:rFonts w:ascii="Times New Roman" w:eastAsia="SimSun" w:hAnsi="Times New Roman"/>
          <w:szCs w:val="20"/>
        </w:rPr>
        <w:t xml:space="preserve">is </w:t>
      </w:r>
      <w:r w:rsidRPr="00AE6356">
        <w:rPr>
          <w:rStyle w:val="Emphasis"/>
        </w:rPr>
        <w:t>unworkable</w:t>
      </w:r>
      <w:r w:rsidRPr="00AE6356">
        <w:rPr>
          <w:rFonts w:eastAsia="SimSun"/>
          <w:sz w:val="16"/>
        </w:rPr>
        <w:t xml:space="preserve">, in so far </w:t>
      </w:r>
      <w:r w:rsidRPr="00AE6356">
        <w:rPr>
          <w:rStyle w:val="Style4Char"/>
          <w:rFonts w:ascii="Times New Roman" w:eastAsia="SimSun" w:hAnsi="Times New Roman"/>
          <w:szCs w:val="20"/>
        </w:rPr>
        <w:t xml:space="preserve">as it does not </w:t>
      </w:r>
      <w:r w:rsidRPr="00AE6356">
        <w:rPr>
          <w:rStyle w:val="Emphasis"/>
        </w:rPr>
        <w:t>adequately define the limits</w:t>
      </w:r>
      <w:r w:rsidRPr="00AE6356">
        <w:rPr>
          <w:rFonts w:eastAsia="SimSun"/>
          <w:sz w:val="16"/>
        </w:rPr>
        <w:t xml:space="preserve"> or nature of </w:t>
      </w:r>
      <w:r w:rsidRPr="00AE6356">
        <w:rPr>
          <w:rStyle w:val="Style4Char"/>
          <w:rFonts w:ascii="Times New Roman" w:eastAsia="SimSun" w:hAnsi="Times New Roman"/>
          <w:szCs w:val="20"/>
        </w:rPr>
        <w:t>the statutory duty</w:t>
      </w:r>
      <w:r w:rsidRPr="00AE6356">
        <w:rPr>
          <w:rFonts w:eastAsia="SimSun"/>
          <w:sz w:val="16"/>
        </w:rPr>
        <w:t>. Indeed, the obligation could be considered to be ever-increasing.</w:t>
      </w:r>
    </w:p>
    <w:p w:rsidR="003D0D18" w:rsidRDefault="003D0D18" w:rsidP="003D0D18"/>
    <w:p w:rsidR="003D0D18" w:rsidRDefault="003D0D18" w:rsidP="003D0D18">
      <w:pPr>
        <w:pStyle w:val="Heading4"/>
        <w:rPr>
          <w:u w:val="single"/>
        </w:rPr>
      </w:pPr>
      <w:r>
        <w:t xml:space="preserve">“Infrastructure investment” is spending </w:t>
      </w:r>
      <w:r>
        <w:rPr>
          <w:u w:val="single"/>
        </w:rPr>
        <w:t>in the sector</w:t>
      </w:r>
    </w:p>
    <w:p w:rsidR="003D0D18" w:rsidRDefault="003D0D18" w:rsidP="003D0D18">
      <w:r w:rsidRPr="00514383">
        <w:rPr>
          <w:rStyle w:val="StyleStyleBold12pt"/>
        </w:rPr>
        <w:t>Jimenez 95</w:t>
      </w:r>
      <w:r>
        <w:t xml:space="preserve"> (Immanuel, Appointed Director of Public Sector Evaluations – Independent Evaluation Group of the World Bank Group, “Human and Physical Infrastructure: Public Investment and Pricing Policies in Developing Countries”, Handbook of Development Economics, Vol. III, Ed. Behrman and Srinivasan, p. 2774) </w:t>
      </w:r>
    </w:p>
    <w:p w:rsidR="003D0D18" w:rsidRDefault="003D0D18" w:rsidP="003D0D18"/>
    <w:p w:rsidR="003D0D18" w:rsidRPr="00514383" w:rsidRDefault="003D0D18" w:rsidP="003D0D18">
      <w:pPr>
        <w:rPr>
          <w:sz w:val="16"/>
        </w:rPr>
      </w:pPr>
      <w:r w:rsidRPr="00514383">
        <w:rPr>
          <w:sz w:val="16"/>
        </w:rPr>
        <w:t>1. Introduction and overview</w:t>
      </w:r>
    </w:p>
    <w:p w:rsidR="003D0D18" w:rsidRPr="00514383" w:rsidRDefault="003D0D18" w:rsidP="003D0D18">
      <w:pPr>
        <w:rPr>
          <w:sz w:val="16"/>
        </w:rPr>
      </w:pPr>
      <w:r w:rsidRPr="00514383">
        <w:rPr>
          <w:rStyle w:val="StyleBoldUnderline"/>
        </w:rPr>
        <w:t xml:space="preserve">Almost by definition, </w:t>
      </w:r>
      <w:r w:rsidRPr="00514383">
        <w:rPr>
          <w:rStyle w:val="Emphasis"/>
        </w:rPr>
        <w:t>infrastructure</w:t>
      </w:r>
      <w:r w:rsidRPr="00514383">
        <w:rPr>
          <w:rStyle w:val="StyleBoldUnderline"/>
        </w:rPr>
        <w:t xml:space="preserve"> is the basis for development</w:t>
      </w:r>
      <w:r w:rsidRPr="00514383">
        <w:rPr>
          <w:sz w:val="16"/>
        </w:rPr>
        <w:t>. 1 For an economy, it is the foundation on which the factors of production interact in order to produce output. This has been long recognized by development analysts, and infrastructure, often termed "social overhead capital," is considered to include:</w:t>
      </w:r>
    </w:p>
    <w:p w:rsidR="003D0D18" w:rsidRPr="00514383" w:rsidRDefault="003D0D18" w:rsidP="003D0D18">
      <w:pPr>
        <w:rPr>
          <w:sz w:val="16"/>
        </w:rPr>
      </w:pPr>
      <w:r w:rsidRPr="00514383">
        <w:rPr>
          <w:sz w:val="16"/>
        </w:rPr>
        <w:t xml:space="preserve">•.. those services without which primary, secondary and tertiary production activities cannot function. In its wider sense </w:t>
      </w:r>
      <w:r w:rsidRPr="00514383">
        <w:rPr>
          <w:rStyle w:val="StyleBoldUnderline"/>
        </w:rPr>
        <w:t>it includes</w:t>
      </w:r>
      <w:r w:rsidRPr="00514383">
        <w:rPr>
          <w:sz w:val="16"/>
        </w:rPr>
        <w:t xml:space="preserve"> all </w:t>
      </w:r>
      <w:r w:rsidRPr="00514383">
        <w:rPr>
          <w:rStyle w:val="StyleBoldUnderline"/>
        </w:rPr>
        <w:t xml:space="preserve">public services from law and order through education and public health to </w:t>
      </w:r>
      <w:r w:rsidRPr="00514383">
        <w:rPr>
          <w:rStyle w:val="Emphasis"/>
        </w:rPr>
        <w:t>transportation</w:t>
      </w:r>
      <w:r w:rsidRPr="00514383">
        <w:rPr>
          <w:sz w:val="16"/>
        </w:rPr>
        <w:t>, communications, power and water supply, as well as such agricultural overhead capital as irrigation and drainage systems [Hirschman (1958) p. 83].</w:t>
      </w:r>
    </w:p>
    <w:p w:rsidR="003D0D18" w:rsidRPr="00514383" w:rsidRDefault="003D0D18" w:rsidP="003D0D18">
      <w:pPr>
        <w:rPr>
          <w:sz w:val="16"/>
        </w:rPr>
      </w:pPr>
      <w:r w:rsidRPr="00514383">
        <w:rPr>
          <w:sz w:val="16"/>
        </w:rPr>
        <w:t>These seemingly diverse services share some common traits that are important in economic analysis. They are generally not tradeable. Although they may affect final consumption directly, their role in enhancing output and household welfare can also be indirect - in facilitating market transactions or in making other economic inputs more productive. Finally, and perhaps most importantly, the many infrastructure services share characteristics, such as scale economies in production, consumption externalities and non-exclusivity, that have been used to justify a large role for public policy in their provision and financing.</w:t>
      </w:r>
    </w:p>
    <w:p w:rsidR="003D0D18" w:rsidRPr="00514383" w:rsidRDefault="003D0D18" w:rsidP="003D0D18">
      <w:pPr>
        <w:rPr>
          <w:sz w:val="16"/>
        </w:rPr>
      </w:pPr>
      <w:r w:rsidRPr="00514383">
        <w:rPr>
          <w:sz w:val="16"/>
        </w:rPr>
        <w:t>This chapter will focus not only on what has traditionally been considered the "core" infrastructure sectors, which enhance the productivity of physical capital and land (mainly transportation and power). It will also include human infrastructure- or those services that raise the productivity of labor (health, education, nutrition). This is a broadening of the definition that was given great prominence by Schultz (1963) and Becker (1964) and that has since been widely accepted by both scholars and practitioners.</w:t>
      </w:r>
    </w:p>
    <w:p w:rsidR="003D0D18" w:rsidRPr="00514383" w:rsidRDefault="003D0D18" w:rsidP="003D0D18">
      <w:pPr>
        <w:rPr>
          <w:sz w:val="16"/>
        </w:rPr>
      </w:pPr>
      <w:r w:rsidRPr="00514383">
        <w:rPr>
          <w:rStyle w:val="StyleBoldUnderline"/>
        </w:rPr>
        <w:t xml:space="preserve">Public investment will be defined broadly to include all government spending </w:t>
      </w:r>
      <w:r w:rsidRPr="00514383">
        <w:rPr>
          <w:rStyle w:val="Emphasis"/>
        </w:rPr>
        <w:t>in these sectors</w:t>
      </w:r>
      <w:r w:rsidRPr="00514383">
        <w:rPr>
          <w:rStyle w:val="StyleBoldUnderline"/>
        </w:rPr>
        <w:t>, rather than just capital expenditures as traditionally defined in official statistics</w:t>
      </w:r>
      <w:r w:rsidRPr="00514383">
        <w:rPr>
          <w:sz w:val="16"/>
        </w:rPr>
        <w:t>. This is to ensure that the economic issues regarding recurrent as well as capital spending are covered, since both have been the focus of the recent iiterature. Moreover, the chapter will emphasize recent policy debates, but will not present in detail the basic theoretical concepts underlying them.</w:t>
      </w:r>
    </w:p>
    <w:p w:rsidR="003D0D18" w:rsidRDefault="003D0D18" w:rsidP="003D0D18"/>
    <w:p w:rsidR="003D0D18" w:rsidRDefault="003D0D18" w:rsidP="003D0D18">
      <w:pPr>
        <w:pStyle w:val="Heading4"/>
      </w:pPr>
      <w:r>
        <w:t xml:space="preserve">Violation --- the plan doesn’t </w:t>
      </w:r>
      <w:r>
        <w:rPr>
          <w:u w:val="single"/>
        </w:rPr>
        <w:t>mandate</w:t>
      </w:r>
      <w:r>
        <w:t xml:space="preserve"> spending on transportation, it merely claims to </w:t>
      </w:r>
      <w:r>
        <w:rPr>
          <w:u w:val="single"/>
        </w:rPr>
        <w:t>result</w:t>
      </w:r>
      <w:r>
        <w:t xml:space="preserve"> in it</w:t>
      </w:r>
    </w:p>
    <w:p w:rsidR="003D0D18" w:rsidRDefault="003D0D18" w:rsidP="003D0D18"/>
    <w:p w:rsidR="003D0D18" w:rsidRDefault="003D0D18" w:rsidP="003D0D18">
      <w:pPr>
        <w:pStyle w:val="Heading4"/>
      </w:pPr>
      <w:r>
        <w:t>Voting issue ---</w:t>
      </w:r>
    </w:p>
    <w:p w:rsidR="003D0D18" w:rsidRDefault="003D0D18" w:rsidP="003D0D18"/>
    <w:p w:rsidR="003D0D18" w:rsidRPr="007A62FF" w:rsidRDefault="003D0D18" w:rsidP="003D0D18">
      <w:pPr>
        <w:pStyle w:val="Heading4"/>
      </w:pPr>
      <w:r>
        <w:t xml:space="preserve">1. Limits --- the scope of change that could </w:t>
      </w:r>
      <w:r>
        <w:rPr>
          <w:u w:val="single"/>
        </w:rPr>
        <w:t>possibly</w:t>
      </w:r>
      <w:r>
        <w:t xml:space="preserve"> result in topical action is endless --- they could change tax policy or cut spending to other sectors --- makes research and preparation impossible </w:t>
      </w:r>
    </w:p>
    <w:p w:rsidR="003D0D18" w:rsidRDefault="003D0D18" w:rsidP="003D0D18"/>
    <w:p w:rsidR="003D0D18" w:rsidRPr="007A62FF" w:rsidRDefault="003D0D18" w:rsidP="003D0D18">
      <w:pPr>
        <w:pStyle w:val="Heading4"/>
      </w:pPr>
      <w:r>
        <w:t xml:space="preserve">2. Ground --- a </w:t>
      </w:r>
      <w:r>
        <w:rPr>
          <w:u w:val="single"/>
        </w:rPr>
        <w:t>certain</w:t>
      </w:r>
      <w:r>
        <w:t xml:space="preserve"> increase is necessary for CP competition and all disad links --- they could dodge core ground by reversing their stance on solvency --- undermines fairness</w:t>
      </w:r>
    </w:p>
    <w:p w:rsidR="003D0D18" w:rsidRDefault="003D0D18" w:rsidP="003D0D18">
      <w:pPr>
        <w:pStyle w:val="Heading3"/>
      </w:pPr>
      <w:r>
        <w:t>Investment – Effects – Other Definitions</w:t>
      </w:r>
    </w:p>
    <w:p w:rsidR="003D0D18" w:rsidRDefault="003D0D18" w:rsidP="003D0D18"/>
    <w:p w:rsidR="003D0D18" w:rsidRPr="002D3CCA" w:rsidRDefault="003D0D18" w:rsidP="003D0D18">
      <w:pPr>
        <w:pStyle w:val="Heading4"/>
        <w:rPr>
          <w:rFonts w:eastAsia="SimSun"/>
          <w:lang w:eastAsia="zh-CN"/>
        </w:rPr>
      </w:pPr>
      <w:r>
        <w:rPr>
          <w:rFonts w:eastAsia="SimSun"/>
          <w:lang w:eastAsia="zh-CN"/>
        </w:rPr>
        <w:t>“</w:t>
      </w:r>
      <w:r w:rsidRPr="002D3CCA">
        <w:rPr>
          <w:rFonts w:eastAsia="SimSun"/>
          <w:lang w:eastAsia="zh-CN"/>
        </w:rPr>
        <w:t>Substantial</w:t>
      </w:r>
      <w:r>
        <w:rPr>
          <w:rFonts w:eastAsia="SimSun"/>
          <w:lang w:eastAsia="zh-CN"/>
        </w:rPr>
        <w:t>ly”</w:t>
      </w:r>
      <w:r w:rsidRPr="002D3CCA">
        <w:rPr>
          <w:rFonts w:eastAsia="SimSun"/>
          <w:lang w:eastAsia="zh-CN"/>
        </w:rPr>
        <w:t xml:space="preserve"> means the increase must be </w:t>
      </w:r>
      <w:r w:rsidRPr="008E1D60">
        <w:rPr>
          <w:rFonts w:eastAsia="SimSun"/>
          <w:u w:val="single"/>
          <w:lang w:eastAsia="zh-CN"/>
        </w:rPr>
        <w:t>definite</w:t>
      </w:r>
      <w:r w:rsidRPr="002D3CCA">
        <w:rPr>
          <w:rFonts w:eastAsia="SimSun"/>
          <w:lang w:eastAsia="zh-CN"/>
        </w:rPr>
        <w:t xml:space="preserve"> --- </w:t>
      </w:r>
      <w:r w:rsidRPr="008E1D60">
        <w:rPr>
          <w:rFonts w:eastAsia="SimSun"/>
          <w:u w:val="single"/>
          <w:lang w:eastAsia="zh-CN"/>
        </w:rPr>
        <w:t>potential future increases</w:t>
      </w:r>
      <w:r w:rsidRPr="002D3CCA">
        <w:rPr>
          <w:rFonts w:eastAsia="SimSun"/>
          <w:lang w:eastAsia="zh-CN"/>
        </w:rPr>
        <w:t xml:space="preserve"> are not </w:t>
      </w:r>
      <w:r w:rsidRPr="002D3CCA">
        <w:rPr>
          <w:rFonts w:eastAsia="SimSun"/>
        </w:rPr>
        <w:t>topical</w:t>
      </w:r>
    </w:p>
    <w:p w:rsidR="003D0D18" w:rsidRPr="002D3CCA" w:rsidRDefault="003D0D18" w:rsidP="003D0D18">
      <w:pPr>
        <w:rPr>
          <w:rFonts w:eastAsia="SimSun"/>
          <w:lang w:eastAsia="zh-CN"/>
        </w:rPr>
      </w:pPr>
      <w:r w:rsidRPr="008E1D60">
        <w:rPr>
          <w:rStyle w:val="StyleStyleBold12pt"/>
        </w:rPr>
        <w:t>Words and Phrases 64</w:t>
      </w:r>
      <w:r w:rsidRPr="002D3CCA">
        <w:rPr>
          <w:rFonts w:eastAsia="SimSun"/>
          <w:lang w:eastAsia="zh-CN"/>
        </w:rPr>
        <w:t xml:space="preserve"> (40W&amp;P 759)</w:t>
      </w:r>
    </w:p>
    <w:p w:rsidR="003D0D18" w:rsidRDefault="003D0D18" w:rsidP="003D0D18">
      <w:pPr>
        <w:rPr>
          <w:rStyle w:val="Style4Char"/>
          <w:rFonts w:eastAsia="SimSun"/>
          <w:szCs w:val="20"/>
        </w:rPr>
      </w:pPr>
    </w:p>
    <w:p w:rsidR="003D0D18" w:rsidRPr="008E1D60" w:rsidRDefault="003D0D18" w:rsidP="003D0D18">
      <w:pPr>
        <w:rPr>
          <w:sz w:val="16"/>
        </w:rPr>
      </w:pPr>
      <w:r w:rsidRPr="008E1D60">
        <w:rPr>
          <w:rStyle w:val="StyleBoldUnderline"/>
        </w:rPr>
        <w:t>The words</w:t>
      </w:r>
      <w:r w:rsidRPr="008E1D60">
        <w:rPr>
          <w:sz w:val="16"/>
        </w:rPr>
        <w:t xml:space="preserve">" outward, open, actual, visible, </w:t>
      </w:r>
      <w:r w:rsidRPr="008E1D60">
        <w:rPr>
          <w:rStyle w:val="StyleBoldUnderline"/>
        </w:rPr>
        <w:t>substantial</w:t>
      </w:r>
      <w:r w:rsidRPr="008E1D60">
        <w:rPr>
          <w:sz w:val="16"/>
        </w:rPr>
        <w:t xml:space="preserve">, and exclusive," in connection with a change of possession, mean substantially the same thing. They </w:t>
      </w:r>
      <w:r w:rsidRPr="008E1D60">
        <w:rPr>
          <w:rStyle w:val="StyleBoldUnderline"/>
        </w:rPr>
        <w:t>mean</w:t>
      </w:r>
      <w:r w:rsidRPr="008E1D60">
        <w:rPr>
          <w:sz w:val="16"/>
        </w:rPr>
        <w:t xml:space="preserve"> not concealed; not hidden; exposed to view; free from concealment, dissimulation, reserve, or disguise; </w:t>
      </w:r>
      <w:r w:rsidRPr="008E1D60">
        <w:rPr>
          <w:rStyle w:val="StyleBoldUnderline"/>
        </w:rPr>
        <w:t xml:space="preserve">in full existence; denoting that which </w:t>
      </w:r>
      <w:r w:rsidRPr="008E1D60">
        <w:rPr>
          <w:rStyle w:val="Emphasis"/>
        </w:rPr>
        <w:t>not merely can be</w:t>
      </w:r>
      <w:r w:rsidRPr="008E1D60">
        <w:rPr>
          <w:rStyle w:val="StyleBoldUnderline"/>
        </w:rPr>
        <w:t xml:space="preserve">, but is </w:t>
      </w:r>
      <w:r w:rsidRPr="008E1D60">
        <w:rPr>
          <w:rStyle w:val="Emphasis"/>
        </w:rPr>
        <w:t>opposed to potential</w:t>
      </w:r>
      <w:r w:rsidRPr="008E1D60">
        <w:rPr>
          <w:sz w:val="16"/>
        </w:rPr>
        <w:t xml:space="preserve">, apparent, constructive, and imaginary; veritable; </w:t>
      </w:r>
      <w:r w:rsidRPr="008E1D60">
        <w:rPr>
          <w:rStyle w:val="StyleBoldUnderline"/>
        </w:rPr>
        <w:t xml:space="preserve">genuine; certain: absolute: </w:t>
      </w:r>
      <w:r w:rsidRPr="008E1D60">
        <w:rPr>
          <w:rStyle w:val="Emphasis"/>
        </w:rPr>
        <w:t>real at present time</w:t>
      </w:r>
      <w:r w:rsidRPr="008E1D60">
        <w:rPr>
          <w:sz w:val="16"/>
        </w:rPr>
        <w:t>, as a matter of fact, not merely nominal; opposed to form; actually existing; true; not including, admitting, or pertaining to any others; undivided; sole; opposed to inclusive.</w:t>
      </w:r>
    </w:p>
    <w:p w:rsidR="003D0D18" w:rsidRDefault="003D0D18" w:rsidP="003D0D18">
      <w:pPr>
        <w:pStyle w:val="Heading3"/>
      </w:pPr>
      <w:r>
        <w:t>Investment – Capital Expenditure – 1NC</w:t>
      </w:r>
    </w:p>
    <w:p w:rsidR="003D0D18" w:rsidRDefault="003D0D18" w:rsidP="003D0D18"/>
    <w:p w:rsidR="003D0D18" w:rsidRPr="006773F0" w:rsidRDefault="003D0D18" w:rsidP="003D0D18">
      <w:pPr>
        <w:pStyle w:val="Heading4"/>
      </w:pPr>
      <w:r>
        <w:t xml:space="preserve">“Investment” requires </w:t>
      </w:r>
      <w:r>
        <w:rPr>
          <w:u w:val="single"/>
        </w:rPr>
        <w:t>capital expenditure</w:t>
      </w:r>
      <w:r>
        <w:t xml:space="preserve"> </w:t>
      </w:r>
    </w:p>
    <w:p w:rsidR="003D0D18" w:rsidRDefault="003D0D18" w:rsidP="003D0D18">
      <w:r w:rsidRPr="005146F4">
        <w:rPr>
          <w:rStyle w:val="StyleStyleBold12pt"/>
        </w:rPr>
        <w:t>Anderson 6</w:t>
      </w:r>
      <w:r>
        <w:t xml:space="preserve"> (Edward, Lecturer in Development Studies – University of East Anglia, et al., “The Role of Public Investment in Poverty Reduction: Theories, Evidence and Methods”, Overseas Development Institute Working Paper 263, March, http://www.odi.org.uk/resources/docs/1786.pdf)</w:t>
      </w:r>
    </w:p>
    <w:p w:rsidR="003D0D18" w:rsidRPr="005146F4" w:rsidRDefault="003D0D18" w:rsidP="003D0D18"/>
    <w:p w:rsidR="003D0D18" w:rsidRPr="005146F4" w:rsidRDefault="003D0D18" w:rsidP="003D0D18">
      <w:pPr>
        <w:rPr>
          <w:sz w:val="16"/>
        </w:rPr>
      </w:pPr>
      <w:r w:rsidRPr="005146F4">
        <w:rPr>
          <w:sz w:val="16"/>
        </w:rPr>
        <w:t>1.3 Definitions</w:t>
      </w:r>
    </w:p>
    <w:p w:rsidR="003D0D18" w:rsidRPr="005146F4" w:rsidRDefault="003D0D18" w:rsidP="003D0D18">
      <w:pPr>
        <w:rPr>
          <w:sz w:val="16"/>
        </w:rPr>
      </w:pPr>
      <w:r w:rsidRPr="005146F4">
        <w:rPr>
          <w:rStyle w:val="StyleBoldUnderline"/>
        </w:rPr>
        <w:t>We define</w:t>
      </w:r>
      <w:r w:rsidRPr="005146F4">
        <w:rPr>
          <w:sz w:val="16"/>
        </w:rPr>
        <w:t xml:space="preserve"> (net) public </w:t>
      </w:r>
      <w:r w:rsidRPr="005146F4">
        <w:rPr>
          <w:rStyle w:val="StyleBoldUnderline"/>
        </w:rPr>
        <w:t>investment as</w:t>
      </w:r>
      <w:r w:rsidRPr="005146F4">
        <w:rPr>
          <w:sz w:val="16"/>
        </w:rPr>
        <w:t xml:space="preserve"> public </w:t>
      </w:r>
      <w:r w:rsidRPr="005146F4">
        <w:rPr>
          <w:rStyle w:val="StyleBoldUnderline"/>
        </w:rPr>
        <w:t xml:space="preserve">expenditure that </w:t>
      </w:r>
      <w:r w:rsidRPr="006773F0">
        <w:rPr>
          <w:rStyle w:val="Emphasis"/>
        </w:rPr>
        <w:t>adds to the</w:t>
      </w:r>
      <w:r w:rsidRPr="005146F4">
        <w:rPr>
          <w:sz w:val="16"/>
        </w:rPr>
        <w:t xml:space="preserve"> public </w:t>
      </w:r>
      <w:r w:rsidRPr="006773F0">
        <w:rPr>
          <w:rStyle w:val="Emphasis"/>
        </w:rPr>
        <w:t>physical capital stock</w:t>
      </w:r>
      <w:r w:rsidRPr="005146F4">
        <w:rPr>
          <w:rStyle w:val="StyleBoldUnderline"/>
        </w:rPr>
        <w:t>. This would include</w:t>
      </w:r>
      <w:r w:rsidRPr="005146F4">
        <w:rPr>
          <w:sz w:val="16"/>
        </w:rPr>
        <w:t xml:space="preserve"> the </w:t>
      </w:r>
      <w:r w:rsidRPr="005146F4">
        <w:rPr>
          <w:rStyle w:val="StyleBoldUnderline"/>
        </w:rPr>
        <w:t>building</w:t>
      </w:r>
      <w:r w:rsidRPr="005146F4">
        <w:rPr>
          <w:sz w:val="16"/>
        </w:rPr>
        <w:t xml:space="preserve"> of </w:t>
      </w:r>
      <w:r w:rsidRPr="005146F4">
        <w:rPr>
          <w:rStyle w:val="StyleBoldUnderline"/>
        </w:rPr>
        <w:t>roads, ports, schools, hospitals etc. This corresponds to the definition of</w:t>
      </w:r>
      <w:r w:rsidRPr="005146F4">
        <w:rPr>
          <w:sz w:val="16"/>
        </w:rPr>
        <w:t xml:space="preserve"> public </w:t>
      </w:r>
      <w:r w:rsidRPr="005146F4">
        <w:rPr>
          <w:rStyle w:val="StyleBoldUnderline"/>
        </w:rPr>
        <w:t xml:space="preserve">investment in national accounts data, </w:t>
      </w:r>
      <w:r w:rsidRPr="006773F0">
        <w:rPr>
          <w:rStyle w:val="Emphasis"/>
        </w:rPr>
        <w:t>namely, capital expenditure</w:t>
      </w:r>
      <w:r w:rsidRPr="005146F4">
        <w:rPr>
          <w:sz w:val="16"/>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3D0D18" w:rsidRDefault="003D0D18" w:rsidP="003D0D18"/>
    <w:p w:rsidR="003D0D18" w:rsidRPr="008468CE" w:rsidRDefault="003D0D18" w:rsidP="003D0D18">
      <w:pPr>
        <w:pStyle w:val="Heading4"/>
        <w:rPr>
          <w:u w:val="single"/>
        </w:rPr>
      </w:pPr>
      <w:r>
        <w:t xml:space="preserve">That means topical plans must </w:t>
      </w:r>
      <w:r>
        <w:rPr>
          <w:u w:val="single"/>
        </w:rPr>
        <w:t>ad</w:t>
      </w:r>
      <w:r w:rsidRPr="009D7C9F">
        <w:rPr>
          <w:u w:val="single"/>
        </w:rPr>
        <w:t>d new</w:t>
      </w:r>
      <w:r>
        <w:t xml:space="preserve"> infrastructure</w:t>
      </w:r>
    </w:p>
    <w:p w:rsidR="003D0D18" w:rsidRDefault="003D0D18" w:rsidP="003D0D18">
      <w:r w:rsidRPr="003E7D7B">
        <w:rPr>
          <w:rStyle w:val="StyleStyleBold12pt"/>
        </w:rPr>
        <w:t>Law Depot 8</w:t>
      </w:r>
      <w:r>
        <w:t xml:space="preserve"> (“Capital Expenditure”, 2-6, http://wiki.lawdepot.com/wiki/Capital_Expenditure)</w:t>
      </w:r>
    </w:p>
    <w:p w:rsidR="003D0D18" w:rsidRDefault="003D0D18" w:rsidP="003D0D18"/>
    <w:p w:rsidR="003D0D18" w:rsidRPr="003E7D7B" w:rsidRDefault="003D0D18" w:rsidP="003D0D18">
      <w:pPr>
        <w:rPr>
          <w:sz w:val="16"/>
        </w:rPr>
      </w:pPr>
      <w:r w:rsidRPr="003E7D7B">
        <w:rPr>
          <w:sz w:val="16"/>
        </w:rPr>
        <w:t>Definition of "Capital Expenditure"</w:t>
      </w:r>
    </w:p>
    <w:p w:rsidR="003D0D18" w:rsidRDefault="003D0D18" w:rsidP="003D0D18">
      <w:pPr>
        <w:rPr>
          <w:sz w:val="16"/>
        </w:rPr>
      </w:pPr>
      <w:r w:rsidRPr="003E7D7B">
        <w:rPr>
          <w:rStyle w:val="StyleBoldUnderline"/>
        </w:rPr>
        <w:t>Capital expenditure is money spent to acquire or upgrade</w:t>
      </w:r>
      <w:r w:rsidRPr="003E7D7B">
        <w:rPr>
          <w:sz w:val="16"/>
        </w:rPr>
        <w:t xml:space="preserve"> (improve) </w:t>
      </w:r>
      <w:r w:rsidRPr="003E7D7B">
        <w:rPr>
          <w:rStyle w:val="StyleBoldUnderline"/>
        </w:rPr>
        <w:t>long term assets</w:t>
      </w:r>
      <w:r w:rsidRPr="003E7D7B">
        <w:rPr>
          <w:sz w:val="16"/>
        </w:rPr>
        <w:t xml:space="preserve"> such as property, buildings and machinery. </w:t>
      </w:r>
      <w:r w:rsidRPr="003E7D7B">
        <w:rPr>
          <w:rStyle w:val="StyleBoldUnderline"/>
        </w:rPr>
        <w:t>Capital expenditure does not include the cost to merely repair such assets</w:t>
      </w:r>
      <w:r w:rsidRPr="003E7D7B">
        <w:rPr>
          <w:sz w:val="16"/>
        </w:rPr>
        <w:t>.</w:t>
      </w:r>
    </w:p>
    <w:p w:rsidR="003D0D18" w:rsidRDefault="003D0D18" w:rsidP="003D0D18"/>
    <w:p w:rsidR="003D0D18" w:rsidRDefault="003D0D18" w:rsidP="003D0D18">
      <w:pPr>
        <w:pStyle w:val="Heading4"/>
      </w:pPr>
      <w:r>
        <w:t xml:space="preserve">Voting issue --- </w:t>
      </w:r>
    </w:p>
    <w:p w:rsidR="003D0D18" w:rsidRDefault="003D0D18" w:rsidP="003D0D18"/>
    <w:p w:rsidR="003D0D18" w:rsidRDefault="003D0D18" w:rsidP="003D0D18">
      <w:pPr>
        <w:pStyle w:val="Heading4"/>
      </w:pPr>
      <w:r>
        <w:t xml:space="preserve">1. Ground --- </w:t>
      </w:r>
      <w:r>
        <w:rPr>
          <w:u w:val="single"/>
        </w:rPr>
        <w:t>new</w:t>
      </w:r>
      <w:r>
        <w:t xml:space="preserve"> infrastructure is key to unique disadvantages. Repairs allow the Aff to spend to </w:t>
      </w:r>
      <w:r>
        <w:rPr>
          <w:u w:val="single"/>
        </w:rPr>
        <w:t>maintain</w:t>
      </w:r>
      <w:r>
        <w:t xml:space="preserve"> the status quo, not defend a substantive change. Core ground is key to fairness.</w:t>
      </w:r>
    </w:p>
    <w:p w:rsidR="003D0D18" w:rsidRDefault="003D0D18" w:rsidP="003D0D18"/>
    <w:p w:rsidR="003D0D18" w:rsidRPr="006B3C8A" w:rsidRDefault="003D0D18" w:rsidP="003D0D18">
      <w:pPr>
        <w:pStyle w:val="Heading4"/>
      </w:pPr>
      <w:r>
        <w:t xml:space="preserve">2. Limits --- other definitions of “investment” make </w:t>
      </w:r>
      <w:r>
        <w:rPr>
          <w:u w:val="single"/>
        </w:rPr>
        <w:t>all spending</w:t>
      </w:r>
      <w:r>
        <w:t xml:space="preserve"> topical --- “capital expenditure” is the </w:t>
      </w:r>
      <w:r>
        <w:rPr>
          <w:u w:val="single"/>
        </w:rPr>
        <w:t>only way</w:t>
      </w:r>
      <w:r>
        <w:t xml:space="preserve"> to meaningfully restrict the topic mechanism, which is the crux of all strategy and research </w:t>
      </w:r>
    </w:p>
    <w:p w:rsidR="003D0D18" w:rsidRDefault="003D0D18" w:rsidP="003D0D18">
      <w:pPr>
        <w:pStyle w:val="Heading3"/>
      </w:pPr>
      <w:r>
        <w:t>Investment – Capital Expenditure</w:t>
      </w:r>
    </w:p>
    <w:p w:rsidR="003D0D18" w:rsidRPr="006773F0" w:rsidRDefault="003D0D18" w:rsidP="003D0D18"/>
    <w:p w:rsidR="003D0D18" w:rsidRPr="006C7194" w:rsidRDefault="003D0D18" w:rsidP="003D0D18">
      <w:pPr>
        <w:pStyle w:val="Heading4"/>
      </w:pPr>
      <w:r>
        <w:t xml:space="preserve">Not all spending is investment. Only </w:t>
      </w:r>
      <w:r>
        <w:rPr>
          <w:u w:val="single"/>
        </w:rPr>
        <w:t>capital expenditure</w:t>
      </w:r>
      <w:r>
        <w:t xml:space="preserve"> is topical and requires </w:t>
      </w:r>
      <w:r>
        <w:rPr>
          <w:u w:val="single"/>
        </w:rPr>
        <w:t>new</w:t>
      </w:r>
      <w:r>
        <w:t xml:space="preserve"> projects, not maintaining </w:t>
      </w:r>
      <w:r>
        <w:rPr>
          <w:u w:val="single"/>
        </w:rPr>
        <w:t>current</w:t>
      </w:r>
      <w:r>
        <w:t xml:space="preserve"> capabilities.</w:t>
      </w:r>
    </w:p>
    <w:p w:rsidR="003D0D18" w:rsidRDefault="003D0D18" w:rsidP="003D0D18">
      <w:r w:rsidRPr="008D3BF2">
        <w:rPr>
          <w:rStyle w:val="StyleStyleBold12pt"/>
        </w:rPr>
        <w:t>Becker 8</w:t>
      </w:r>
      <w:r>
        <w:t xml:space="preserve"> (Werner, Deutsche Bank Research, et al., “Improving the Quality of Public Finances – The Road Ahead”, 2-5, http://www.dbresearch.com/PROD/DBR_INTERNET_EN-PROD/PROD0000000000220498.PDF)</w:t>
      </w:r>
    </w:p>
    <w:p w:rsidR="003D0D18" w:rsidRDefault="003D0D18" w:rsidP="003D0D18"/>
    <w:p w:rsidR="003D0D18" w:rsidRPr="006773F0" w:rsidRDefault="003D0D18" w:rsidP="003D0D18">
      <w:pPr>
        <w:rPr>
          <w:sz w:val="16"/>
        </w:rPr>
      </w:pPr>
      <w:r w:rsidRPr="006773F0">
        <w:rPr>
          <w:sz w:val="16"/>
        </w:rPr>
        <w:t xml:space="preserve">With regard to the effects of public spending on growth, </w:t>
      </w:r>
      <w:r w:rsidRPr="006773F0">
        <w:rPr>
          <w:rStyle w:val="StyleBoldUnderline"/>
        </w:rPr>
        <w:t xml:space="preserve">a distinction is traditionally made between </w:t>
      </w:r>
      <w:r w:rsidRPr="006773F0">
        <w:rPr>
          <w:rStyle w:val="Emphasis"/>
        </w:rPr>
        <w:t>current</w:t>
      </w:r>
      <w:r w:rsidRPr="006773F0">
        <w:rPr>
          <w:rStyle w:val="StyleBoldUnderline"/>
        </w:rPr>
        <w:t xml:space="preserve"> government consumption expenditure</w:t>
      </w:r>
      <w:r w:rsidRPr="006773F0">
        <w:rPr>
          <w:sz w:val="16"/>
        </w:rPr>
        <w:t xml:space="preserve"> (on, say, the compensation of government employees) </w:t>
      </w:r>
      <w:r w:rsidRPr="006773F0">
        <w:rPr>
          <w:rStyle w:val="StyleBoldUnderline"/>
        </w:rPr>
        <w:t xml:space="preserve">and capital expenditure geared to the </w:t>
      </w:r>
      <w:r w:rsidRPr="006773F0">
        <w:rPr>
          <w:rStyle w:val="Emphasis"/>
        </w:rPr>
        <w:t>future</w:t>
      </w:r>
      <w:r w:rsidRPr="006773F0">
        <w:rPr>
          <w:rStyle w:val="StyleBoldUnderline"/>
        </w:rPr>
        <w:t xml:space="preserve"> (on infrastructural projects such as transport</w:t>
      </w:r>
      <w:r w:rsidRPr="006773F0">
        <w:rPr>
          <w:sz w:val="16"/>
        </w:rPr>
        <w:t xml:space="preserve">, utility supply and communications systems). </w:t>
      </w:r>
      <w:r w:rsidRPr="006773F0">
        <w:rPr>
          <w:rStyle w:val="StyleBoldUnderline"/>
        </w:rPr>
        <w:t>Government consumption spending is</w:t>
      </w:r>
      <w:r w:rsidRPr="006773F0">
        <w:rPr>
          <w:sz w:val="16"/>
        </w:rPr>
        <w:t xml:space="preserve"> frequently </w:t>
      </w:r>
      <w:r w:rsidRPr="006773F0">
        <w:rPr>
          <w:rStyle w:val="StyleBoldUnderline"/>
        </w:rPr>
        <w:t>generalised as unproductive, whereas public capital expenditure is</w:t>
      </w:r>
      <w:r w:rsidRPr="006773F0">
        <w:rPr>
          <w:sz w:val="16"/>
        </w:rPr>
        <w:t xml:space="preserve"> regularly </w:t>
      </w:r>
      <w:r w:rsidRPr="006773F0">
        <w:rPr>
          <w:rStyle w:val="Emphasis"/>
        </w:rPr>
        <w:t>labelled as</w:t>
      </w:r>
      <w:r w:rsidRPr="006773F0">
        <w:rPr>
          <w:sz w:val="16"/>
        </w:rPr>
        <w:t xml:space="preserve"> growth-enhancing </w:t>
      </w:r>
      <w:r w:rsidRPr="006773F0">
        <w:rPr>
          <w:rStyle w:val="Emphasis"/>
        </w:rPr>
        <w:t>investment</w:t>
      </w:r>
      <w:r w:rsidRPr="006773F0">
        <w:rPr>
          <w:sz w:val="16"/>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anaemic. </w:t>
      </w:r>
      <w:r w:rsidRPr="006773F0">
        <w:rPr>
          <w:rStyle w:val="StyleBoldUnderline"/>
        </w:rPr>
        <w:t>A problem</w:t>
      </w:r>
      <w:r w:rsidRPr="006773F0">
        <w:rPr>
          <w:sz w:val="16"/>
        </w:rPr>
        <w:t xml:space="preserve"> here </w:t>
      </w:r>
      <w:r w:rsidRPr="006773F0">
        <w:rPr>
          <w:rStyle w:val="StyleBoldUnderline"/>
        </w:rPr>
        <w:t>is the</w:t>
      </w:r>
      <w:r w:rsidRPr="006773F0">
        <w:rPr>
          <w:sz w:val="16"/>
        </w:rPr>
        <w:t xml:space="preserve"> relatively </w:t>
      </w:r>
      <w:r w:rsidRPr="006773F0">
        <w:rPr>
          <w:rStyle w:val="Emphasis"/>
        </w:rPr>
        <w:t>broad definition</w:t>
      </w:r>
      <w:r w:rsidRPr="006773F0">
        <w:rPr>
          <w:rStyle w:val="StyleBoldUnderline"/>
        </w:rPr>
        <w:t xml:space="preserve"> of</w:t>
      </w:r>
      <w:r w:rsidRPr="006773F0">
        <w:rPr>
          <w:sz w:val="16"/>
        </w:rPr>
        <w:t xml:space="preserve"> public </w:t>
      </w:r>
      <w:r w:rsidRPr="006773F0">
        <w:rPr>
          <w:rStyle w:val="StyleBoldUnderline"/>
        </w:rPr>
        <w:t>investment</w:t>
      </w:r>
      <w:r w:rsidRPr="006773F0">
        <w:rPr>
          <w:sz w:val="16"/>
        </w:rPr>
        <w:t>.</w:t>
      </w:r>
    </w:p>
    <w:p w:rsidR="003D0D18" w:rsidRDefault="003D0D18" w:rsidP="003D0D18"/>
    <w:p w:rsidR="003D0D18" w:rsidRDefault="003D0D18" w:rsidP="003D0D18">
      <w:pPr>
        <w:pStyle w:val="Heading4"/>
      </w:pPr>
      <w:r>
        <w:t>“Investment” requires capital expenditure</w:t>
      </w:r>
    </w:p>
    <w:p w:rsidR="003D0D18" w:rsidRDefault="003D0D18" w:rsidP="003D0D18">
      <w:r w:rsidRPr="00772A6A">
        <w:rPr>
          <w:rStyle w:val="StyleStyleBold12pt"/>
        </w:rPr>
        <w:t>IER 4</w:t>
      </w:r>
      <w:r>
        <w:t xml:space="preserve"> (Institute for Economic Research and Policy Consulting in Ukraine, “How to Improve Public Investment Efficiency in Ukraine?”, February, http://www.osteuropa-institut.de/ext_dateien/how%20to%20improve.pdf)</w:t>
      </w:r>
    </w:p>
    <w:p w:rsidR="003D0D18" w:rsidRDefault="003D0D18" w:rsidP="003D0D18"/>
    <w:p w:rsidR="003D0D18" w:rsidRPr="003E7D7B" w:rsidRDefault="003D0D18" w:rsidP="003D0D18">
      <w:pPr>
        <w:rPr>
          <w:sz w:val="16"/>
        </w:rPr>
      </w:pPr>
      <w:r w:rsidRPr="003E7D7B">
        <w:rPr>
          <w:sz w:val="16"/>
        </w:rPr>
        <w:t>1. Definitions and recent trends</w:t>
      </w:r>
    </w:p>
    <w:p w:rsidR="003D0D18" w:rsidRPr="003E7D7B" w:rsidRDefault="003D0D18" w:rsidP="003D0D18">
      <w:pPr>
        <w:rPr>
          <w:sz w:val="16"/>
        </w:rPr>
      </w:pPr>
      <w:r w:rsidRPr="003E7D7B">
        <w:rPr>
          <w:sz w:val="16"/>
        </w:rPr>
        <w:t>1.1. Definitions</w:t>
      </w:r>
    </w:p>
    <w:p w:rsidR="003D0D18" w:rsidRDefault="003D0D18" w:rsidP="003D0D18">
      <w:pPr>
        <w:rPr>
          <w:sz w:val="16"/>
        </w:rPr>
      </w:pPr>
      <w:r w:rsidRPr="003E7D7B">
        <w:rPr>
          <w:sz w:val="16"/>
        </w:rPr>
        <w:t xml:space="preserve">Throughout the paper </w:t>
      </w:r>
      <w:r w:rsidRPr="00772A6A">
        <w:rPr>
          <w:rStyle w:val="StyleBoldUnderline"/>
        </w:rPr>
        <w:t xml:space="preserve">public investment is defined as </w:t>
      </w:r>
      <w:r w:rsidRPr="00772A6A">
        <w:rPr>
          <w:rStyle w:val="Emphasis"/>
        </w:rPr>
        <w:t>capital expenditure</w:t>
      </w:r>
      <w:r w:rsidRPr="00772A6A">
        <w:rPr>
          <w:rStyle w:val="StyleBoldUnderline"/>
        </w:rPr>
        <w:t xml:space="preserve"> financed out of</w:t>
      </w:r>
      <w:r w:rsidRPr="003E7D7B">
        <w:rPr>
          <w:sz w:val="16"/>
        </w:rPr>
        <w:t xml:space="preserve"> the </w:t>
      </w:r>
      <w:r w:rsidRPr="00772A6A">
        <w:rPr>
          <w:rStyle w:val="StyleBoldUnderline"/>
        </w:rPr>
        <w:t>central</w:t>
      </w:r>
      <w:r w:rsidRPr="003E7D7B">
        <w:rPr>
          <w:sz w:val="16"/>
        </w:rPr>
        <w:t xml:space="preserve"> or local </w:t>
      </w:r>
      <w:r w:rsidRPr="00772A6A">
        <w:rPr>
          <w:rStyle w:val="StyleBoldUnderline"/>
        </w:rPr>
        <w:t>budgets</w:t>
      </w:r>
      <w:r w:rsidRPr="003E7D7B">
        <w:rPr>
          <w:sz w:val="16"/>
        </w:rPr>
        <w:t xml:space="preserve">, in the Treasury definition. </w:t>
      </w:r>
      <w:r w:rsidRPr="00772A6A">
        <w:rPr>
          <w:rStyle w:val="StyleBoldUnderline"/>
        </w:rPr>
        <w:t>This comprises purchases of fixed assets</w:t>
      </w:r>
      <w:r w:rsidRPr="003E7D7B">
        <w:rPr>
          <w:sz w:val="16"/>
        </w:rPr>
        <w:t xml:space="preserve"> including repairs and reconstruction, the </w:t>
      </w:r>
      <w:r w:rsidRPr="00772A6A">
        <w:rPr>
          <w:rStyle w:val="StyleBoldUnderline"/>
        </w:rPr>
        <w:t>creation of</w:t>
      </w:r>
      <w:r w:rsidRPr="003E7D7B">
        <w:rPr>
          <w:sz w:val="16"/>
        </w:rPr>
        <w:t xml:space="preserve"> state </w:t>
      </w:r>
      <w:r w:rsidRPr="00772A6A">
        <w:rPr>
          <w:rStyle w:val="StyleBoldUnderline"/>
        </w:rPr>
        <w:t>reserves, purchases of land and intangibles, and capital transfers to enterprises</w:t>
      </w:r>
      <w:r w:rsidRPr="003E7D7B">
        <w:rPr>
          <w:sz w:val="16"/>
        </w:rPr>
        <w:t>, other levels of government, the population, or abroad. This differs from Derzhkomstat’s definition of public capital investment, also used in this paper.1</w:t>
      </w:r>
    </w:p>
    <w:p w:rsidR="003D0D18" w:rsidRDefault="003D0D18" w:rsidP="003D0D18">
      <w:pPr>
        <w:pStyle w:val="Heading3"/>
      </w:pPr>
      <w:r>
        <w:t>Investment – Capital Expenditure – Violation – General</w:t>
      </w:r>
    </w:p>
    <w:p w:rsidR="003D0D18" w:rsidRDefault="003D0D18" w:rsidP="003D0D18"/>
    <w:p w:rsidR="003D0D18" w:rsidRPr="00102B12" w:rsidRDefault="003D0D18" w:rsidP="003D0D18">
      <w:pPr>
        <w:pStyle w:val="Heading4"/>
      </w:pPr>
      <w:r>
        <w:t xml:space="preserve">Plan is </w:t>
      </w:r>
      <w:r>
        <w:rPr>
          <w:u w:val="single"/>
        </w:rPr>
        <w:t>revenue</w:t>
      </w:r>
      <w:r>
        <w:t xml:space="preserve">, not </w:t>
      </w:r>
      <w:r>
        <w:rPr>
          <w:u w:val="single"/>
        </w:rPr>
        <w:t>capital</w:t>
      </w:r>
      <w:r>
        <w:t xml:space="preserve"> expenditure</w:t>
      </w:r>
    </w:p>
    <w:p w:rsidR="003D0D18" w:rsidRDefault="003D0D18" w:rsidP="003D0D18">
      <w:r w:rsidRPr="00102B12">
        <w:rPr>
          <w:rStyle w:val="StyleStyleBold12pt"/>
        </w:rPr>
        <w:t>Transpower 10</w:t>
      </w:r>
      <w:r>
        <w:t xml:space="preserve"> (Transpower New Zealand Limited Business Guidance, “Accounting Guidance Notes for Revenue and Capital Expenditure”, Issue 2, November, http://ebookbrowse.com/transpower-accounting-guidance-notes-for-revenue-and-capital-expenditure-issue2-pdf-d284331433)</w:t>
      </w:r>
    </w:p>
    <w:p w:rsidR="003D0D18" w:rsidRDefault="003D0D18" w:rsidP="003D0D18"/>
    <w:p w:rsidR="003D0D18" w:rsidRPr="00102B12" w:rsidRDefault="003D0D18" w:rsidP="003D0D18">
      <w:pPr>
        <w:rPr>
          <w:rStyle w:val="StyleBoldUnderline"/>
        </w:rPr>
      </w:pPr>
      <w:r w:rsidRPr="00102B12">
        <w:rPr>
          <w:sz w:val="16"/>
        </w:rPr>
        <w:t xml:space="preserve">7.3 </w:t>
      </w:r>
      <w:r w:rsidRPr="00102B12">
        <w:rPr>
          <w:rStyle w:val="StyleBoldUnderline"/>
        </w:rPr>
        <w:t>Maintenance Expenditure (</w:t>
      </w:r>
      <w:r w:rsidRPr="00102B12">
        <w:rPr>
          <w:rStyle w:val="Emphasis"/>
        </w:rPr>
        <w:t>Revenue Expenditure</w:t>
      </w:r>
      <w:r w:rsidRPr="00102B12">
        <w:rPr>
          <w:rStyle w:val="StyleBoldUnderline"/>
        </w:rPr>
        <w:t>)</w:t>
      </w:r>
    </w:p>
    <w:p w:rsidR="003D0D18" w:rsidRPr="00102B12" w:rsidRDefault="003D0D18" w:rsidP="003D0D18">
      <w:pPr>
        <w:rPr>
          <w:rStyle w:val="StyleBoldUnderline"/>
        </w:rPr>
      </w:pPr>
      <w:r w:rsidRPr="00102B12">
        <w:rPr>
          <w:rStyle w:val="StyleBoldUnderline"/>
        </w:rPr>
        <w:t>Maintenance expenditure is expenditure that satisfies one or more of the these criteria:</w:t>
      </w:r>
    </w:p>
    <w:p w:rsidR="003D0D18" w:rsidRPr="00102B12" w:rsidRDefault="003D0D18" w:rsidP="003D0D18">
      <w:pPr>
        <w:rPr>
          <w:rStyle w:val="StyleBoldUnderline"/>
        </w:rPr>
      </w:pPr>
      <w:r w:rsidRPr="00102B12">
        <w:rPr>
          <w:sz w:val="16"/>
        </w:rPr>
        <w:t xml:space="preserve">(i) </w:t>
      </w:r>
      <w:r w:rsidRPr="00102B12">
        <w:rPr>
          <w:rStyle w:val="StyleBoldUnderline"/>
        </w:rPr>
        <w:t xml:space="preserve">It </w:t>
      </w:r>
      <w:r w:rsidRPr="00102B12">
        <w:rPr>
          <w:rStyle w:val="Emphasis"/>
        </w:rPr>
        <w:t>restores</w:t>
      </w:r>
      <w:r w:rsidRPr="00102B12">
        <w:rPr>
          <w:rStyle w:val="StyleBoldUnderline"/>
        </w:rPr>
        <w:t xml:space="preserve"> an asset to its original expected operating capability or condition;</w:t>
      </w:r>
    </w:p>
    <w:p w:rsidR="003D0D18" w:rsidRPr="00102B12" w:rsidRDefault="003D0D18" w:rsidP="003D0D18">
      <w:pPr>
        <w:rPr>
          <w:sz w:val="16"/>
        </w:rPr>
      </w:pPr>
      <w:r w:rsidRPr="00102B12">
        <w:rPr>
          <w:sz w:val="16"/>
        </w:rPr>
        <w:t xml:space="preserve">(ii) </w:t>
      </w:r>
      <w:r w:rsidRPr="00102B12">
        <w:rPr>
          <w:rStyle w:val="StyleBoldUnderline"/>
        </w:rPr>
        <w:t xml:space="preserve">It provides </w:t>
      </w:r>
      <w:r w:rsidRPr="00102B12">
        <w:rPr>
          <w:rStyle w:val="Emphasis"/>
        </w:rPr>
        <w:t>only minor or incidental</w:t>
      </w:r>
      <w:r w:rsidRPr="00102B12">
        <w:rPr>
          <w:rStyle w:val="StyleBoldUnderline"/>
        </w:rPr>
        <w:t xml:space="preserve"> improvement(s)</w:t>
      </w:r>
      <w:r w:rsidRPr="00102B12">
        <w:rPr>
          <w:sz w:val="16"/>
        </w:rPr>
        <w:t xml:space="preserve"> to the features, functionality or EOL of the asset;</w:t>
      </w:r>
    </w:p>
    <w:p w:rsidR="003D0D18" w:rsidRPr="00102B12" w:rsidRDefault="003D0D18" w:rsidP="003D0D18">
      <w:pPr>
        <w:rPr>
          <w:rStyle w:val="StyleBoldUnderline"/>
        </w:rPr>
      </w:pPr>
      <w:r w:rsidRPr="00102B12">
        <w:rPr>
          <w:sz w:val="16"/>
        </w:rPr>
        <w:t xml:space="preserve">(iii) </w:t>
      </w:r>
      <w:r w:rsidRPr="00102B12">
        <w:rPr>
          <w:rStyle w:val="StyleBoldUnderline"/>
        </w:rPr>
        <w:t xml:space="preserve">It </w:t>
      </w:r>
      <w:r w:rsidRPr="00102B12">
        <w:rPr>
          <w:rStyle w:val="Emphasis"/>
        </w:rPr>
        <w:t>maintains</w:t>
      </w:r>
      <w:r w:rsidRPr="00102B12">
        <w:rPr>
          <w:rStyle w:val="StyleBoldUnderline"/>
        </w:rPr>
        <w:t xml:space="preserve"> an asset in good working condition.</w:t>
      </w:r>
    </w:p>
    <w:p w:rsidR="003D0D18" w:rsidRPr="00102B12" w:rsidRDefault="003D0D18" w:rsidP="003D0D18">
      <w:pPr>
        <w:rPr>
          <w:sz w:val="16"/>
        </w:rPr>
      </w:pPr>
      <w:r w:rsidRPr="00102B12">
        <w:rPr>
          <w:sz w:val="16"/>
        </w:rPr>
        <w:t>In other words, Maintenance Expenditure enables the asset to achieve its original expected operational life (EOL) through regular and/or preventive maintenance.</w:t>
      </w:r>
    </w:p>
    <w:p w:rsidR="003D0D18" w:rsidRPr="00102B12" w:rsidRDefault="003D0D18" w:rsidP="003D0D18">
      <w:pPr>
        <w:rPr>
          <w:rStyle w:val="StyleBoldUnderline"/>
        </w:rPr>
      </w:pPr>
      <w:r w:rsidRPr="00102B12">
        <w:rPr>
          <w:sz w:val="16"/>
        </w:rPr>
        <w:t xml:space="preserve">7.4 </w:t>
      </w:r>
      <w:r w:rsidRPr="00102B12">
        <w:rPr>
          <w:rStyle w:val="StyleBoldUnderline"/>
        </w:rPr>
        <w:t>Capital Expenditure</w:t>
      </w:r>
    </w:p>
    <w:p w:rsidR="003D0D18" w:rsidRPr="00102B12" w:rsidRDefault="003D0D18" w:rsidP="003D0D18">
      <w:pPr>
        <w:rPr>
          <w:rStyle w:val="StyleBoldUnderline"/>
        </w:rPr>
      </w:pPr>
      <w:r w:rsidRPr="00102B12">
        <w:rPr>
          <w:rStyle w:val="StyleBoldUnderline"/>
        </w:rPr>
        <w:t>Capital expenditure is expenditure that satisfies one or more of these criteria:</w:t>
      </w:r>
    </w:p>
    <w:p w:rsidR="003D0D18" w:rsidRPr="00102B12" w:rsidRDefault="003D0D18" w:rsidP="003D0D18">
      <w:pPr>
        <w:rPr>
          <w:sz w:val="16"/>
        </w:rPr>
      </w:pPr>
      <w:r w:rsidRPr="00102B12">
        <w:rPr>
          <w:sz w:val="16"/>
        </w:rPr>
        <w:t xml:space="preserve">(i) </w:t>
      </w:r>
      <w:r w:rsidRPr="00102B12">
        <w:rPr>
          <w:rStyle w:val="StyleBoldUnderline"/>
        </w:rPr>
        <w:t xml:space="preserve">It results in the </w:t>
      </w:r>
      <w:r w:rsidRPr="00102B12">
        <w:rPr>
          <w:rStyle w:val="Emphasis"/>
        </w:rPr>
        <w:t>creation of a new asset</w:t>
      </w:r>
      <w:r w:rsidRPr="00102B12">
        <w:rPr>
          <w:sz w:val="16"/>
        </w:rPr>
        <w:t xml:space="preserve"> or assets2;</w:t>
      </w:r>
    </w:p>
    <w:p w:rsidR="003D0D18" w:rsidRDefault="003D0D18" w:rsidP="003D0D18">
      <w:pPr>
        <w:rPr>
          <w:sz w:val="16"/>
        </w:rPr>
      </w:pPr>
      <w:r w:rsidRPr="00102B12">
        <w:rPr>
          <w:sz w:val="16"/>
        </w:rPr>
        <w:t xml:space="preserve">(ii) </w:t>
      </w:r>
      <w:r w:rsidRPr="00102B12">
        <w:rPr>
          <w:rStyle w:val="StyleBoldUnderline"/>
        </w:rPr>
        <w:t xml:space="preserve">It provides a to </w:t>
      </w:r>
      <w:r w:rsidRPr="00102B12">
        <w:rPr>
          <w:rStyle w:val="Emphasis"/>
        </w:rPr>
        <w:t>significant improvement</w:t>
      </w:r>
      <w:r w:rsidRPr="00102B12">
        <w:rPr>
          <w:rStyle w:val="StyleBoldUnderline"/>
        </w:rPr>
        <w:t xml:space="preserve"> an existing asset with respect to capability</w:t>
      </w:r>
      <w:r w:rsidRPr="00102B12">
        <w:rPr>
          <w:sz w:val="16"/>
        </w:rPr>
        <w:t xml:space="preserve"> or EOL.</w:t>
      </w:r>
    </w:p>
    <w:p w:rsidR="003D0D18" w:rsidRDefault="003D0D18" w:rsidP="003D0D18"/>
    <w:p w:rsidR="003D0D18" w:rsidRPr="00126F47" w:rsidRDefault="003D0D18" w:rsidP="003D0D18">
      <w:pPr>
        <w:pStyle w:val="Heading4"/>
      </w:pPr>
      <w:r>
        <w:t xml:space="preserve">Only </w:t>
      </w:r>
      <w:r>
        <w:rPr>
          <w:u w:val="single"/>
        </w:rPr>
        <w:t>capital expenditure</w:t>
      </w:r>
      <w:r>
        <w:t xml:space="preserve"> is “investment”. Spending on </w:t>
      </w:r>
      <w:r>
        <w:rPr>
          <w:u w:val="single"/>
        </w:rPr>
        <w:t>current</w:t>
      </w:r>
      <w:r>
        <w:t xml:space="preserve"> capabilities is </w:t>
      </w:r>
      <w:r>
        <w:rPr>
          <w:u w:val="single"/>
        </w:rPr>
        <w:t>maintenance</w:t>
      </w:r>
      <w:r>
        <w:t xml:space="preserve"> </w:t>
      </w:r>
      <w:r>
        <w:rPr>
          <w:u w:val="single"/>
        </w:rPr>
        <w:t>revenue expenditure</w:t>
      </w:r>
      <w:r>
        <w:t xml:space="preserve">. Distinguishing clearly between the two is critical to precision and topic education. </w:t>
      </w:r>
    </w:p>
    <w:p w:rsidR="003D0D18" w:rsidRDefault="003D0D18" w:rsidP="003D0D18">
      <w:r w:rsidRPr="00126F47">
        <w:rPr>
          <w:rStyle w:val="StyleStyleBold12pt"/>
        </w:rPr>
        <w:t>Mtetwa 10</w:t>
      </w:r>
      <w:r>
        <w:t xml:space="preserve"> (Munya, ACCA and IFA Qualified Accountant with Over Ten Years Financial Management and Accounting Experience, “Revenue and Capital Expenditure”, Accounting – Suite 101, 3-21, http://munya-mtetwa.suite101.com/revenue-and-capital-expenditure-a212507)</w:t>
      </w:r>
    </w:p>
    <w:p w:rsidR="003D0D18" w:rsidRDefault="003D0D18" w:rsidP="003D0D18"/>
    <w:p w:rsidR="003D0D18" w:rsidRPr="00126F47" w:rsidRDefault="003D0D18" w:rsidP="003D0D18">
      <w:pPr>
        <w:rPr>
          <w:sz w:val="16"/>
        </w:rPr>
      </w:pPr>
      <w:r w:rsidRPr="00126F47">
        <w:rPr>
          <w:rStyle w:val="StyleBoldUnderline"/>
        </w:rPr>
        <w:t>In accounting there are two main</w:t>
      </w:r>
      <w:r w:rsidRPr="00126F47">
        <w:rPr>
          <w:sz w:val="16"/>
        </w:rPr>
        <w:t xml:space="preserve"> mandatory </w:t>
      </w:r>
      <w:r w:rsidRPr="00126F47">
        <w:rPr>
          <w:rStyle w:val="StyleBoldUnderline"/>
        </w:rPr>
        <w:t>financial statements</w:t>
      </w:r>
      <w:r w:rsidRPr="00126F47">
        <w:rPr>
          <w:sz w:val="16"/>
        </w:rPr>
        <w:t xml:space="preserve"> and these report the financial position and the financial performance of a company. These two financial statements are known as the balance sheet and the profit and loss account. The balance sheet is the home to all capital expenditures and all revenue expenses are recorded in the profit and loss account.</w:t>
      </w:r>
    </w:p>
    <w:p w:rsidR="003D0D18" w:rsidRPr="00126F47" w:rsidRDefault="003D0D18" w:rsidP="003D0D18">
      <w:pPr>
        <w:rPr>
          <w:sz w:val="16"/>
        </w:rPr>
      </w:pPr>
      <w:r w:rsidRPr="00126F47">
        <w:rPr>
          <w:rStyle w:val="StyleBoldUnderline"/>
        </w:rPr>
        <w:t xml:space="preserve">Failure to </w:t>
      </w:r>
      <w:r w:rsidRPr="00126F47">
        <w:rPr>
          <w:rStyle w:val="Emphasis"/>
        </w:rPr>
        <w:t>distinguish</w:t>
      </w:r>
      <w:r w:rsidRPr="00126F47">
        <w:rPr>
          <w:sz w:val="16"/>
        </w:rPr>
        <w:t xml:space="preserve"> the difference </w:t>
      </w:r>
      <w:r w:rsidRPr="00126F47">
        <w:rPr>
          <w:rStyle w:val="StyleBoldUnderline"/>
        </w:rPr>
        <w:t>between revenue</w:t>
      </w:r>
      <w:r w:rsidRPr="00126F47">
        <w:rPr>
          <w:sz w:val="16"/>
        </w:rPr>
        <w:t xml:space="preserve"> expenses </w:t>
      </w:r>
      <w:r w:rsidRPr="00126F47">
        <w:rPr>
          <w:rStyle w:val="StyleBoldUnderline"/>
        </w:rPr>
        <w:t xml:space="preserve">and capital expenses can lead to a </w:t>
      </w:r>
      <w:r w:rsidRPr="00126F47">
        <w:rPr>
          <w:rStyle w:val="Emphasis"/>
        </w:rPr>
        <w:t>misleading picture</w:t>
      </w:r>
      <w:r w:rsidRPr="00126F47">
        <w:rPr>
          <w:rStyle w:val="StyleBoldUnderline"/>
        </w:rPr>
        <w:t xml:space="preserve"> of</w:t>
      </w:r>
      <w:r w:rsidRPr="00126F47">
        <w:rPr>
          <w:sz w:val="16"/>
        </w:rPr>
        <w:t xml:space="preserve"> both the </w:t>
      </w:r>
      <w:r w:rsidRPr="00126F47">
        <w:rPr>
          <w:rStyle w:val="StyleBoldUnderline"/>
        </w:rPr>
        <w:t>financial performance and</w:t>
      </w:r>
      <w:r w:rsidRPr="00126F47">
        <w:rPr>
          <w:sz w:val="16"/>
        </w:rPr>
        <w:t xml:space="preserve"> financial </w:t>
      </w:r>
      <w:r w:rsidRPr="00126F47">
        <w:rPr>
          <w:rStyle w:val="StyleBoldUnderline"/>
        </w:rPr>
        <w:t>position</w:t>
      </w:r>
      <w:r w:rsidRPr="00126F47">
        <w:rPr>
          <w:sz w:val="16"/>
        </w:rPr>
        <w:t xml:space="preserve"> being reported or presented to the users of accounting information.</w:t>
      </w:r>
    </w:p>
    <w:p w:rsidR="003D0D18" w:rsidRPr="00126F47" w:rsidRDefault="003D0D18" w:rsidP="003D0D18">
      <w:pPr>
        <w:rPr>
          <w:sz w:val="16"/>
        </w:rPr>
      </w:pPr>
      <w:r w:rsidRPr="00126F47">
        <w:rPr>
          <w:sz w:val="16"/>
        </w:rPr>
        <w:t xml:space="preserve">In book-keeping and accounting </w:t>
      </w:r>
      <w:r w:rsidRPr="00126F47">
        <w:rPr>
          <w:rStyle w:val="StyleBoldUnderline"/>
        </w:rPr>
        <w:t xml:space="preserve">there is a type of error known as the </w:t>
      </w:r>
      <w:r w:rsidRPr="00126F47">
        <w:rPr>
          <w:rStyle w:val="Emphasis"/>
        </w:rPr>
        <w:t>error of principle</w:t>
      </w:r>
      <w:r w:rsidRPr="00126F47">
        <w:rPr>
          <w:rStyle w:val="StyleBoldUnderline"/>
        </w:rPr>
        <w:t>. This</w:t>
      </w:r>
      <w:r w:rsidRPr="00126F47">
        <w:rPr>
          <w:sz w:val="16"/>
        </w:rPr>
        <w:t xml:space="preserve"> error </w:t>
      </w:r>
      <w:r w:rsidRPr="00126F47">
        <w:rPr>
          <w:rStyle w:val="StyleBoldUnderline"/>
        </w:rPr>
        <w:t>occurs when capital expenditure is treated as revenue expenditure</w:t>
      </w:r>
      <w:r w:rsidRPr="00126F47">
        <w:rPr>
          <w:sz w:val="16"/>
        </w:rPr>
        <w:t xml:space="preserve"> in the books of accounts </w:t>
      </w:r>
      <w:r w:rsidRPr="00126F47">
        <w:rPr>
          <w:rStyle w:val="StyleBoldUnderline"/>
        </w:rPr>
        <w:t>and vice versa. When a firm</w:t>
      </w:r>
      <w:r w:rsidRPr="00126F47">
        <w:rPr>
          <w:sz w:val="16"/>
        </w:rPr>
        <w:t xml:space="preserve"> deliberately </w:t>
      </w:r>
      <w:r w:rsidRPr="00126F47">
        <w:rPr>
          <w:rStyle w:val="Emphasis"/>
        </w:rPr>
        <w:t>misclassifies</w:t>
      </w:r>
      <w:r w:rsidRPr="00126F47">
        <w:rPr>
          <w:sz w:val="16"/>
        </w:rPr>
        <w:t xml:space="preserve"> revenue expenditure as capital expenditure </w:t>
      </w:r>
      <w:r w:rsidRPr="00126F47">
        <w:rPr>
          <w:rStyle w:val="StyleBoldUnderline"/>
        </w:rPr>
        <w:t xml:space="preserve">this may be viewed as creative accounting, which is </w:t>
      </w:r>
      <w:r w:rsidRPr="00126F47">
        <w:rPr>
          <w:rStyle w:val="Emphasis"/>
        </w:rPr>
        <w:t>morally and ethically wrong</w:t>
      </w:r>
      <w:r w:rsidRPr="00126F47">
        <w:rPr>
          <w:sz w:val="16"/>
        </w:rPr>
        <w:t>. Below these two concepts are explored further.</w:t>
      </w:r>
    </w:p>
    <w:p w:rsidR="003D0D18" w:rsidRPr="00126F47" w:rsidRDefault="003D0D18" w:rsidP="003D0D18">
      <w:pPr>
        <w:rPr>
          <w:sz w:val="16"/>
        </w:rPr>
      </w:pPr>
      <w:r w:rsidRPr="00126F47">
        <w:rPr>
          <w:sz w:val="16"/>
        </w:rPr>
        <w:t>Revenue Expenses</w:t>
      </w:r>
    </w:p>
    <w:p w:rsidR="003D0D18" w:rsidRPr="00126F47" w:rsidRDefault="003D0D18" w:rsidP="003D0D18">
      <w:pPr>
        <w:rPr>
          <w:sz w:val="16"/>
        </w:rPr>
      </w:pPr>
      <w:r w:rsidRPr="00126F47">
        <w:rPr>
          <w:sz w:val="16"/>
        </w:rPr>
        <w:t xml:space="preserve">Revenue expenditure is outlay or expenses incurred in the day to day running of a company. In most cases </w:t>
      </w:r>
      <w:r w:rsidRPr="00126F47">
        <w:rPr>
          <w:rStyle w:val="StyleBoldUnderline"/>
        </w:rPr>
        <w:t>revenue expenditure involves</w:t>
      </w:r>
      <w:r w:rsidRPr="00126F47">
        <w:rPr>
          <w:sz w:val="16"/>
        </w:rPr>
        <w:t xml:space="preserve"> the </w:t>
      </w:r>
      <w:r w:rsidRPr="00126F47">
        <w:rPr>
          <w:rStyle w:val="StyleBoldUnderline"/>
        </w:rPr>
        <w:t>procurement of services and goods</w:t>
      </w:r>
      <w:r w:rsidRPr="00126F47">
        <w:rPr>
          <w:sz w:val="16"/>
        </w:rPr>
        <w:t xml:space="preserve"> that will be used within a financial year. </w:t>
      </w:r>
      <w:r w:rsidRPr="00126F47">
        <w:rPr>
          <w:rStyle w:val="StyleBoldUnderline"/>
        </w:rPr>
        <w:t>Revenue expenditure</w:t>
      </w:r>
      <w:r w:rsidRPr="00126F47">
        <w:rPr>
          <w:sz w:val="16"/>
        </w:rPr>
        <w:t xml:space="preserve"> does not improve or increase the income generating abilities of a company; at best it </w:t>
      </w:r>
      <w:r w:rsidRPr="00126F47">
        <w:rPr>
          <w:rStyle w:val="StyleBoldUnderline"/>
        </w:rPr>
        <w:t xml:space="preserve">leads to the </w:t>
      </w:r>
      <w:r w:rsidRPr="00126F47">
        <w:rPr>
          <w:rStyle w:val="Emphasis"/>
        </w:rPr>
        <w:t>maintenance</w:t>
      </w:r>
      <w:r w:rsidRPr="00126F47">
        <w:rPr>
          <w:rStyle w:val="StyleBoldUnderline"/>
        </w:rPr>
        <w:t xml:space="preserve"> of the </w:t>
      </w:r>
      <w:r w:rsidRPr="00126F47">
        <w:rPr>
          <w:rStyle w:val="Emphasis"/>
        </w:rPr>
        <w:t>current</w:t>
      </w:r>
      <w:r w:rsidRPr="00126F47">
        <w:rPr>
          <w:rStyle w:val="StyleBoldUnderline"/>
        </w:rPr>
        <w:t xml:space="preserve"> organisational</w:t>
      </w:r>
      <w:r w:rsidRPr="00126F47">
        <w:rPr>
          <w:sz w:val="16"/>
        </w:rPr>
        <w:t xml:space="preserve"> revenue generating </w:t>
      </w:r>
      <w:r w:rsidRPr="00126F47">
        <w:rPr>
          <w:rStyle w:val="StyleBoldUnderline"/>
        </w:rPr>
        <w:t>capacity</w:t>
      </w:r>
      <w:r w:rsidRPr="00126F47">
        <w:rPr>
          <w:sz w:val="16"/>
        </w:rPr>
        <w:t>.</w:t>
      </w:r>
    </w:p>
    <w:p w:rsidR="003D0D18" w:rsidRPr="00126F47" w:rsidRDefault="003D0D18" w:rsidP="003D0D18">
      <w:pPr>
        <w:rPr>
          <w:sz w:val="16"/>
        </w:rPr>
      </w:pPr>
      <w:r w:rsidRPr="00126F47">
        <w:rPr>
          <w:sz w:val="16"/>
        </w:rPr>
        <w:t>All expenses of a revenue nature are recorded in the profit and loss account as either operating expenses, marketing and selling expenses and administrative expenses. Revenue expenses play a role in determining the profit earned or a loss by a company.</w:t>
      </w:r>
    </w:p>
    <w:p w:rsidR="003D0D18" w:rsidRPr="00126F47" w:rsidRDefault="003D0D18" w:rsidP="003D0D18">
      <w:pPr>
        <w:rPr>
          <w:sz w:val="16"/>
        </w:rPr>
      </w:pPr>
      <w:r w:rsidRPr="00126F47">
        <w:rPr>
          <w:rStyle w:val="StyleBoldUnderline"/>
        </w:rPr>
        <w:t>Revenue expenses are routine and recurring in nature</w:t>
      </w:r>
      <w:r w:rsidRPr="00126F47">
        <w:rPr>
          <w:sz w:val="16"/>
        </w:rPr>
        <w:t xml:space="preserve"> and some examples of revenue expenditure include payments in staff wages and salaries, heating and lighting, depreciation, legal and professional fees, travel and subsistence, insurance, administrative expenses, most of marketing and public relations expenses, audit fees, office supplies, staff training costs, staff recruitment costs and minor or immaterial items of equipment.</w:t>
      </w:r>
    </w:p>
    <w:p w:rsidR="003D0D18" w:rsidRPr="00126F47" w:rsidRDefault="003D0D18" w:rsidP="003D0D18">
      <w:pPr>
        <w:rPr>
          <w:sz w:val="16"/>
        </w:rPr>
      </w:pPr>
      <w:r w:rsidRPr="00126F47">
        <w:rPr>
          <w:sz w:val="16"/>
        </w:rPr>
        <w:t>Capital Expenses</w:t>
      </w:r>
    </w:p>
    <w:p w:rsidR="003D0D18" w:rsidRDefault="003D0D18" w:rsidP="003D0D18">
      <w:pPr>
        <w:rPr>
          <w:sz w:val="16"/>
        </w:rPr>
      </w:pPr>
      <w:r w:rsidRPr="00126F47">
        <w:rPr>
          <w:rStyle w:val="StyleBoldUnderline"/>
        </w:rPr>
        <w:t>Capital expenditure represents</w:t>
      </w:r>
      <w:r w:rsidRPr="00126F47">
        <w:rPr>
          <w:sz w:val="16"/>
        </w:rPr>
        <w:t xml:space="preserve"> outlay on fixed assets. Capital expenditure can be outlay of resources on the </w:t>
      </w:r>
      <w:r w:rsidRPr="00126F47">
        <w:rPr>
          <w:rStyle w:val="Emphasis"/>
        </w:rPr>
        <w:t>investment</w:t>
      </w:r>
      <w:r w:rsidRPr="00126F47">
        <w:rPr>
          <w:sz w:val="16"/>
        </w:rPr>
        <w:t xml:space="preserve"> of long-term income generating capability of the company. </w:t>
      </w:r>
      <w:r w:rsidRPr="00126F47">
        <w:rPr>
          <w:rStyle w:val="StyleBoldUnderline"/>
        </w:rPr>
        <w:t>Investment</w:t>
      </w:r>
      <w:r w:rsidRPr="00126F47">
        <w:rPr>
          <w:sz w:val="16"/>
        </w:rPr>
        <w:t xml:space="preserve"> in fixed assets </w:t>
      </w:r>
      <w:r w:rsidRPr="00126F47">
        <w:rPr>
          <w:rStyle w:val="StyleBoldUnderline"/>
        </w:rPr>
        <w:t xml:space="preserve">will lead to an </w:t>
      </w:r>
      <w:r w:rsidRPr="00126F47">
        <w:rPr>
          <w:rStyle w:val="Emphasis"/>
        </w:rPr>
        <w:t>increase</w:t>
      </w:r>
      <w:r w:rsidRPr="00126F47">
        <w:rPr>
          <w:rStyle w:val="StyleBoldUnderline"/>
        </w:rPr>
        <w:t xml:space="preserve"> or </w:t>
      </w:r>
      <w:r w:rsidRPr="00126F47">
        <w:rPr>
          <w:rStyle w:val="Emphasis"/>
        </w:rPr>
        <w:t>improvement</w:t>
      </w:r>
      <w:r w:rsidRPr="00126F47">
        <w:rPr>
          <w:rStyle w:val="StyleBoldUnderline"/>
        </w:rPr>
        <w:t xml:space="preserve"> in</w:t>
      </w:r>
      <w:r w:rsidRPr="00126F47">
        <w:rPr>
          <w:sz w:val="16"/>
        </w:rPr>
        <w:t xml:space="preserve"> the investing company’s revenue generating </w:t>
      </w:r>
      <w:r w:rsidRPr="00126F47">
        <w:rPr>
          <w:rStyle w:val="StyleBoldUnderline"/>
        </w:rPr>
        <w:t>capacity</w:t>
      </w:r>
      <w:r w:rsidRPr="00126F47">
        <w:rPr>
          <w:sz w:val="16"/>
        </w:rPr>
        <w:t>. Capital expenditure can also be in the form of significant acquisitions or purchases of more expensive items of equipment that will last longer than a financial year.</w:t>
      </w:r>
    </w:p>
    <w:p w:rsidR="003D0D18" w:rsidRDefault="003D0D18" w:rsidP="003D0D18"/>
    <w:p w:rsidR="003D0D18" w:rsidRPr="00726356" w:rsidRDefault="003D0D18" w:rsidP="003D0D18">
      <w:pPr>
        <w:pStyle w:val="Heading4"/>
      </w:pPr>
      <w:r>
        <w:t xml:space="preserve">Plan’s </w:t>
      </w:r>
      <w:r>
        <w:rPr>
          <w:u w:val="single"/>
        </w:rPr>
        <w:t>revenue</w:t>
      </w:r>
      <w:r>
        <w:t xml:space="preserve"> expenditure</w:t>
      </w:r>
    </w:p>
    <w:p w:rsidR="003D0D18" w:rsidRDefault="003D0D18" w:rsidP="003D0D18">
      <w:r w:rsidRPr="00726356">
        <w:rPr>
          <w:rStyle w:val="StyleStyleBold12pt"/>
        </w:rPr>
        <w:t>Chennai 5</w:t>
      </w:r>
      <w:r>
        <w:t xml:space="preserve"> (Corporation of Chennai Tax-Free Bonds 2005, “Offer Document”, 3-31, http://www.bseindia.com/BSEdata/ipo_downloads/Corporation%20of%20Chennai.pdf)</w:t>
      </w:r>
    </w:p>
    <w:p w:rsidR="003D0D18" w:rsidRDefault="003D0D18" w:rsidP="003D0D18"/>
    <w:p w:rsidR="003D0D18" w:rsidRPr="00726356" w:rsidRDefault="003D0D18" w:rsidP="003D0D18">
      <w:pPr>
        <w:rPr>
          <w:rStyle w:val="StyleBoldUnderline"/>
        </w:rPr>
      </w:pPr>
      <w:r w:rsidRPr="00726356">
        <w:rPr>
          <w:sz w:val="16"/>
        </w:rPr>
        <w:t xml:space="preserve">THE </w:t>
      </w:r>
      <w:r w:rsidRPr="00726356">
        <w:rPr>
          <w:rStyle w:val="StyleBoldUnderline"/>
        </w:rPr>
        <w:t>MAJOR TYPES OF REVENUE EXPENDITURE ARE</w:t>
      </w:r>
    </w:p>
    <w:p w:rsidR="003D0D18" w:rsidRPr="00726356" w:rsidRDefault="003D0D18" w:rsidP="003D0D18">
      <w:pPr>
        <w:rPr>
          <w:sz w:val="16"/>
        </w:rPr>
      </w:pPr>
      <w:r w:rsidRPr="00726356">
        <w:rPr>
          <w:sz w:val="16"/>
        </w:rPr>
        <w:t xml:space="preserve">1. </w:t>
      </w:r>
      <w:r w:rsidRPr="00726356">
        <w:rPr>
          <w:rStyle w:val="StyleBoldUnderline"/>
        </w:rPr>
        <w:t>Salaries</w:t>
      </w:r>
      <w:r w:rsidRPr="00726356">
        <w:rPr>
          <w:sz w:val="16"/>
        </w:rPr>
        <w:t xml:space="preserve"> to the Corporation employees.</w:t>
      </w:r>
    </w:p>
    <w:p w:rsidR="003D0D18" w:rsidRPr="00726356" w:rsidRDefault="003D0D18" w:rsidP="003D0D18">
      <w:pPr>
        <w:rPr>
          <w:sz w:val="16"/>
        </w:rPr>
      </w:pPr>
      <w:r w:rsidRPr="00726356">
        <w:rPr>
          <w:sz w:val="16"/>
        </w:rPr>
        <w:t xml:space="preserve">2. Terminal and Retirement </w:t>
      </w:r>
      <w:r w:rsidRPr="00726356">
        <w:rPr>
          <w:rStyle w:val="StyleBoldUnderline"/>
        </w:rPr>
        <w:t>benefits</w:t>
      </w:r>
      <w:r w:rsidRPr="00726356">
        <w:rPr>
          <w:sz w:val="16"/>
        </w:rPr>
        <w:t xml:space="preserve"> to the Corporation pensioners/family pensioners.</w:t>
      </w:r>
    </w:p>
    <w:p w:rsidR="003D0D18" w:rsidRPr="00726356" w:rsidRDefault="003D0D18" w:rsidP="003D0D18">
      <w:pPr>
        <w:rPr>
          <w:sz w:val="16"/>
        </w:rPr>
      </w:pPr>
      <w:r w:rsidRPr="00726356">
        <w:rPr>
          <w:sz w:val="16"/>
        </w:rPr>
        <w:t xml:space="preserve">3. </w:t>
      </w:r>
      <w:r w:rsidRPr="00726356">
        <w:rPr>
          <w:rStyle w:val="StyleBoldUnderline"/>
        </w:rPr>
        <w:t xml:space="preserve">Operating </w:t>
      </w:r>
      <w:r w:rsidRPr="00DE7437">
        <w:rPr>
          <w:rStyle w:val="StyleBoldUnderline"/>
        </w:rPr>
        <w:t>expenses</w:t>
      </w:r>
      <w:r w:rsidRPr="00726356">
        <w:rPr>
          <w:sz w:val="16"/>
        </w:rPr>
        <w:t xml:space="preserve"> like, Power charges, Stores Consumption, Medicines, Fuel charges.</w:t>
      </w:r>
    </w:p>
    <w:p w:rsidR="003D0D18" w:rsidRPr="00726356" w:rsidRDefault="003D0D18" w:rsidP="003D0D18">
      <w:pPr>
        <w:rPr>
          <w:sz w:val="16"/>
        </w:rPr>
      </w:pPr>
      <w:r w:rsidRPr="00726356">
        <w:rPr>
          <w:sz w:val="16"/>
        </w:rPr>
        <w:t xml:space="preserve">4. </w:t>
      </w:r>
      <w:r w:rsidRPr="00726356">
        <w:rPr>
          <w:rStyle w:val="StyleBoldUnderline"/>
        </w:rPr>
        <w:t>Repairs and maintenance</w:t>
      </w:r>
      <w:r w:rsidRPr="00726356">
        <w:rPr>
          <w:sz w:val="16"/>
        </w:rPr>
        <w:t xml:space="preserve"> like storm water drains and culverts, repair charges for vehicles, electrical installation, etc.</w:t>
      </w:r>
    </w:p>
    <w:p w:rsidR="003D0D18" w:rsidRPr="00726356" w:rsidRDefault="003D0D18" w:rsidP="003D0D18">
      <w:pPr>
        <w:rPr>
          <w:sz w:val="16"/>
        </w:rPr>
      </w:pPr>
      <w:r w:rsidRPr="00726356">
        <w:rPr>
          <w:sz w:val="16"/>
        </w:rPr>
        <w:t xml:space="preserve">5. </w:t>
      </w:r>
      <w:r w:rsidRPr="00726356">
        <w:rPr>
          <w:rStyle w:val="StyleBoldUnderline"/>
        </w:rPr>
        <w:t>Programme expenses like Family Welfare Programme, Noon Meal, Tree Planting, etc.</w:t>
      </w:r>
    </w:p>
    <w:p w:rsidR="003D0D18" w:rsidRPr="00726356" w:rsidRDefault="003D0D18" w:rsidP="003D0D18">
      <w:pPr>
        <w:rPr>
          <w:sz w:val="16"/>
        </w:rPr>
      </w:pPr>
      <w:r w:rsidRPr="00726356">
        <w:rPr>
          <w:sz w:val="16"/>
        </w:rPr>
        <w:t xml:space="preserve">6. </w:t>
      </w:r>
      <w:r w:rsidRPr="00726356">
        <w:rPr>
          <w:rStyle w:val="StyleBoldUnderline"/>
        </w:rPr>
        <w:t>Administration Expenses</w:t>
      </w:r>
      <w:r w:rsidRPr="00726356">
        <w:rPr>
          <w:sz w:val="16"/>
        </w:rPr>
        <w:t xml:space="preserve"> like telephone charges, audit fees, printing and stationeries, etc.</w:t>
      </w:r>
    </w:p>
    <w:p w:rsidR="003D0D18" w:rsidRPr="00126F47" w:rsidRDefault="003D0D18" w:rsidP="003D0D18">
      <w:pPr>
        <w:rPr>
          <w:sz w:val="16"/>
        </w:rPr>
      </w:pPr>
      <w:r w:rsidRPr="00726356">
        <w:rPr>
          <w:sz w:val="16"/>
        </w:rPr>
        <w:t xml:space="preserve">7. </w:t>
      </w:r>
      <w:r w:rsidRPr="00726356">
        <w:rPr>
          <w:rStyle w:val="StyleBoldUnderline"/>
        </w:rPr>
        <w:t>Interest on loan</w:t>
      </w:r>
      <w:r w:rsidRPr="00726356">
        <w:rPr>
          <w:sz w:val="16"/>
        </w:rPr>
        <w:t>.</w:t>
      </w:r>
    </w:p>
    <w:p w:rsidR="003D0D18" w:rsidRDefault="003D0D18" w:rsidP="003D0D18">
      <w:pPr>
        <w:pStyle w:val="Heading3"/>
      </w:pPr>
      <w:r>
        <w:t>Investment – Capital Expenditure – Violation – Human Capital</w:t>
      </w:r>
    </w:p>
    <w:p w:rsidR="003D0D18" w:rsidRDefault="003D0D18" w:rsidP="003D0D18"/>
    <w:p w:rsidR="003D0D18" w:rsidRPr="008468CE" w:rsidRDefault="003D0D18" w:rsidP="003D0D18">
      <w:pPr>
        <w:pStyle w:val="Heading4"/>
      </w:pPr>
      <w:r>
        <w:t xml:space="preserve">Capital expenditure excludes training and R&amp;D --- both affect only </w:t>
      </w:r>
      <w:r>
        <w:rPr>
          <w:u w:val="single"/>
        </w:rPr>
        <w:t>human</w:t>
      </w:r>
      <w:r>
        <w:t xml:space="preserve"> capital</w:t>
      </w:r>
    </w:p>
    <w:p w:rsidR="003D0D18" w:rsidRDefault="003D0D18" w:rsidP="003D0D18">
      <w:r w:rsidRPr="000D6A11">
        <w:rPr>
          <w:rStyle w:val="StyleStyleBold12pt"/>
        </w:rPr>
        <w:t>Creel 6</w:t>
      </w:r>
      <w:r>
        <w:t xml:space="preserve"> (Jérôme, Professor of Economics – ESCP-EAP European School of Management, and Gwenaëlle Poilon, Ph.D. Student in Economic Management, “Is Public Capital Productive in Europe?”, May, </w:t>
      </w:r>
      <w:hyperlink r:id="rId17" w:history="1">
        <w:r w:rsidRPr="00BE0D1A">
          <w:rPr>
            <w:rStyle w:val="Hyperlink"/>
          </w:rPr>
          <w:t>http://papers.ssrn.com/</w:t>
        </w:r>
      </w:hyperlink>
      <w:r>
        <w:t xml:space="preserve"> sol3/papers.cfm?abstract_id=935209&amp;http://www.google.com/url?sa=t&amp;rct=j&amp;q=&amp;esrc=s&amp;source=web&amp;cd=19&amp;ved=0CHcQFjAIOAo&amp;url=http%3A%2F%2Fpapers.ssrn.com%2Fsol3%2FDelivery.cfm%3Fabstractid%3D935209&amp;ei=EYeuT9a4NdDAtgfx5PCRCQ&amp;usg=AFQjCNHuMwXvINRHxgPSNeVKajIqQu6sqw&amp;sig2=JBFNdTaYwpibLNPs9dG8Gw )</w:t>
      </w:r>
    </w:p>
    <w:p w:rsidR="003D0D18" w:rsidRDefault="003D0D18" w:rsidP="003D0D18"/>
    <w:p w:rsidR="003D0D18" w:rsidRPr="000D6A11" w:rsidRDefault="003D0D18" w:rsidP="003D0D18">
      <w:pPr>
        <w:rPr>
          <w:sz w:val="16"/>
        </w:rPr>
      </w:pPr>
      <w:r w:rsidRPr="000D6A11">
        <w:rPr>
          <w:sz w:val="16"/>
        </w:rPr>
        <w:t xml:space="preserve">Besides public debt’s growth or the cost/benefits analysis, other criticisms to the adoption of a “golden rule” in the Euro area are worth mentioning. Balassone and Franco (2000) consider that the “golden rule”, as it is promoting public investment, will result in a bias in favour of physical assets, at the expense of health and education expenditures. Hence, </w:t>
      </w:r>
      <w:r w:rsidRPr="000D6A11">
        <w:rPr>
          <w:rStyle w:val="StyleBoldUnderline"/>
        </w:rPr>
        <w:t>the definition of “public investment”</w:t>
      </w:r>
      <w:r w:rsidRPr="000D6A11">
        <w:rPr>
          <w:sz w:val="16"/>
        </w:rPr>
        <w:t xml:space="preserve"> in national account statistics </w:t>
      </w:r>
      <w:r w:rsidRPr="000D6A11">
        <w:rPr>
          <w:rStyle w:val="StyleBoldUnderline"/>
        </w:rPr>
        <w:t>includes transactions that lead to changes in the stock of physical capital (like the construction of infrastructures</w:t>
      </w:r>
      <w:r w:rsidRPr="000D6A11">
        <w:rPr>
          <w:sz w:val="16"/>
        </w:rPr>
        <w:t xml:space="preserve"> or the purchase of computer hardware), </w:t>
      </w:r>
      <w:r w:rsidRPr="000D6A11">
        <w:rPr>
          <w:rStyle w:val="StyleBoldUnderline"/>
        </w:rPr>
        <w:t xml:space="preserve">but excludes large amounts of expenditures related to the accumulation of human capital, like </w:t>
      </w:r>
      <w:r w:rsidRPr="000D6A11">
        <w:rPr>
          <w:rStyle w:val="Emphasis"/>
        </w:rPr>
        <w:t>training</w:t>
      </w:r>
      <w:r w:rsidRPr="000D6A11">
        <w:rPr>
          <w:rStyle w:val="StyleBoldUnderline"/>
        </w:rPr>
        <w:t xml:space="preserve"> or </w:t>
      </w:r>
      <w:r w:rsidRPr="000D6A11">
        <w:rPr>
          <w:rStyle w:val="Emphasis"/>
        </w:rPr>
        <w:t>R&amp;D</w:t>
      </w:r>
      <w:r w:rsidRPr="000D6A11">
        <w:rPr>
          <w:sz w:val="16"/>
        </w:rPr>
        <w:t>.</w:t>
      </w:r>
    </w:p>
    <w:p w:rsidR="003D0D18" w:rsidRDefault="003D0D18" w:rsidP="003D0D18">
      <w:pPr>
        <w:pStyle w:val="Heading3"/>
      </w:pPr>
      <w:r>
        <w:t>Investment – Capital Expenditure – Violation – Maintenance / Repair</w:t>
      </w:r>
    </w:p>
    <w:p w:rsidR="003D0D18" w:rsidRPr="008468CE" w:rsidRDefault="003D0D18" w:rsidP="003D0D18"/>
    <w:p w:rsidR="003D0D18" w:rsidRPr="00D54C75" w:rsidRDefault="003D0D18" w:rsidP="003D0D18">
      <w:pPr>
        <w:pStyle w:val="Heading4"/>
      </w:pPr>
      <w:r>
        <w:t xml:space="preserve">That excludes </w:t>
      </w:r>
      <w:r w:rsidRPr="00D54C75">
        <w:rPr>
          <w:u w:val="single"/>
        </w:rPr>
        <w:t>maintenance</w:t>
      </w:r>
      <w:r>
        <w:t xml:space="preserve"> and </w:t>
      </w:r>
      <w:r w:rsidRPr="00D54C75">
        <w:rPr>
          <w:u w:val="single"/>
        </w:rPr>
        <w:t>repair</w:t>
      </w:r>
    </w:p>
    <w:p w:rsidR="003D0D18" w:rsidRDefault="003D0D18" w:rsidP="003D0D18">
      <w:r w:rsidRPr="00D54C75">
        <w:rPr>
          <w:rStyle w:val="StyleStyleBold12pt"/>
        </w:rPr>
        <w:t>360 Capital 12</w:t>
      </w:r>
      <w:r>
        <w:t xml:space="preserve"> (“Investor Information”, http://www.360capital.com.au/investor-information/glossary-of-terms/)</w:t>
      </w:r>
    </w:p>
    <w:p w:rsidR="003D0D18" w:rsidRDefault="003D0D18" w:rsidP="003D0D18"/>
    <w:p w:rsidR="003D0D18" w:rsidRPr="00D54C75" w:rsidRDefault="003D0D18" w:rsidP="003D0D18">
      <w:pPr>
        <w:rPr>
          <w:sz w:val="16"/>
        </w:rPr>
      </w:pPr>
      <w:r w:rsidRPr="00D54C75">
        <w:rPr>
          <w:sz w:val="16"/>
        </w:rPr>
        <w:t xml:space="preserve">Capital expenditure (Capex): Those items that are significant replacements or additions to properties, as distinguished from expense items that are considered to be recurring items. </w:t>
      </w:r>
      <w:r w:rsidRPr="00D54C75">
        <w:rPr>
          <w:rStyle w:val="StyleBoldUnderline"/>
        </w:rPr>
        <w:t>Capital expenditure does not include general maintenance and repair items</w:t>
      </w:r>
      <w:r w:rsidRPr="00D54C75">
        <w:rPr>
          <w:sz w:val="16"/>
        </w:rPr>
        <w:t>. For example the replacement of an air conditioning unit at a property would be an item of capital expenditure. However, the replacement of its fan-belt would not.</w:t>
      </w:r>
    </w:p>
    <w:p w:rsidR="003D0D18" w:rsidRDefault="003D0D18" w:rsidP="003D0D18">
      <w:pPr>
        <w:pStyle w:val="Heading3"/>
      </w:pPr>
      <w:r>
        <w:t>Investment – Spending</w:t>
      </w:r>
    </w:p>
    <w:p w:rsidR="003D0D18" w:rsidRDefault="003D0D18" w:rsidP="003D0D18"/>
    <w:p w:rsidR="003D0D18" w:rsidRPr="00D1797B" w:rsidRDefault="003D0D18" w:rsidP="003D0D18">
      <w:pPr>
        <w:pStyle w:val="Heading4"/>
      </w:pPr>
      <w:r>
        <w:t xml:space="preserve">“Investment” is </w:t>
      </w:r>
      <w:r>
        <w:rPr>
          <w:u w:val="single"/>
        </w:rPr>
        <w:t>direct spending</w:t>
      </w:r>
      <w:r>
        <w:t xml:space="preserve"> on infrastructure and </w:t>
      </w:r>
      <w:r>
        <w:rPr>
          <w:u w:val="single"/>
        </w:rPr>
        <w:t>grants</w:t>
      </w:r>
      <w:r>
        <w:t xml:space="preserve"> to support private sector asset creation</w:t>
      </w:r>
    </w:p>
    <w:p w:rsidR="003D0D18" w:rsidRDefault="003D0D18" w:rsidP="003D0D18">
      <w:r w:rsidRPr="00D1797B">
        <w:rPr>
          <w:rStyle w:val="StyleStyleBold12pt"/>
        </w:rPr>
        <w:t>Scotland 5</w:t>
      </w:r>
      <w:r>
        <w:t xml:space="preserve"> (Government of Scotland, “Infrastructure Investment Plan: Investing in the Future of Scotland”, February, http://www.scotland.gov.uk/Publications/2005/02/20756/53558)</w:t>
      </w:r>
    </w:p>
    <w:p w:rsidR="003D0D18" w:rsidRDefault="003D0D18" w:rsidP="003D0D18"/>
    <w:p w:rsidR="003D0D18" w:rsidRPr="00D1797B" w:rsidRDefault="003D0D18" w:rsidP="003D0D18">
      <w:pPr>
        <w:rPr>
          <w:sz w:val="16"/>
        </w:rPr>
      </w:pPr>
      <w:r w:rsidRPr="00D1797B">
        <w:rPr>
          <w:sz w:val="16"/>
        </w:rPr>
        <w:t>Appendix A: Technical Definitions of Infrastructure Investment</w:t>
      </w:r>
    </w:p>
    <w:p w:rsidR="003D0D18" w:rsidRPr="00D1797B" w:rsidRDefault="003D0D18" w:rsidP="003D0D18">
      <w:pPr>
        <w:rPr>
          <w:sz w:val="16"/>
        </w:rPr>
      </w:pPr>
      <w:r w:rsidRPr="00D1797B">
        <w:rPr>
          <w:rStyle w:val="StyleBoldUnderline"/>
        </w:rPr>
        <w:t>The public expenditure system uses different definitions of capital</w:t>
      </w:r>
      <w:r w:rsidRPr="00D1797B">
        <w:rPr>
          <w:sz w:val="16"/>
        </w:rPr>
        <w:t xml:space="preserve"> for budgeting purposes than for accounting purposes - </w:t>
      </w:r>
      <w:r w:rsidRPr="00D1797B">
        <w:rPr>
          <w:rStyle w:val="StyleBoldUnderline"/>
        </w:rPr>
        <w:t>both of which exclude elements of infrastructure investment in the wider sense used elsewhere in this publication</w:t>
      </w:r>
      <w:r w:rsidRPr="00D1797B">
        <w:rPr>
          <w:sz w:val="16"/>
        </w:rPr>
        <w:t>.</w:t>
      </w:r>
    </w:p>
    <w:p w:rsidR="003D0D18" w:rsidRPr="00D1797B" w:rsidRDefault="003D0D18" w:rsidP="003D0D18">
      <w:pPr>
        <w:rPr>
          <w:sz w:val="16"/>
        </w:rPr>
      </w:pPr>
      <w:r w:rsidRPr="00D1797B">
        <w:rPr>
          <w:rStyle w:val="StyleBoldUnderline"/>
        </w:rPr>
        <w:t>For accounting purposes, capital spending is</w:t>
      </w:r>
      <w:r w:rsidRPr="00D1797B">
        <w:rPr>
          <w:sz w:val="16"/>
        </w:rPr>
        <w:t xml:space="preserve"> those </w:t>
      </w:r>
      <w:r w:rsidRPr="00D1797B">
        <w:rPr>
          <w:rStyle w:val="StyleBoldUnderline"/>
        </w:rPr>
        <w:t xml:space="preserve">resources used to create a fixed asset which goes on a </w:t>
      </w:r>
      <w:r w:rsidRPr="00D1797B">
        <w:rPr>
          <w:sz w:val="16"/>
        </w:rPr>
        <w:t xml:space="preserve">Government Department's </w:t>
      </w:r>
      <w:r w:rsidRPr="00D1797B">
        <w:rPr>
          <w:rStyle w:val="StyleBoldUnderline"/>
        </w:rPr>
        <w:t>balance sheet</w:t>
      </w:r>
      <w:r w:rsidRPr="00D1797B">
        <w:rPr>
          <w:sz w:val="16"/>
        </w:rPr>
        <w:t>. Assets are classified as fixed if they are owned by an organisation and have an ongoing benefit (generally over more than one year). If spending is not classified as being on fixed assets then it is treated as revenue expenditure.</w:t>
      </w:r>
    </w:p>
    <w:p w:rsidR="003D0D18" w:rsidRPr="00D1797B" w:rsidRDefault="003D0D18" w:rsidP="003D0D18">
      <w:pPr>
        <w:rPr>
          <w:sz w:val="16"/>
        </w:rPr>
      </w:pPr>
      <w:r w:rsidRPr="00D1797B">
        <w:rPr>
          <w:sz w:val="16"/>
        </w:rPr>
        <w:t>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w:t>
      </w:r>
    </w:p>
    <w:p w:rsidR="003D0D18" w:rsidRPr="00D1797B" w:rsidRDefault="003D0D18" w:rsidP="003D0D18">
      <w:pPr>
        <w:rPr>
          <w:sz w:val="16"/>
        </w:rPr>
      </w:pPr>
      <w:r w:rsidRPr="00D1797B">
        <w:rPr>
          <w:sz w:val="16"/>
        </w:rPr>
        <w:t xml:space="preserve">Net Investment - The Scottish Executive's </w:t>
      </w:r>
      <w:r w:rsidRPr="00D1797B">
        <w:rPr>
          <w:rStyle w:val="StyleBoldUnderline"/>
        </w:rPr>
        <w:t>definition of net investment</w:t>
      </w:r>
      <w:r w:rsidRPr="00D1797B">
        <w:rPr>
          <w:sz w:val="16"/>
        </w:rPr>
        <w:t xml:space="preserve"> for purposes such as the net investment rule </w:t>
      </w:r>
      <w:r w:rsidRPr="00D1797B">
        <w:rPr>
          <w:rStyle w:val="StyleBoldUnderline"/>
        </w:rPr>
        <w:t>incorporates spending</w:t>
      </w:r>
      <w:r w:rsidRPr="00D1797B">
        <w:rPr>
          <w:sz w:val="16"/>
        </w:rPr>
        <w:t xml:space="preserve"> within capital DEL </w:t>
      </w:r>
      <w:r w:rsidRPr="00230686">
        <w:rPr>
          <w:rStyle w:val="StyleBoldUnderline"/>
        </w:rPr>
        <w:t>as</w:t>
      </w:r>
      <w:r w:rsidRPr="00D1797B">
        <w:rPr>
          <w:rStyle w:val="StyleBoldUnderline"/>
        </w:rPr>
        <w:t xml:space="preserve"> well as grants made to support capital spending (asset creation or enhancement) by private sector organisations</w:t>
      </w:r>
      <w:r w:rsidRPr="00D1797B">
        <w:rPr>
          <w:sz w:val="16"/>
        </w:rPr>
        <w:t xml:space="preserve"> such as Higher and Further Education Institutions. </w:t>
      </w:r>
      <w:r w:rsidRPr="00D1797B">
        <w:rPr>
          <w:rStyle w:val="StyleBoldUnderline"/>
        </w:rPr>
        <w:t>It does not include the capital element of PPP deals</w:t>
      </w:r>
      <w:r w:rsidRPr="00D1797B">
        <w:rPr>
          <w:sz w:val="16"/>
        </w:rPr>
        <w:t>.</w:t>
      </w:r>
    </w:p>
    <w:p w:rsidR="003D0D18" w:rsidRDefault="003D0D18" w:rsidP="003D0D18"/>
    <w:p w:rsidR="003D0D18" w:rsidRPr="003913F7" w:rsidRDefault="003D0D18" w:rsidP="003D0D18">
      <w:pPr>
        <w:pStyle w:val="Heading4"/>
      </w:pPr>
      <w:r>
        <w:t xml:space="preserve">“Investment” is spending government resources to </w:t>
      </w:r>
      <w:r>
        <w:rPr>
          <w:u w:val="single"/>
        </w:rPr>
        <w:t>develop</w:t>
      </w:r>
      <w:r>
        <w:t xml:space="preserve"> infrastructure</w:t>
      </w:r>
    </w:p>
    <w:p w:rsidR="003D0D18" w:rsidRDefault="003D0D18" w:rsidP="003D0D18">
      <w:r w:rsidRPr="003913F7">
        <w:rPr>
          <w:rStyle w:val="StyleStyleBold12pt"/>
        </w:rPr>
        <w:t>Laos 10</w:t>
      </w:r>
      <w:r>
        <w:t xml:space="preserve"> (Laos Ministry of Planning and Investment, “Manual For Public Investment Program (PIP) Program Management”, August, </w:t>
      </w:r>
      <w:hyperlink r:id="rId18" w:history="1">
        <w:r w:rsidRPr="00CA1B60">
          <w:rPr>
            <w:rStyle w:val="Hyperlink"/>
          </w:rPr>
          <w:t>http://www.jica.go.jp/project/laos/0700667/materials/pdf/ProgramManual/ProgramMa</w:t>
        </w:r>
      </w:hyperlink>
      <w:r>
        <w:t xml:space="preserve"> nual_eng.pdf)</w:t>
      </w:r>
    </w:p>
    <w:p w:rsidR="003D0D18" w:rsidRDefault="003D0D18" w:rsidP="003D0D18"/>
    <w:p w:rsidR="003D0D18" w:rsidRPr="003913F7" w:rsidRDefault="003D0D18" w:rsidP="003D0D18">
      <w:pPr>
        <w:rPr>
          <w:sz w:val="16"/>
        </w:rPr>
      </w:pPr>
      <w:r w:rsidRPr="003913F7">
        <w:rPr>
          <w:rStyle w:val="StyleBoldUnderline"/>
        </w:rPr>
        <w:t xml:space="preserve">Public investment is defined as investment from </w:t>
      </w:r>
      <w:r w:rsidRPr="003913F7">
        <w:rPr>
          <w:rStyle w:val="Emphasis"/>
        </w:rPr>
        <w:t>government resources</w:t>
      </w:r>
      <w:r w:rsidRPr="003913F7">
        <w:rPr>
          <w:sz w:val="16"/>
        </w:rPr>
        <w:t xml:space="preserve">, domestic or foreign, </w:t>
      </w:r>
      <w:r w:rsidRPr="003913F7">
        <w:rPr>
          <w:rStyle w:val="StyleBoldUnderline"/>
        </w:rPr>
        <w:t xml:space="preserve">with the objective of </w:t>
      </w:r>
      <w:r w:rsidRPr="003913F7">
        <w:rPr>
          <w:rStyle w:val="Emphasis"/>
        </w:rPr>
        <w:t>development</w:t>
      </w:r>
      <w:r w:rsidRPr="003913F7">
        <w:rPr>
          <w:rStyle w:val="StyleBoldUnderline"/>
        </w:rPr>
        <w:t xml:space="preserve"> in the sector and/or region</w:t>
      </w:r>
      <w:r w:rsidRPr="003913F7">
        <w:rPr>
          <w:sz w:val="16"/>
        </w:rPr>
        <w:t xml:space="preserve">. Domestic PIP projects, ODA in forms of grant, technical assistance and loan are main components. </w:t>
      </w:r>
      <w:r w:rsidRPr="003913F7">
        <w:rPr>
          <w:rStyle w:val="StyleBoldUnderline"/>
        </w:rPr>
        <w:t xml:space="preserve">Provision of public </w:t>
      </w:r>
      <w:r w:rsidRPr="003913F7">
        <w:rPr>
          <w:rStyle w:val="Emphasis"/>
        </w:rPr>
        <w:t>infrastructure</w:t>
      </w:r>
      <w:r w:rsidRPr="003913F7">
        <w:rPr>
          <w:sz w:val="16"/>
        </w:rPr>
        <w:t xml:space="preserve"> (ex. roads, bridges, irrigation systems, public hospitals and schools, rural electrification etc.) and technical promotion (ex. training) </w:t>
      </w:r>
      <w:r w:rsidRPr="003913F7">
        <w:rPr>
          <w:rStyle w:val="StyleBoldUnderline"/>
        </w:rPr>
        <w:t>is generally done using public investment</w:t>
      </w:r>
      <w:r w:rsidRPr="003913F7">
        <w:rPr>
          <w:sz w:val="16"/>
        </w:rPr>
        <w:t>.</w:t>
      </w:r>
    </w:p>
    <w:p w:rsidR="003D0D18" w:rsidRDefault="003D0D18" w:rsidP="003D0D18"/>
    <w:p w:rsidR="003D0D18" w:rsidRDefault="003D0D18" w:rsidP="003D0D18">
      <w:pPr>
        <w:pStyle w:val="Heading4"/>
      </w:pPr>
      <w:r>
        <w:t>“Investment” is disbursement of public funds</w:t>
      </w:r>
    </w:p>
    <w:p w:rsidR="003D0D18" w:rsidRDefault="003D0D18" w:rsidP="003D0D18">
      <w:r w:rsidRPr="00B8441E">
        <w:rPr>
          <w:rStyle w:val="StyleStyleBold12pt"/>
        </w:rPr>
        <w:t>Perez 10</w:t>
      </w:r>
      <w:r>
        <w:t xml:space="preserve"> (Perez, Bustamonte, and Ponce (Law Firm), “Executive Summary of the Organic Code on Public Planning and Finance”, Legal Newsletter, 11-4, http://www.pbplaw.com/boletines/2010/20101104_boletinPBP_bl_en.pdf)</w:t>
      </w:r>
    </w:p>
    <w:p w:rsidR="003D0D18" w:rsidRDefault="003D0D18" w:rsidP="003D0D18"/>
    <w:p w:rsidR="003D0D18" w:rsidRPr="009026AC" w:rsidRDefault="003D0D18" w:rsidP="003D0D18">
      <w:pPr>
        <w:rPr>
          <w:sz w:val="16"/>
        </w:rPr>
      </w:pPr>
      <w:r w:rsidRPr="00B8441E">
        <w:rPr>
          <w:rStyle w:val="StyleBoldUnderline"/>
        </w:rPr>
        <w:t>Public investment is defined as “… a set of disbursements and/or transactions made out of public funds to maintain or increase social</w:t>
      </w:r>
      <w:r w:rsidRPr="009026AC">
        <w:rPr>
          <w:sz w:val="16"/>
        </w:rPr>
        <w:t xml:space="preserve"> and State wealth and </w:t>
      </w:r>
      <w:r w:rsidRPr="00B8441E">
        <w:rPr>
          <w:rStyle w:val="StyleBoldUnderline"/>
        </w:rPr>
        <w:t>capacities for the purpose of achieving the planned objectives”</w:t>
      </w:r>
      <w:r w:rsidRPr="009026AC">
        <w:rPr>
          <w:sz w:val="16"/>
        </w:rPr>
        <w:t>. And Article 77 of the Code referred to herein provides that the State General Budget is an instrument used “to determine and manage income and disbursements of all the entities comprised in the different State branches.”</w:t>
      </w:r>
    </w:p>
    <w:p w:rsidR="003D0D18" w:rsidRDefault="003D0D18" w:rsidP="003D0D18"/>
    <w:p w:rsidR="003D0D18" w:rsidRDefault="003D0D18" w:rsidP="003D0D18">
      <w:pPr>
        <w:pStyle w:val="Heading4"/>
      </w:pPr>
      <w:r>
        <w:t>“Investment” requires spending or commitment of capital</w:t>
      </w:r>
    </w:p>
    <w:p w:rsidR="003D0D18" w:rsidRDefault="003D0D18" w:rsidP="003D0D18">
      <w:r w:rsidRPr="00755FC2">
        <w:rPr>
          <w:rStyle w:val="StyleStyleBold12pt"/>
        </w:rPr>
        <w:t>Pedactor 11</w:t>
      </w:r>
      <w:r>
        <w:t xml:space="preserve"> (Ronald, “Learning About Investing or Saving”, North America Discount Gold, 6-6, http://www.northamericandiscountgold.com/learning-about-investing-and-saving/)</w:t>
      </w:r>
    </w:p>
    <w:p w:rsidR="003D0D18" w:rsidRDefault="003D0D18" w:rsidP="003D0D18"/>
    <w:p w:rsidR="003D0D18" w:rsidRPr="009026AC" w:rsidRDefault="003D0D18" w:rsidP="003D0D18">
      <w:pPr>
        <w:rPr>
          <w:sz w:val="16"/>
        </w:rPr>
      </w:pPr>
      <w:r w:rsidRPr="009026AC">
        <w:rPr>
          <w:sz w:val="16"/>
        </w:rPr>
        <w:t xml:space="preserve">The term </w:t>
      </w:r>
      <w:r w:rsidRPr="00755FC2">
        <w:rPr>
          <w:rStyle w:val="StyleBoldUnderline"/>
        </w:rPr>
        <w:t xml:space="preserve">“Investment” is defined as the </w:t>
      </w:r>
      <w:r w:rsidRPr="00755FC2">
        <w:rPr>
          <w:rStyle w:val="Emphasis"/>
        </w:rPr>
        <w:t>commitment of money or capital</w:t>
      </w:r>
      <w:r w:rsidRPr="00755FC2">
        <w:rPr>
          <w:rStyle w:val="StyleBoldUnderline"/>
        </w:rPr>
        <w:t xml:space="preserve"> to purchase</w:t>
      </w:r>
      <w:r w:rsidRPr="009026AC">
        <w:rPr>
          <w:sz w:val="16"/>
        </w:rPr>
        <w:t xml:space="preserve"> financial instruments or other </w:t>
      </w:r>
      <w:r w:rsidRPr="00755FC2">
        <w:rPr>
          <w:rStyle w:val="StyleBoldUnderline"/>
        </w:rPr>
        <w:t>assets</w:t>
      </w:r>
      <w:r w:rsidRPr="009026AC">
        <w:rPr>
          <w:sz w:val="16"/>
        </w:rPr>
        <w:t xml:space="preserve"> in order to gain profitable returns in the form of interest, income, or appreciation of the value of the instrument. No matter your financial situation, investing and saving is essential.</w:t>
      </w:r>
    </w:p>
    <w:p w:rsidR="003D0D18" w:rsidRDefault="003D0D18" w:rsidP="003D0D18"/>
    <w:p w:rsidR="003D0D18" w:rsidRDefault="003D0D18" w:rsidP="003D0D18">
      <w:pPr>
        <w:pStyle w:val="Heading4"/>
      </w:pPr>
      <w:r>
        <w:t>“Infrastructure investment” requires spending</w:t>
      </w:r>
    </w:p>
    <w:p w:rsidR="003D0D18" w:rsidRDefault="003D0D18" w:rsidP="003D0D18">
      <w:r w:rsidRPr="009147AE">
        <w:rPr>
          <w:rStyle w:val="StyleStyleBold12pt"/>
        </w:rPr>
        <w:t>CBO 8</w:t>
      </w:r>
      <w:r>
        <w:t xml:space="preserve"> (Congressional Budget Office, “Issues and Options in Infrastructure Investment”, http://www.cbo.gov/sites/default/files/cbofiles/ftpdocs/91xx/doc9135/05-16-infrastructure.pdf)</w:t>
      </w:r>
    </w:p>
    <w:p w:rsidR="003D0D18" w:rsidRDefault="003D0D18" w:rsidP="003D0D18"/>
    <w:p w:rsidR="003D0D18" w:rsidRPr="009147AE" w:rsidRDefault="003D0D18" w:rsidP="003D0D18">
      <w:pPr>
        <w:rPr>
          <w:sz w:val="16"/>
        </w:rPr>
      </w:pPr>
      <w:r w:rsidRPr="009147AE">
        <w:rPr>
          <w:sz w:val="16"/>
        </w:rPr>
        <w:t>Current Spending on Infrastructure</w:t>
      </w:r>
    </w:p>
    <w:p w:rsidR="003D0D18" w:rsidRDefault="003D0D18" w:rsidP="003D0D18">
      <w:pPr>
        <w:rPr>
          <w:sz w:val="16"/>
        </w:rPr>
      </w:pPr>
      <w:r w:rsidRPr="009147AE">
        <w:rPr>
          <w:rStyle w:val="StyleBoldUnderline"/>
        </w:rPr>
        <w:t xml:space="preserve">Under </w:t>
      </w:r>
      <w:r w:rsidRPr="009147AE">
        <w:rPr>
          <w:rStyle w:val="Emphasis"/>
        </w:rPr>
        <w:t>any definition</w:t>
      </w:r>
      <w:r w:rsidRPr="009147AE">
        <w:rPr>
          <w:rStyle w:val="StyleBoldUnderline"/>
        </w:rPr>
        <w:t xml:space="preserve">, “infrastructure investment” encompasses </w:t>
      </w:r>
      <w:r w:rsidRPr="009147AE">
        <w:rPr>
          <w:rStyle w:val="Emphasis"/>
        </w:rPr>
        <w:t>spending</w:t>
      </w:r>
      <w:r w:rsidRPr="009147AE">
        <w:rPr>
          <w:rStyle w:val="StyleBoldUnderline"/>
        </w:rPr>
        <w:t xml:space="preserve"> on a variety of projects</w:t>
      </w:r>
      <w:r w:rsidRPr="009147AE">
        <w:rPr>
          <w:sz w:val="16"/>
        </w:rPr>
        <w:t>. For present purposes, it is useful to distinguish transportation, which receives the bulk of federal support, from other types of infrastructure, such as utilities. Both types of assets promote other economic activities: An adequate road, for example, facilitates the transport of goods from one place to another and thereby promotes economic activity; utilities that provide such services as electricity, telecommunications, and waste disposal are also essential to modern economies. (Appendix A describes spending on research and development and on education. Those categories form the basis for supporting intellectual and human capital, respectively, and can provide benefits that are similar to those generated by infrastructure spending.)</w:t>
      </w:r>
    </w:p>
    <w:p w:rsidR="003D0D18" w:rsidRDefault="003D0D18" w:rsidP="003D0D18"/>
    <w:p w:rsidR="003D0D18" w:rsidRPr="0034568C" w:rsidRDefault="003D0D18" w:rsidP="003D0D18">
      <w:pPr>
        <w:pStyle w:val="Heading4"/>
      </w:pPr>
      <w:r>
        <w:t>This includes tax expenditures</w:t>
      </w:r>
    </w:p>
    <w:p w:rsidR="003D0D18" w:rsidRPr="0034568C" w:rsidRDefault="003D0D18" w:rsidP="003D0D18">
      <w:r w:rsidRPr="009147AE">
        <w:rPr>
          <w:rStyle w:val="StyleStyleBold12pt"/>
        </w:rPr>
        <w:t>CBO 8</w:t>
      </w:r>
      <w:r>
        <w:t xml:space="preserve"> (Congressional Budget Office, “Issues and Options in Infrastructure Investment”, http://www.cbo.gov/sites/default/files/cbofiles/ftpdocs/91xx/doc9135/05-16-infrastructure.pdf)</w:t>
      </w:r>
    </w:p>
    <w:p w:rsidR="003D0D18" w:rsidRDefault="003D0D18" w:rsidP="003D0D18">
      <w:pPr>
        <w:rPr>
          <w:sz w:val="16"/>
        </w:rPr>
      </w:pPr>
    </w:p>
    <w:p w:rsidR="003D0D18" w:rsidRDefault="003D0D18" w:rsidP="003D0D18">
      <w:pPr>
        <w:rPr>
          <w:sz w:val="16"/>
        </w:rPr>
      </w:pPr>
      <w:r>
        <w:rPr>
          <w:sz w:val="16"/>
        </w:rPr>
        <w:t xml:space="preserve">2. </w:t>
      </w:r>
      <w:r w:rsidRPr="0034568C">
        <w:rPr>
          <w:rStyle w:val="StyleBoldUnderline"/>
        </w:rPr>
        <w:t>The federal government</w:t>
      </w:r>
      <w:r>
        <w:rPr>
          <w:sz w:val="16"/>
        </w:rPr>
        <w:t xml:space="preserve"> also </w:t>
      </w:r>
      <w:r w:rsidRPr="0034568C">
        <w:rPr>
          <w:rStyle w:val="StyleBoldUnderline"/>
        </w:rPr>
        <w:t>funds investments in infrastructure through “tax expenditures,” which represent the cost of tax receipts</w:t>
      </w:r>
      <w:r>
        <w:rPr>
          <w:sz w:val="16"/>
        </w:rPr>
        <w:t xml:space="preserve"> that are </w:t>
      </w:r>
      <w:r w:rsidRPr="0034568C">
        <w:rPr>
          <w:rStyle w:val="StyleBoldUnderline"/>
        </w:rPr>
        <w:t>forgone because of</w:t>
      </w:r>
      <w:r>
        <w:rPr>
          <w:sz w:val="16"/>
        </w:rPr>
        <w:t xml:space="preserve"> the </w:t>
      </w:r>
      <w:r w:rsidRPr="0034568C">
        <w:rPr>
          <w:rStyle w:val="StyleBoldUnderline"/>
        </w:rPr>
        <w:t xml:space="preserve">exclusion of interest </w:t>
      </w:r>
      <w:r>
        <w:rPr>
          <w:sz w:val="16"/>
        </w:rPr>
        <w:t xml:space="preserve">on tax-exempt municipal bonds from personal and corporate gross income and certain other tax preferences. In 2006, </w:t>
      </w:r>
      <w:r w:rsidRPr="0034568C">
        <w:rPr>
          <w:rStyle w:val="StyleBoldUnderline"/>
        </w:rPr>
        <w:t>tax expenditures for transportation</w:t>
      </w:r>
      <w:r>
        <w:rPr>
          <w:sz w:val="16"/>
        </w:rPr>
        <w:t xml:space="preserve">, water resources, and water supply and wastewater treatment systems </w:t>
      </w:r>
      <w:r w:rsidRPr="0034568C">
        <w:rPr>
          <w:rStyle w:val="StyleBoldUnderline"/>
        </w:rPr>
        <w:t>totaled about $8 billion</w:t>
      </w:r>
      <w:r>
        <w:rPr>
          <w:sz w:val="16"/>
        </w:rPr>
        <w:t>.</w:t>
      </w:r>
    </w:p>
    <w:p w:rsidR="003D0D18" w:rsidRDefault="003D0D18" w:rsidP="003D0D18">
      <w:pPr>
        <w:pStyle w:val="Heading3"/>
      </w:pPr>
      <w:r>
        <w:t>Investment – Can Be Nonprofit</w:t>
      </w:r>
    </w:p>
    <w:p w:rsidR="003D0D18" w:rsidRDefault="003D0D18" w:rsidP="003D0D18"/>
    <w:p w:rsidR="003D0D18" w:rsidRPr="00384F26" w:rsidRDefault="003D0D18" w:rsidP="003D0D18">
      <w:pPr>
        <w:pStyle w:val="Heading4"/>
      </w:pPr>
      <w:r>
        <w:t xml:space="preserve">“Investment” is allocation to public sectors --- their evidence assumes </w:t>
      </w:r>
      <w:r>
        <w:rPr>
          <w:u w:val="single"/>
        </w:rPr>
        <w:t>private</w:t>
      </w:r>
      <w:r>
        <w:t xml:space="preserve"> investment</w:t>
      </w:r>
    </w:p>
    <w:p w:rsidR="003D0D18" w:rsidRDefault="003D0D18" w:rsidP="003D0D18">
      <w:r w:rsidRPr="00384F26">
        <w:rPr>
          <w:rStyle w:val="StyleStyleBold12pt"/>
        </w:rPr>
        <w:t>VNN 7</w:t>
      </w:r>
      <w:r>
        <w:t xml:space="preserve"> (Viet Nam News Agency, “New Law Regulates Government Investment in Public Projects”, 8-30, http://www.unescap.org/tid/tisnet/news1007.asp)</w:t>
      </w:r>
    </w:p>
    <w:p w:rsidR="003D0D18" w:rsidRDefault="003D0D18" w:rsidP="003D0D18"/>
    <w:p w:rsidR="003D0D18" w:rsidRDefault="003D0D18" w:rsidP="003D0D18">
      <w:r>
        <w:t xml:space="preserve">New law regulates Government investment in public projects. Viet Nam News Agency, 30 August 2007. </w:t>
      </w:r>
    </w:p>
    <w:p w:rsidR="003D0D18" w:rsidRPr="00384F26" w:rsidRDefault="003D0D18" w:rsidP="003D0D18">
      <w:pPr>
        <w:rPr>
          <w:sz w:val="16"/>
        </w:rPr>
      </w:pPr>
      <w:r w:rsidRPr="00384F26">
        <w:rPr>
          <w:sz w:val="16"/>
        </w:rPr>
        <w:t xml:space="preserve">The Ministry of Investment and Planning has introduced a draft Law on Public Investment. </w:t>
      </w:r>
      <w:r w:rsidRPr="00384F26">
        <w:rPr>
          <w:rStyle w:val="StyleBoldUnderline"/>
        </w:rPr>
        <w:t>The Law</w:t>
      </w:r>
      <w:r w:rsidRPr="00384F26">
        <w:rPr>
          <w:sz w:val="16"/>
        </w:rPr>
        <w:t xml:space="preserve"> on Public Investment will complete the country’s legal system on investment. It </w:t>
      </w:r>
      <w:r w:rsidRPr="00384F26">
        <w:rPr>
          <w:rStyle w:val="StyleBoldUnderline"/>
        </w:rPr>
        <w:t xml:space="preserve">defines public investment as any funds </w:t>
      </w:r>
      <w:r w:rsidRPr="00384F26">
        <w:rPr>
          <w:rStyle w:val="Emphasis"/>
        </w:rPr>
        <w:t>not for trading purposes</w:t>
      </w:r>
      <w:r w:rsidRPr="00384F26">
        <w:rPr>
          <w:rStyle w:val="StyleBoldUnderline"/>
        </w:rPr>
        <w:t xml:space="preserve"> but money that the State allocates from its budget to invest in industries and areas which serve the public interest</w:t>
      </w:r>
      <w:r w:rsidRPr="00384F26">
        <w:rPr>
          <w:sz w:val="16"/>
        </w:rPr>
        <w:t xml:space="preserve">. It contains many new clauses about investment management as well as project supervision and appraisal, which until now have not been regulated in legal documents. It also outlines roles and responsibilities over public investments for State offices at different levels. The document will be amended for submission to the Government in September after offices and research units have provided their opinions on the draft. </w:t>
      </w:r>
    </w:p>
    <w:p w:rsidR="003D0D18" w:rsidRDefault="003D0D18" w:rsidP="003D0D18">
      <w:pPr>
        <w:pStyle w:val="Heading3"/>
      </w:pPr>
      <w:r>
        <w:t>Investment – Includes Non-Physical Assets</w:t>
      </w:r>
    </w:p>
    <w:p w:rsidR="003D0D18" w:rsidRDefault="003D0D18" w:rsidP="003D0D18"/>
    <w:p w:rsidR="003D0D18" w:rsidRDefault="003D0D18" w:rsidP="003D0D18">
      <w:pPr>
        <w:pStyle w:val="Heading4"/>
      </w:pPr>
      <w:r>
        <w:t>“Investment” includes expenditure on non-physical assets</w:t>
      </w:r>
    </w:p>
    <w:p w:rsidR="003D0D18" w:rsidRDefault="003D0D18" w:rsidP="003D0D18">
      <w:r w:rsidRPr="003B435C">
        <w:rPr>
          <w:rStyle w:val="StyleStyleBold12pt"/>
        </w:rPr>
        <w:t>UN 10</w:t>
      </w:r>
      <w:r>
        <w:t xml:space="preserve"> (United Nations Trade and Development Board, “Public Investment in Administrative Efficiency for Business</w:t>
      </w:r>
    </w:p>
    <w:p w:rsidR="003D0D18" w:rsidRDefault="003D0D18" w:rsidP="003D0D18">
      <w:r>
        <w:t>Facilitation – Sharing Best Practices”, 2-15, http://unctad.org/en/docs/ciid8_en.pdf)</w:t>
      </w:r>
    </w:p>
    <w:p w:rsidR="003D0D18" w:rsidRDefault="003D0D18" w:rsidP="003D0D18"/>
    <w:p w:rsidR="003D0D18" w:rsidRPr="003B435C" w:rsidRDefault="003D0D18" w:rsidP="003D0D18">
      <w:pPr>
        <w:rPr>
          <w:sz w:val="16"/>
        </w:rPr>
      </w:pPr>
      <w:r w:rsidRPr="003B435C">
        <w:rPr>
          <w:sz w:val="16"/>
        </w:rPr>
        <w:t xml:space="preserve">2. </w:t>
      </w:r>
      <w:r w:rsidRPr="003B435C">
        <w:rPr>
          <w:rStyle w:val="StyleBoldUnderline"/>
        </w:rPr>
        <w:t xml:space="preserve">Public investment is understood here as any public expenditure that adds to the public tangible </w:t>
      </w:r>
      <w:r w:rsidRPr="003B435C">
        <w:rPr>
          <w:rStyle w:val="Emphasis"/>
        </w:rPr>
        <w:t>and intangible</w:t>
      </w:r>
      <w:r w:rsidRPr="003B435C">
        <w:rPr>
          <w:rStyle w:val="StyleBoldUnderline"/>
        </w:rPr>
        <w:t xml:space="preserve"> capital</w:t>
      </w:r>
      <w:r w:rsidRPr="003B435C">
        <w:rPr>
          <w:sz w:val="16"/>
        </w:rPr>
        <w:t>. One of its very effective forms is investment in administrative efficiency for business facilitation, i.e. improving the transparency and simplification of business-related rules, and introducing eGovernment services.</w:t>
      </w:r>
    </w:p>
    <w:p w:rsidR="003D0D18" w:rsidRDefault="003D0D18" w:rsidP="003D0D18">
      <w:pPr>
        <w:pStyle w:val="Heading3"/>
      </w:pPr>
      <w:r>
        <w:t>Investment – Includes PPP</w:t>
      </w:r>
    </w:p>
    <w:p w:rsidR="003D0D18" w:rsidRDefault="003D0D18" w:rsidP="003D0D18"/>
    <w:p w:rsidR="003D0D18" w:rsidRDefault="003D0D18" w:rsidP="003D0D18">
      <w:pPr>
        <w:pStyle w:val="Heading4"/>
      </w:pPr>
      <w:r>
        <w:t>Federal investment includes public-private partnerships --- narrower interpretations distort the topic</w:t>
      </w:r>
    </w:p>
    <w:p w:rsidR="003D0D18" w:rsidRDefault="003D0D18" w:rsidP="003D0D18">
      <w:r w:rsidRPr="00AB7908">
        <w:rPr>
          <w:rStyle w:val="StyleStyleBold12pt"/>
        </w:rPr>
        <w:t>Heller 9</w:t>
      </w:r>
      <w:r>
        <w:t xml:space="preserve"> (Peter S., Former Deputy Director of the Fiscal Affairs Department – International Monetary Fund and Currently Senior Adjunct Professor of International Economics – Paul H. Nitze School of Advanced International Studies at The Johns Hopkins University, “Public Investment: Vital for Growth and Renewal, But Should it be a Countercyclical Weapon?”, http://www.unctad.org/en/Docs/webdiae20091_en.pdf)</w:t>
      </w:r>
    </w:p>
    <w:p w:rsidR="003D0D18" w:rsidRDefault="003D0D18" w:rsidP="003D0D18"/>
    <w:p w:rsidR="003D0D18" w:rsidRPr="00CB76F2" w:rsidRDefault="003D0D18" w:rsidP="003D0D18">
      <w:pPr>
        <w:rPr>
          <w:sz w:val="16"/>
        </w:rPr>
      </w:pPr>
      <w:r w:rsidRPr="00CB76F2">
        <w:rPr>
          <w:rStyle w:val="StyleBoldUnderline"/>
        </w:rPr>
        <w:t>While any capital outlay</w:t>
      </w:r>
      <w:r w:rsidRPr="00CB76F2">
        <w:rPr>
          <w:sz w:val="16"/>
        </w:rPr>
        <w:t xml:space="preserve"> of a government </w:t>
      </w:r>
      <w:r w:rsidRPr="00CB76F2">
        <w:rPr>
          <w:rStyle w:val="StyleBoldUnderline"/>
        </w:rPr>
        <w:t>would be defined as</w:t>
      </w:r>
      <w:r w:rsidRPr="00CB76F2">
        <w:rPr>
          <w:sz w:val="16"/>
        </w:rPr>
        <w:t xml:space="preserve"> “public </w:t>
      </w:r>
      <w:r w:rsidRPr="00CB76F2">
        <w:rPr>
          <w:rStyle w:val="StyleBoldUnderline"/>
        </w:rPr>
        <w:t>investment” in normal</w:t>
      </w:r>
      <w:r w:rsidRPr="00CB76F2">
        <w:rPr>
          <w:sz w:val="16"/>
        </w:rPr>
        <w:t xml:space="preserve"> budgetary </w:t>
      </w:r>
      <w:r w:rsidRPr="00CB76F2">
        <w:rPr>
          <w:rStyle w:val="StyleBoldUnderline"/>
        </w:rPr>
        <w:t xml:space="preserve">classification terms, this approach </w:t>
      </w:r>
      <w:r w:rsidRPr="00CB76F2">
        <w:rPr>
          <w:rStyle w:val="Emphasis"/>
        </w:rPr>
        <w:t>sidesteps</w:t>
      </w:r>
      <w:r w:rsidRPr="00CB76F2">
        <w:rPr>
          <w:rStyle w:val="StyleBoldUnderline"/>
        </w:rPr>
        <w:t xml:space="preserve"> a number of important conceptual issues</w:t>
      </w:r>
      <w:r w:rsidRPr="00CB76F2">
        <w:rPr>
          <w:sz w:val="16"/>
        </w:rPr>
        <w:t>. First, from a normative public finance perspective, the reason that governments spend on public assets is because some form of market failure is present that either leads to inefficient provision by the private sector or entails excess rents to a private producer. Specifically, the asset gives off externalities, positive or negative, or the asset is a “public good,” whose services are subject to “nonrivalness” in consumption or where it is difficult to exclude potential consumers. Or, there are economies of scale involved, such that a natural monopoly situation would be entailed, justifying either public provision or regulation of a private monopoly. Many kinds of infrastructural networks are subject to such natural monopoly conditions.</w:t>
      </w:r>
    </w:p>
    <w:p w:rsidR="003D0D18" w:rsidRPr="00CB76F2" w:rsidRDefault="003D0D18" w:rsidP="003D0D18">
      <w:pPr>
        <w:rPr>
          <w:sz w:val="16"/>
        </w:rPr>
      </w:pPr>
      <w:r w:rsidRPr="00CB76F2">
        <w:rPr>
          <w:sz w:val="16"/>
        </w:rPr>
        <w:t xml:space="preserve">Moreover, </w:t>
      </w:r>
      <w:r w:rsidRPr="00CB76F2">
        <w:rPr>
          <w:rStyle w:val="StyleBoldUnderline"/>
        </w:rPr>
        <w:t xml:space="preserve">the public sector’s role in public investment is </w:t>
      </w:r>
      <w:r w:rsidRPr="00CB76F2">
        <w:rPr>
          <w:rStyle w:val="Emphasis"/>
        </w:rPr>
        <w:t>not limited</w:t>
      </w:r>
      <w:r w:rsidRPr="00CB76F2">
        <w:rPr>
          <w:rStyle w:val="StyleBoldUnderline"/>
        </w:rPr>
        <w:t xml:space="preserve"> to its </w:t>
      </w:r>
      <w:r w:rsidRPr="00CB76F2">
        <w:rPr>
          <w:rStyle w:val="Emphasis"/>
        </w:rPr>
        <w:t>own</w:t>
      </w:r>
      <w:r w:rsidRPr="00CB76F2">
        <w:rPr>
          <w:rStyle w:val="StyleBoldUnderline"/>
        </w:rPr>
        <w:t xml:space="preserve"> budgetary spending. A simple focus on government outlays may </w:t>
      </w:r>
      <w:r w:rsidRPr="00CB76F2">
        <w:rPr>
          <w:rStyle w:val="Emphasis"/>
        </w:rPr>
        <w:t>yield too narrow a picture</w:t>
      </w:r>
      <w:r w:rsidRPr="00CB76F2">
        <w:rPr>
          <w:rStyle w:val="StyleBoldUnderline"/>
        </w:rPr>
        <w:t xml:space="preserve"> of the level of</w:t>
      </w:r>
      <w:r w:rsidRPr="00CB76F2">
        <w:rPr>
          <w:sz w:val="16"/>
        </w:rPr>
        <w:t xml:space="preserve"> public </w:t>
      </w:r>
      <w:r w:rsidRPr="00CB76F2">
        <w:rPr>
          <w:rStyle w:val="StyleBoldUnderline"/>
        </w:rPr>
        <w:t xml:space="preserve">investments and more importantly, a </w:t>
      </w:r>
      <w:r w:rsidRPr="00CB76F2">
        <w:rPr>
          <w:rStyle w:val="Emphasis"/>
        </w:rPr>
        <w:t>too restricted perspective</w:t>
      </w:r>
      <w:r w:rsidRPr="00CB76F2">
        <w:rPr>
          <w:rStyle w:val="StyleBoldUnderline"/>
        </w:rPr>
        <w:t xml:space="preserve"> on the potential role played by governments with regard to the provision of</w:t>
      </w:r>
      <w:r w:rsidRPr="00CB76F2">
        <w:rPr>
          <w:sz w:val="16"/>
        </w:rPr>
        <w:t xml:space="preserve"> public </w:t>
      </w:r>
      <w:r w:rsidRPr="00CB76F2">
        <w:rPr>
          <w:rStyle w:val="StyleBoldUnderline"/>
        </w:rPr>
        <w:t xml:space="preserve">infrastructure. </w:t>
      </w:r>
      <w:r w:rsidRPr="00CB76F2">
        <w:rPr>
          <w:rStyle w:val="Emphasis"/>
        </w:rPr>
        <w:t>Most obviously</w:t>
      </w:r>
      <w:r w:rsidRPr="00CB76F2">
        <w:rPr>
          <w:rStyle w:val="StyleBoldUnderline"/>
        </w:rPr>
        <w:t>, when the government collaborates in a</w:t>
      </w:r>
      <w:r w:rsidRPr="00CB76F2">
        <w:rPr>
          <w:sz w:val="16"/>
        </w:rPr>
        <w:t xml:space="preserve"> public-private partnership </w:t>
      </w:r>
      <w:r w:rsidRPr="00CB76F2">
        <w:rPr>
          <w:rStyle w:val="StyleBoldUnderline"/>
        </w:rPr>
        <w:t>(PPP), most outlays will normally be made by private sector entities. Yet the purpose</w:t>
      </w:r>
      <w:r w:rsidRPr="00CB76F2">
        <w:rPr>
          <w:sz w:val="16"/>
        </w:rPr>
        <w:t xml:space="preserve"> of these outlays </w:t>
      </w:r>
      <w:r w:rsidRPr="00CB76F2">
        <w:rPr>
          <w:rStyle w:val="StyleBoldUnderline"/>
        </w:rPr>
        <w:t>would be to provide goods</w:t>
      </w:r>
      <w:r w:rsidRPr="00CB76F2">
        <w:rPr>
          <w:sz w:val="16"/>
        </w:rPr>
        <w:t xml:space="preserve"> or services </w:t>
      </w:r>
      <w:r w:rsidRPr="00CB76F2">
        <w:rPr>
          <w:rStyle w:val="StyleBoldUnderline"/>
        </w:rPr>
        <w:t>for which there is justified public involvement. And the government’s role</w:t>
      </w:r>
      <w:r w:rsidRPr="00CB76F2">
        <w:rPr>
          <w:sz w:val="16"/>
        </w:rPr>
        <w:t xml:space="preserve"> in relation to the PPP arrangement—in terms of monitoring, regulation, risk bearing, and ultimately purchaser of the asset (long in the future perhaps but part of the PPP contractual terms)—</w:t>
      </w:r>
      <w:r w:rsidRPr="00CB76F2">
        <w:rPr>
          <w:rStyle w:val="StyleBoldUnderline"/>
        </w:rPr>
        <w:t xml:space="preserve">will still remain </w:t>
      </w:r>
      <w:r w:rsidRPr="00CB76F2">
        <w:rPr>
          <w:rStyle w:val="Emphasis"/>
        </w:rPr>
        <w:t>prominent</w:t>
      </w:r>
      <w:r w:rsidRPr="00CB76F2">
        <w:rPr>
          <w:sz w:val="16"/>
        </w:rPr>
        <w:t xml:space="preserve">. </w:t>
      </w:r>
    </w:p>
    <w:p w:rsidR="003D0D18" w:rsidRPr="00CB76F2" w:rsidRDefault="003D0D18" w:rsidP="003D0D18">
      <w:pPr>
        <w:rPr>
          <w:sz w:val="16"/>
        </w:rPr>
      </w:pPr>
      <w:r w:rsidRPr="00CB76F2">
        <w:rPr>
          <w:sz w:val="16"/>
        </w:rPr>
        <w:t xml:space="preserve">Similarly, in cases where the private sector invests in the production of goods characterized by natural monopoly conditions, government regulatory involvement is called for. In other spheres of private investment, a government regulatory or planning role may also be fundamental in order to take account of public policy objectives (in the case of externalities), though such investments would still be recognized as private. </w:t>
      </w:r>
    </w:p>
    <w:p w:rsidR="003D0D18" w:rsidRPr="00E55C7C" w:rsidRDefault="003D0D18" w:rsidP="003D0D18">
      <w:pPr>
        <w:rPr>
          <w:sz w:val="16"/>
        </w:rPr>
      </w:pPr>
      <w:r w:rsidRPr="00CB76F2">
        <w:rPr>
          <w:sz w:val="16"/>
        </w:rPr>
        <w:t xml:space="preserve">The challenge of classifying public investment is rendered even more complex in the context of privatization efforts, where the sale of a government asset is classified, in budgetary terms, as a “negative investment,” though in fact the transaction simply represents a reclassification of ownership.  The complexities of measuring public investment and the changes in the definitions that have occurred over time has led the OECD, in its recent effort to analyze the linkage between public investment and growth, to rely on indicators of physical stock rather than measures of the financial value of public investment or the net value of its capital stock. </w:t>
      </w:r>
      <w:r w:rsidRPr="00CB76F2">
        <w:rPr>
          <w:rStyle w:val="StyleBoldUnderline"/>
        </w:rPr>
        <w:t xml:space="preserve">Rather than being </w:t>
      </w:r>
      <w:r w:rsidRPr="00CB76F2">
        <w:rPr>
          <w:rStyle w:val="Emphasis"/>
        </w:rPr>
        <w:t>misled</w:t>
      </w:r>
      <w:r w:rsidRPr="00CB76F2">
        <w:rPr>
          <w:rStyle w:val="StyleBoldUnderline"/>
        </w:rPr>
        <w:t xml:space="preserve"> by a </w:t>
      </w:r>
      <w:r w:rsidRPr="00CB76F2">
        <w:rPr>
          <w:rStyle w:val="Emphasis"/>
        </w:rPr>
        <w:t>narrow budgetary classification</w:t>
      </w:r>
      <w:r w:rsidRPr="00CB76F2">
        <w:rPr>
          <w:rStyle w:val="StyleBoldUnderline"/>
        </w:rPr>
        <w:t>, what is important to recognize are the ways in which governments have a responsibility in the creation of capital goods and their need to intervene</w:t>
      </w:r>
      <w:r w:rsidRPr="00CB76F2">
        <w:rPr>
          <w:sz w:val="16"/>
        </w:rPr>
        <w:t xml:space="preserve">, particularly when market failure leads to underspending on goods vital for the realization of public policy objectives. </w:t>
      </w:r>
    </w:p>
    <w:p w:rsidR="003D0D18" w:rsidRDefault="003D0D18" w:rsidP="003D0D18">
      <w:pPr>
        <w:pStyle w:val="Heading2"/>
      </w:pPr>
      <w:r>
        <w:t>*** SUBSTANTIALLY</w:t>
      </w:r>
    </w:p>
    <w:p w:rsidR="003D0D18" w:rsidRDefault="003D0D18" w:rsidP="003D0D18">
      <w:pPr>
        <w:pStyle w:val="Heading3"/>
      </w:pPr>
      <w:r>
        <w:t>Substantially – 1NC</w:t>
      </w:r>
    </w:p>
    <w:p w:rsidR="003D0D18" w:rsidRDefault="003D0D18" w:rsidP="003D0D18"/>
    <w:p w:rsidR="003D0D18" w:rsidRPr="005C462A" w:rsidRDefault="003D0D18" w:rsidP="003D0D18">
      <w:pPr>
        <w:pStyle w:val="Heading4"/>
      </w:pPr>
      <w:r>
        <w:t xml:space="preserve">“Substantial investment” must be an increase of </w:t>
      </w:r>
      <w:r>
        <w:rPr>
          <w:u w:val="single"/>
        </w:rPr>
        <w:t>at least</w:t>
      </w:r>
      <w:r>
        <w:t xml:space="preserve"> 20%</w:t>
      </w:r>
    </w:p>
    <w:p w:rsidR="003D0D18" w:rsidRDefault="003D0D18" w:rsidP="003D0D18">
      <w:r w:rsidRPr="005C462A">
        <w:rPr>
          <w:rStyle w:val="StyleStyleBold12pt"/>
        </w:rPr>
        <w:t>Traficant 89</w:t>
      </w:r>
      <w:r>
        <w:t xml:space="preserve"> (“H.R.2489 -- Foreign Subsidiary Tax Equity Act (Introduced in House - IH)”, 5-24, http://thomas.loc.gov/cgi-bin/query/z?c101:H.R.2489.IH:)</w:t>
      </w:r>
    </w:p>
    <w:p w:rsidR="003D0D18" w:rsidRDefault="003D0D18" w:rsidP="003D0D18"/>
    <w:p w:rsidR="003D0D18" w:rsidRPr="005C462A" w:rsidRDefault="003D0D18" w:rsidP="003D0D18">
      <w:pPr>
        <w:rPr>
          <w:sz w:val="8"/>
        </w:rPr>
      </w:pPr>
      <w:r w:rsidRPr="005C462A">
        <w:rPr>
          <w:sz w:val="8"/>
        </w:rPr>
        <w:t>SEC. 2. INCOME FROM RUNAWAY PLANTS OR FROM MANUFACTURING OPERATIONS LOCATED IN A COUNTRY WHICH PROVIDES A TAX HOLIDAY INCLUDED IN SUBPART F INCOME.</w:t>
      </w:r>
    </w:p>
    <w:p w:rsidR="003D0D18" w:rsidRPr="005C462A" w:rsidRDefault="003D0D18" w:rsidP="003D0D18">
      <w:pPr>
        <w:rPr>
          <w:sz w:val="8"/>
        </w:rPr>
      </w:pPr>
      <w:r w:rsidRPr="005C462A">
        <w:rPr>
          <w:sz w:val="8"/>
        </w:rPr>
        <w:t>(a) FOREIGN BASE COMPANY MANUFACTURING RELATED INCOME ADDED TO CURRENTLY TAXED AMOUNTS- Subsection (a) of section 954 of the Internal Revenue Code of 1986 (defining foreign base company income) is amended by striking `and' at the end of paragraph (4), by striking the period at the end of paragraph (5) and inserting `, and', and by adding at the end thereof the following new paragraph:</w:t>
      </w:r>
    </w:p>
    <w:p w:rsidR="003D0D18" w:rsidRPr="005C462A" w:rsidRDefault="003D0D18" w:rsidP="003D0D18">
      <w:pPr>
        <w:rPr>
          <w:sz w:val="8"/>
        </w:rPr>
      </w:pPr>
      <w:r w:rsidRPr="005C462A">
        <w:rPr>
          <w:sz w:val="8"/>
        </w:rPr>
        <w:t>`(6) the foreign base company manufacturing related income for the taxable year (determined under subsection (h) and reduced as provided in subsection (b)(5)).'</w:t>
      </w:r>
    </w:p>
    <w:p w:rsidR="003D0D18" w:rsidRPr="005C462A" w:rsidRDefault="003D0D18" w:rsidP="003D0D18">
      <w:pPr>
        <w:rPr>
          <w:sz w:val="8"/>
        </w:rPr>
      </w:pPr>
      <w:r w:rsidRPr="005C462A">
        <w:rPr>
          <w:sz w:val="8"/>
        </w:rPr>
        <w:t>(b) DEFINITION OF FOREIGN BASE COMPANY MANUFACTURING RELATED INCOME- Section 954 of such Code is amended by adding at the end thereof the following new subsection:</w:t>
      </w:r>
    </w:p>
    <w:p w:rsidR="003D0D18" w:rsidRPr="005C462A" w:rsidRDefault="003D0D18" w:rsidP="003D0D18">
      <w:pPr>
        <w:rPr>
          <w:sz w:val="8"/>
        </w:rPr>
      </w:pPr>
      <w:r w:rsidRPr="005C462A">
        <w:rPr>
          <w:sz w:val="8"/>
        </w:rPr>
        <w:t>`(h) FOREIGN BASE COMPANY MANUFACTURING RELATED INCOME-</w:t>
      </w:r>
    </w:p>
    <w:p w:rsidR="003D0D18" w:rsidRPr="005C462A" w:rsidRDefault="003D0D18" w:rsidP="003D0D18">
      <w:pPr>
        <w:rPr>
          <w:sz w:val="8"/>
        </w:rPr>
      </w:pPr>
      <w:r w:rsidRPr="005C462A">
        <w:rPr>
          <w:sz w:val="8"/>
        </w:rPr>
        <w:t>`(1) IN GENERAL- For purposes of this section, the term `foreign base company manufacturing related income' means income (whether in the form of profits, commissions, fees, or otherwise) derived in connection with the manufacture for or sale to any person of personal property by the controlled foreign corporation where the property sold was manufactured by the controlled foreign corporation in any country other than the United States if such property or any component of such property was manufactured--</w:t>
      </w:r>
    </w:p>
    <w:p w:rsidR="003D0D18" w:rsidRPr="005C462A" w:rsidRDefault="003D0D18" w:rsidP="003D0D18">
      <w:pPr>
        <w:rPr>
          <w:sz w:val="8"/>
        </w:rPr>
      </w:pPr>
      <w:r w:rsidRPr="005C462A">
        <w:rPr>
          <w:sz w:val="8"/>
        </w:rPr>
        <w:t>`(A) in a tax holiday plant, or</w:t>
      </w:r>
    </w:p>
    <w:p w:rsidR="003D0D18" w:rsidRPr="005C462A" w:rsidRDefault="003D0D18" w:rsidP="003D0D18">
      <w:pPr>
        <w:rPr>
          <w:sz w:val="8"/>
        </w:rPr>
      </w:pPr>
      <w:r w:rsidRPr="005C462A">
        <w:rPr>
          <w:sz w:val="8"/>
        </w:rPr>
        <w:t>`(B) in a runaway plant.</w:t>
      </w:r>
    </w:p>
    <w:p w:rsidR="003D0D18" w:rsidRPr="005C462A" w:rsidRDefault="003D0D18" w:rsidP="003D0D18">
      <w:pPr>
        <w:rPr>
          <w:sz w:val="8"/>
        </w:rPr>
      </w:pPr>
      <w:r w:rsidRPr="005C462A">
        <w:rPr>
          <w:sz w:val="8"/>
        </w:rPr>
        <w:t>`(2) OTHER DEFINITIONS; SPECIAL RULES- For purposes of this subsection--</w:t>
      </w:r>
    </w:p>
    <w:p w:rsidR="003D0D18" w:rsidRPr="005C462A" w:rsidRDefault="003D0D18" w:rsidP="003D0D18">
      <w:pPr>
        <w:rPr>
          <w:sz w:val="8"/>
        </w:rPr>
      </w:pPr>
      <w:r w:rsidRPr="005C462A">
        <w:rPr>
          <w:sz w:val="8"/>
        </w:rPr>
        <w:t>`(A) TAX HOLIDAY PLANT DEFINED- The term `tax holiday plant' means any facility--</w:t>
      </w:r>
    </w:p>
    <w:p w:rsidR="003D0D18" w:rsidRPr="005C462A" w:rsidRDefault="003D0D18" w:rsidP="003D0D18">
      <w:pPr>
        <w:rPr>
          <w:sz w:val="8"/>
        </w:rPr>
      </w:pPr>
      <w:r w:rsidRPr="005C462A">
        <w:rPr>
          <w:sz w:val="8"/>
        </w:rPr>
        <w:t>`(i) operated by the controlled foreign corporation in connection with the manufacture of personal property, and</w:t>
      </w:r>
    </w:p>
    <w:p w:rsidR="003D0D18" w:rsidRPr="005C462A" w:rsidRDefault="003D0D18" w:rsidP="003D0D18">
      <w:pPr>
        <w:rPr>
          <w:sz w:val="8"/>
        </w:rPr>
      </w:pPr>
      <w:r w:rsidRPr="005C462A">
        <w:rPr>
          <w:sz w:val="8"/>
        </w:rPr>
        <w:t>`(ii) with respect to which any economic benefit under any tax law of the country in which such facility is located accrued--</w:t>
      </w:r>
    </w:p>
    <w:p w:rsidR="003D0D18" w:rsidRPr="005C462A" w:rsidRDefault="003D0D18" w:rsidP="003D0D18">
      <w:pPr>
        <w:rPr>
          <w:sz w:val="8"/>
        </w:rPr>
      </w:pPr>
      <w:r w:rsidRPr="005C462A">
        <w:rPr>
          <w:sz w:val="8"/>
        </w:rPr>
        <w:t>`(I) to such corporation,</w:t>
      </w:r>
    </w:p>
    <w:p w:rsidR="003D0D18" w:rsidRPr="005C462A" w:rsidRDefault="003D0D18" w:rsidP="003D0D18">
      <w:pPr>
        <w:rPr>
          <w:sz w:val="8"/>
        </w:rPr>
      </w:pPr>
      <w:r w:rsidRPr="005C462A">
        <w:rPr>
          <w:sz w:val="8"/>
        </w:rPr>
        <w:t>`(II) for the purpose of providing an incentive to such corporation to establish, maintain, or expand such facility, and</w:t>
      </w:r>
    </w:p>
    <w:p w:rsidR="003D0D18" w:rsidRPr="005C462A" w:rsidRDefault="003D0D18" w:rsidP="003D0D18">
      <w:pPr>
        <w:rPr>
          <w:sz w:val="8"/>
        </w:rPr>
      </w:pPr>
      <w:r w:rsidRPr="005C462A">
        <w:rPr>
          <w:sz w:val="8"/>
        </w:rPr>
        <w:t>`(III) for the taxable year of such corporation during which the personal property referred to in paragraph (1) was manufactured.</w:t>
      </w:r>
    </w:p>
    <w:p w:rsidR="003D0D18" w:rsidRPr="005C462A" w:rsidRDefault="003D0D18" w:rsidP="003D0D18">
      <w:pPr>
        <w:rPr>
          <w:sz w:val="8"/>
        </w:rPr>
      </w:pPr>
      <w:r w:rsidRPr="005C462A">
        <w:rPr>
          <w:sz w:val="8"/>
        </w:rPr>
        <w:t>`(B) RUNAWAY PLANT DEFINED- The term `runaway plant' means any facility--</w:t>
      </w:r>
    </w:p>
    <w:p w:rsidR="003D0D18" w:rsidRPr="005C462A" w:rsidRDefault="003D0D18" w:rsidP="003D0D18">
      <w:pPr>
        <w:rPr>
          <w:sz w:val="8"/>
        </w:rPr>
      </w:pPr>
      <w:r w:rsidRPr="005C462A">
        <w:rPr>
          <w:sz w:val="8"/>
        </w:rPr>
        <w:t>`(i) for the manufacture of personal property of which not less than 10 percent is used, consumed, or otherwise disposed of in the United States, and</w:t>
      </w:r>
    </w:p>
    <w:p w:rsidR="003D0D18" w:rsidRPr="005C462A" w:rsidRDefault="003D0D18" w:rsidP="003D0D18">
      <w:pPr>
        <w:rPr>
          <w:sz w:val="8"/>
        </w:rPr>
      </w:pPr>
      <w:r w:rsidRPr="005C462A">
        <w:rPr>
          <w:sz w:val="8"/>
        </w:rPr>
        <w:t>`(ii) which is established or maintained by the controlled foreign corporation in a country in which the effective tax rate imposed by such country on the corporation is less than 90 percent of the effective tax rate which would be imposed on such corporation under this title.</w:t>
      </w:r>
    </w:p>
    <w:p w:rsidR="003D0D18" w:rsidRPr="005C462A" w:rsidRDefault="003D0D18" w:rsidP="003D0D18">
      <w:pPr>
        <w:rPr>
          <w:sz w:val="8"/>
        </w:rPr>
      </w:pPr>
      <w:r w:rsidRPr="005C462A">
        <w:rPr>
          <w:sz w:val="8"/>
        </w:rPr>
        <w:t>`(C) ECONOMIC BENEFIT UNDER ANY TAX LAW DEFINED- The term `economic benefit under any tax law' includes--</w:t>
      </w:r>
    </w:p>
    <w:p w:rsidR="003D0D18" w:rsidRPr="005C462A" w:rsidRDefault="003D0D18" w:rsidP="003D0D18">
      <w:pPr>
        <w:rPr>
          <w:sz w:val="8"/>
        </w:rPr>
      </w:pPr>
      <w:r w:rsidRPr="005C462A">
        <w:rPr>
          <w:sz w:val="8"/>
        </w:rPr>
        <w:t>`(i) any exclusion or deduction of any amount from gross income derived in connection with--</w:t>
      </w:r>
    </w:p>
    <w:p w:rsidR="003D0D18" w:rsidRPr="005C462A" w:rsidRDefault="003D0D18" w:rsidP="003D0D18">
      <w:pPr>
        <w:rPr>
          <w:sz w:val="8"/>
        </w:rPr>
      </w:pPr>
      <w:r w:rsidRPr="005C462A">
        <w:rPr>
          <w:sz w:val="8"/>
        </w:rPr>
        <w:t>`(I) the operation of any manufacturing facility, or</w:t>
      </w:r>
    </w:p>
    <w:p w:rsidR="003D0D18" w:rsidRPr="005C462A" w:rsidRDefault="003D0D18" w:rsidP="003D0D18">
      <w:pPr>
        <w:rPr>
          <w:sz w:val="8"/>
        </w:rPr>
      </w:pPr>
      <w:r w:rsidRPr="005C462A">
        <w:rPr>
          <w:sz w:val="8"/>
        </w:rPr>
        <w:t>`(II) the manufacture or sale of any personal property,</w:t>
      </w:r>
    </w:p>
    <w:p w:rsidR="003D0D18" w:rsidRPr="005C462A" w:rsidRDefault="003D0D18" w:rsidP="003D0D18">
      <w:pPr>
        <w:rPr>
          <w:sz w:val="8"/>
        </w:rPr>
      </w:pPr>
      <w:r w:rsidRPr="005C462A">
        <w:rPr>
          <w:sz w:val="8"/>
        </w:rPr>
        <w:t>which would otherwise be subject to tax under the law of such country;</w:t>
      </w:r>
    </w:p>
    <w:p w:rsidR="003D0D18" w:rsidRPr="005C462A" w:rsidRDefault="003D0D18" w:rsidP="003D0D18">
      <w:pPr>
        <w:rPr>
          <w:sz w:val="8"/>
        </w:rPr>
      </w:pPr>
      <w:r w:rsidRPr="005C462A">
        <w:rPr>
          <w:sz w:val="8"/>
        </w:rPr>
        <w:t>`(ii) any reduction in the rate of any tax which would otherwise be imposed under the laws of such country with respect to any facility or property referred to in clause (i) (including any ad valorem tax or excise tax with respect to such property);</w:t>
      </w:r>
    </w:p>
    <w:p w:rsidR="003D0D18" w:rsidRPr="005C462A" w:rsidRDefault="003D0D18" w:rsidP="003D0D18">
      <w:pPr>
        <w:rPr>
          <w:sz w:val="8"/>
        </w:rPr>
      </w:pPr>
      <w:r w:rsidRPr="005C462A">
        <w:rPr>
          <w:sz w:val="8"/>
        </w:rPr>
        <w:t>`(iii) any credit against any tax which would otherwise be assessed against any such facility or property or any income derived in connection with the operation of any such facility or the manufacture or sale of any such property; and</w:t>
      </w:r>
    </w:p>
    <w:p w:rsidR="003D0D18" w:rsidRPr="005C462A" w:rsidRDefault="003D0D18" w:rsidP="003D0D18">
      <w:pPr>
        <w:rPr>
          <w:sz w:val="8"/>
        </w:rPr>
      </w:pPr>
      <w:r w:rsidRPr="005C462A">
        <w:rPr>
          <w:sz w:val="8"/>
        </w:rPr>
        <w:t>`(iv) any abatement of any amount of tax otherwise due and any other reduction in the actual amount of tax paid to such country.</w:t>
      </w:r>
    </w:p>
    <w:p w:rsidR="003D0D18" w:rsidRPr="005C462A" w:rsidRDefault="003D0D18" w:rsidP="003D0D18">
      <w:pPr>
        <w:rPr>
          <w:sz w:val="8"/>
        </w:rPr>
      </w:pPr>
      <w:r w:rsidRPr="005C462A">
        <w:rPr>
          <w:sz w:val="8"/>
        </w:rPr>
        <w:t>`(D) MANUFACTURE DEFINED- The term `manufacture' or `manufacturing' includes any production, processing, assembling, or finishing of any personal property or any component of property not yet assembled and any packaging, handling, or other activity incidental to the shipment or delivery of such property to any buyer.</w:t>
      </w:r>
    </w:p>
    <w:p w:rsidR="003D0D18" w:rsidRPr="005C462A" w:rsidRDefault="003D0D18" w:rsidP="003D0D18">
      <w:pPr>
        <w:rPr>
          <w:sz w:val="8"/>
        </w:rPr>
      </w:pPr>
      <w:r w:rsidRPr="005C462A">
        <w:rPr>
          <w:sz w:val="8"/>
        </w:rPr>
        <w:t>`(E) CORPORATION INCLUDES ANY RELATED PERSON- The term `controlled foreign corporation' includes any related person with respect to such corporation.</w:t>
      </w:r>
    </w:p>
    <w:p w:rsidR="003D0D18" w:rsidRPr="005C462A" w:rsidRDefault="003D0D18" w:rsidP="003D0D18">
      <w:pPr>
        <w:rPr>
          <w:sz w:val="8"/>
        </w:rPr>
      </w:pPr>
      <w:r w:rsidRPr="005C462A">
        <w:rPr>
          <w:sz w:val="8"/>
        </w:rPr>
        <w:t>`(F) SPECIAL RULE FOR DETERMINING WHICH TAXABLE YEAR AN ECONOMIC BENEFIT WAS OBTAINED- An economic benefit under any tax law shall be treated as having accrued in the taxable year of the controlled foreign corporation in which such corporation actually obtained the benefit, notwithstanding the fact that such benefit may have been allowable for any preceding or succeeding taxable year and was carried forward or back, for any reason, to the taxable year.</w:t>
      </w:r>
    </w:p>
    <w:p w:rsidR="003D0D18" w:rsidRPr="005C462A" w:rsidRDefault="003D0D18" w:rsidP="003D0D18">
      <w:pPr>
        <w:rPr>
          <w:sz w:val="8"/>
        </w:rPr>
      </w:pPr>
      <w:r w:rsidRPr="005C462A">
        <w:rPr>
          <w:sz w:val="8"/>
        </w:rPr>
        <w:t>`(3) LIMITATION ON APPLICATION OF PARAGRAPH (1) IN CERTAIN CASES- For purposes of this section--</w:t>
      </w:r>
    </w:p>
    <w:p w:rsidR="003D0D18" w:rsidRPr="005C462A" w:rsidRDefault="003D0D18" w:rsidP="003D0D18">
      <w:pPr>
        <w:rPr>
          <w:sz w:val="8"/>
        </w:rPr>
      </w:pPr>
      <w:r w:rsidRPr="005C462A">
        <w:rPr>
          <w:sz w:val="8"/>
        </w:rPr>
        <w:t>`(A) IN GENERAL- The term `foreign base company manufacturing related income' shall not include any income of a controlled foreign corporation from the manufacture or sale of personal property if--</w:t>
      </w:r>
    </w:p>
    <w:p w:rsidR="003D0D18" w:rsidRPr="005C462A" w:rsidRDefault="003D0D18" w:rsidP="003D0D18">
      <w:pPr>
        <w:rPr>
          <w:sz w:val="8"/>
        </w:rPr>
      </w:pPr>
      <w:r w:rsidRPr="005C462A">
        <w:rPr>
          <w:sz w:val="8"/>
        </w:rPr>
        <w:t>`(i) such corporation is not a corporation significantly engaged in manufacturing,</w:t>
      </w:r>
    </w:p>
    <w:p w:rsidR="003D0D18" w:rsidRPr="005C462A" w:rsidRDefault="003D0D18" w:rsidP="003D0D18">
      <w:pPr>
        <w:rPr>
          <w:sz w:val="8"/>
        </w:rPr>
      </w:pPr>
      <w:r w:rsidRPr="005C462A">
        <w:rPr>
          <w:sz w:val="8"/>
        </w:rPr>
        <w:t>`(ii) the investment in the expansion of an existing facility which gave rise to a tax holiday for such facility was not a substantial investment, or</w:t>
      </w:r>
    </w:p>
    <w:p w:rsidR="003D0D18" w:rsidRPr="005C462A" w:rsidRDefault="003D0D18" w:rsidP="003D0D18">
      <w:pPr>
        <w:rPr>
          <w:sz w:val="8"/>
        </w:rPr>
      </w:pPr>
      <w:r w:rsidRPr="005C462A">
        <w:rPr>
          <w:sz w:val="8"/>
        </w:rPr>
        <w:t>`(iii) the personal property was used, consumed, or otherwise disposed of in the country in which such property was manufactured.</w:t>
      </w:r>
    </w:p>
    <w:p w:rsidR="003D0D18" w:rsidRPr="005C462A" w:rsidRDefault="003D0D18" w:rsidP="003D0D18">
      <w:pPr>
        <w:rPr>
          <w:sz w:val="8"/>
        </w:rPr>
      </w:pPr>
      <w:r w:rsidRPr="005C462A">
        <w:rPr>
          <w:sz w:val="8"/>
        </w:rPr>
        <w:t>`(B) CORPORATION SIGNIFICANTLY ENGAGED IN MANUFACTURING DEFINED-</w:t>
      </w:r>
    </w:p>
    <w:p w:rsidR="003D0D18" w:rsidRPr="005C462A" w:rsidRDefault="003D0D18" w:rsidP="003D0D18">
      <w:pPr>
        <w:rPr>
          <w:sz w:val="8"/>
        </w:rPr>
      </w:pPr>
      <w:r w:rsidRPr="005C462A">
        <w:rPr>
          <w:sz w:val="8"/>
        </w:rPr>
        <w:t>`(i) GENERAL RULE- A corporation shall be deemed to be significantly engaged in manufacturing if the value of real property and other capital assets owned or controlled by the corporation and dedicated to manufacturing operations is more than 10 percent of the total value of all real property and other capital assets owned or controlled by such corporation.</w:t>
      </w:r>
    </w:p>
    <w:p w:rsidR="003D0D18" w:rsidRPr="005C462A" w:rsidRDefault="003D0D18" w:rsidP="003D0D18">
      <w:pPr>
        <w:rPr>
          <w:sz w:val="8"/>
        </w:rPr>
      </w:pPr>
      <w:r w:rsidRPr="005C462A">
        <w:rPr>
          <w:sz w:val="8"/>
        </w:rPr>
        <w:t>`(ii) SPECIAL RULE FOR ASSESSING PROPERTY VALUE- The value of any property owned by the corporation is the basis of such corporation in such property. The basis of the corporation in any property which was acquired other than by purchase shall be the fair market value of such property at the time of such acquisition. Any property controlled but not owned by such corporation under any lease (or any other instrument which gives such corporation any right of use or occupancy with respect to such property) shall be treated as property acquired other than by purchase in the manner provided in the preceding sentence.</w:t>
      </w:r>
    </w:p>
    <w:p w:rsidR="003D0D18" w:rsidRPr="005C462A" w:rsidRDefault="003D0D18" w:rsidP="003D0D18">
      <w:pPr>
        <w:rPr>
          <w:rStyle w:val="StyleBoldUnderline"/>
        </w:rPr>
      </w:pPr>
      <w:r w:rsidRPr="005C462A">
        <w:rPr>
          <w:sz w:val="16"/>
        </w:rPr>
        <w:t xml:space="preserve">`(C) </w:t>
      </w:r>
      <w:r w:rsidRPr="005C462A">
        <w:rPr>
          <w:rStyle w:val="StyleBoldUnderline"/>
        </w:rPr>
        <w:t>SUBSTANTIAL INVESTMENT DEFINED- The term `substantial investment' means any amount which--</w:t>
      </w:r>
    </w:p>
    <w:p w:rsidR="003D0D18" w:rsidRPr="005C462A" w:rsidRDefault="003D0D18" w:rsidP="003D0D18">
      <w:pPr>
        <w:rPr>
          <w:sz w:val="16"/>
        </w:rPr>
      </w:pPr>
      <w:r w:rsidRPr="005C462A">
        <w:rPr>
          <w:sz w:val="16"/>
        </w:rPr>
        <w:t>`(i) was added to the capital account for an existing facility during the 3-year period ending on the last day of any taxable year with respect to which such facility is a tax holiday plant, and</w:t>
      </w:r>
    </w:p>
    <w:p w:rsidR="003D0D18" w:rsidRPr="005C462A" w:rsidRDefault="003D0D18" w:rsidP="003D0D18">
      <w:pPr>
        <w:rPr>
          <w:sz w:val="16"/>
        </w:rPr>
      </w:pPr>
      <w:r w:rsidRPr="005C462A">
        <w:rPr>
          <w:sz w:val="16"/>
        </w:rPr>
        <w:t xml:space="preserve">`(ii) </w:t>
      </w:r>
      <w:r w:rsidRPr="005C462A">
        <w:rPr>
          <w:rStyle w:val="StyleBoldUnderline"/>
        </w:rPr>
        <w:t>caused the sum of all amounts added to such account</w:t>
      </w:r>
      <w:r w:rsidRPr="005C462A">
        <w:rPr>
          <w:sz w:val="16"/>
        </w:rPr>
        <w:t xml:space="preserve"> during such period </w:t>
      </w:r>
      <w:r w:rsidRPr="005C462A">
        <w:rPr>
          <w:rStyle w:val="StyleBoldUnderline"/>
        </w:rPr>
        <w:t xml:space="preserve">to </w:t>
      </w:r>
      <w:r w:rsidRPr="005C462A">
        <w:rPr>
          <w:rStyle w:val="Emphasis"/>
        </w:rPr>
        <w:t>exceed 20 percent</w:t>
      </w:r>
      <w:r w:rsidRPr="005C462A">
        <w:rPr>
          <w:rStyle w:val="StyleBoldUnderline"/>
        </w:rPr>
        <w:t xml:space="preserve"> of the total value of such facility</w:t>
      </w:r>
      <w:r w:rsidRPr="005C462A">
        <w:rPr>
          <w:sz w:val="16"/>
        </w:rPr>
        <w:t xml:space="preserve"> (determined in the manner provided in subparagraph (B)(ii)) on the first day of such period.'</w:t>
      </w:r>
    </w:p>
    <w:p w:rsidR="003D0D18" w:rsidRDefault="003D0D18" w:rsidP="003D0D18"/>
    <w:p w:rsidR="003D0D18" w:rsidRDefault="003D0D18" w:rsidP="003D0D18">
      <w:pPr>
        <w:pStyle w:val="Heading4"/>
      </w:pPr>
      <w:r>
        <w:t>That means the plan must spend 9 billion dollars</w:t>
      </w:r>
    </w:p>
    <w:p w:rsidR="003D0D18" w:rsidRPr="005C462A" w:rsidRDefault="003D0D18" w:rsidP="003D0D18">
      <w:pPr>
        <w:ind w:firstLine="720"/>
        <w:rPr>
          <w:sz w:val="14"/>
        </w:rPr>
      </w:pPr>
      <w:r w:rsidRPr="005C462A">
        <w:rPr>
          <w:sz w:val="14"/>
        </w:rPr>
        <w:t>¾ of 60 billion = 45; 20% of that = 9 billion</w:t>
      </w:r>
    </w:p>
    <w:p w:rsidR="003D0D18" w:rsidRDefault="003D0D18" w:rsidP="003D0D18">
      <w:r w:rsidRPr="006B1FF2">
        <w:rPr>
          <w:rStyle w:val="StyleStyleBold12pt"/>
        </w:rPr>
        <w:t>CBO 8</w:t>
      </w:r>
      <w:r>
        <w:t xml:space="preserve"> (Congressional Budgeting Office, “Issues and Options in Infrastructure Investment”, May, http://www.cbo.gov/sites/default/files/cbofiles/ftpdocs/91xx/doc9135/05-16-infrastructure.pdf)</w:t>
      </w:r>
    </w:p>
    <w:p w:rsidR="003D0D18" w:rsidRDefault="003D0D18" w:rsidP="003D0D18"/>
    <w:p w:rsidR="003D0D18" w:rsidRPr="006B1FF2" w:rsidRDefault="003D0D18" w:rsidP="003D0D18">
      <w:pPr>
        <w:rPr>
          <w:sz w:val="16"/>
        </w:rPr>
      </w:pPr>
      <w:r w:rsidRPr="006B1FF2">
        <w:rPr>
          <w:rStyle w:val="Emphasis"/>
        </w:rPr>
        <w:t>Federal</w:t>
      </w:r>
      <w:r w:rsidRPr="006B1FF2">
        <w:rPr>
          <w:rStyle w:val="StyleBoldUnderline"/>
        </w:rPr>
        <w:t xml:space="preserve"> spending on infrastructure is dominated by </w:t>
      </w:r>
      <w:r w:rsidRPr="006B1FF2">
        <w:rPr>
          <w:rStyle w:val="Emphasis"/>
        </w:rPr>
        <w:t>transportation</w:t>
      </w:r>
      <w:r w:rsidRPr="006B1FF2">
        <w:rPr>
          <w:rStyle w:val="StyleBoldUnderline"/>
        </w:rPr>
        <w:t xml:space="preserve">, which accounted for nearly </w:t>
      </w:r>
      <w:r w:rsidRPr="006B1FF2">
        <w:rPr>
          <w:rStyle w:val="Emphasis"/>
        </w:rPr>
        <w:t>three-quarters</w:t>
      </w:r>
      <w:r w:rsidRPr="006B1FF2">
        <w:rPr>
          <w:rStyle w:val="StyleBoldUnderline"/>
        </w:rPr>
        <w:t xml:space="preserve"> of the roughly </w:t>
      </w:r>
      <w:r w:rsidRPr="006B1FF2">
        <w:rPr>
          <w:rStyle w:val="Emphasis"/>
        </w:rPr>
        <w:t>$60 billion</w:t>
      </w:r>
      <w:r w:rsidRPr="006B1FF2">
        <w:rPr>
          <w:rStyle w:val="StyleBoldUnderline"/>
        </w:rPr>
        <w:t xml:space="preserve"> total federal </w:t>
      </w:r>
      <w:r w:rsidRPr="006B1FF2">
        <w:rPr>
          <w:rStyle w:val="Emphasis"/>
        </w:rPr>
        <w:t>investment</w:t>
      </w:r>
      <w:r w:rsidRPr="006B1FF2">
        <w:rPr>
          <w:rStyle w:val="StyleBoldUnderline"/>
        </w:rPr>
        <w:t xml:space="preserve"> in infrastructure in 2004</w:t>
      </w:r>
      <w:r w:rsidRPr="006B1FF2">
        <w:rPr>
          <w:sz w:val="16"/>
        </w:rPr>
        <w:t>. Highways alone accounted for nearly half of the total. Spending by state and local governments that year was primarily for schools, highways, and water systems. Together, those categories accounted for about $135 billion in state and local government spending, which is about 80 percent of the $170 billion spent on infrastructure by state and local governments.</w:t>
      </w:r>
    </w:p>
    <w:p w:rsidR="003D0D18" w:rsidRDefault="003D0D18" w:rsidP="003D0D18"/>
    <w:p w:rsidR="003D0D18" w:rsidRPr="000778EA" w:rsidRDefault="003D0D18" w:rsidP="003D0D18">
      <w:pPr>
        <w:pStyle w:val="Heading4"/>
      </w:pPr>
      <w:r>
        <w:t>Anything less is “minor remodeling”, not “investment”</w:t>
      </w:r>
    </w:p>
    <w:p w:rsidR="003D0D18" w:rsidRDefault="003D0D18" w:rsidP="003D0D18">
      <w:r w:rsidRPr="00F84A4E">
        <w:rPr>
          <w:rStyle w:val="StyleStyleBold12pt"/>
        </w:rPr>
        <w:t>Delisle 10</w:t>
      </w:r>
      <w:r>
        <w:t xml:space="preserve"> (Deborah S., Superintendent of Public Instruction – Ohio Department of Education, “Weekly Update”, EdConnection, 10-4, http://www.ercoinc.org/updates/October10.html)</w:t>
      </w:r>
    </w:p>
    <w:p w:rsidR="003D0D18" w:rsidRDefault="003D0D18" w:rsidP="003D0D18"/>
    <w:p w:rsidR="003D0D18" w:rsidRPr="00F84A4E" w:rsidRDefault="003D0D18" w:rsidP="003D0D18">
      <w:pPr>
        <w:rPr>
          <w:sz w:val="16"/>
        </w:rPr>
      </w:pPr>
      <w:r w:rsidRPr="00F84A4E">
        <w:rPr>
          <w:sz w:val="16"/>
        </w:rPr>
        <w:t>Certification required for improvements with ARRA Funds (SFSF and IDEA)</w:t>
      </w:r>
    </w:p>
    <w:p w:rsidR="003D0D18" w:rsidRPr="00F84A4E" w:rsidRDefault="003D0D18" w:rsidP="003D0D18">
      <w:pPr>
        <w:rPr>
          <w:sz w:val="16"/>
        </w:rPr>
      </w:pPr>
      <w:r w:rsidRPr="00F84A4E">
        <w:rPr>
          <w:sz w:val="16"/>
        </w:rPr>
        <w:t xml:space="preserve">Section 1511 of </w:t>
      </w:r>
      <w:r w:rsidRPr="00F84A4E">
        <w:rPr>
          <w:rStyle w:val="StyleBoldUnderline"/>
        </w:rPr>
        <w:t>the American Recovery and Reinvestment Act</w:t>
      </w:r>
      <w:r w:rsidRPr="00F84A4E">
        <w:rPr>
          <w:sz w:val="16"/>
        </w:rPr>
        <w:t xml:space="preserve"> (ARRA) </w:t>
      </w:r>
      <w:r w:rsidRPr="00F84A4E">
        <w:rPr>
          <w:rStyle w:val="StyleBoldUnderline"/>
        </w:rPr>
        <w:t>requires that any infrastructure improvements</w:t>
      </w:r>
      <w:r w:rsidRPr="00F84A4E">
        <w:rPr>
          <w:sz w:val="16"/>
        </w:rPr>
        <w:t xml:space="preserve"> funded with ARRA funds </w:t>
      </w:r>
      <w:r w:rsidRPr="00F84A4E">
        <w:rPr>
          <w:rStyle w:val="StyleBoldUnderline"/>
        </w:rPr>
        <w:t>are certified</w:t>
      </w:r>
      <w:r w:rsidRPr="00F84A4E">
        <w:rPr>
          <w:sz w:val="16"/>
        </w:rPr>
        <w:t xml:space="preserve"> to have received the full review and vetting required by law, and that the chief executive accepts responsibility that the infrastructure investment is an appropriate use of taxpayer dollars. Districts that have reported infrastructure improvements made with Individuals with Disabilities Education Act (IDEA) or State Fiscal Stabilization Funds (SFSF) funds will be contacted in the near future and requested to complete a certification letter with a description of the project. Districts that are planning future infrastructure improvements with IDEA or SFSF funds should request certification documents from recovery@ode.state.oh.us.</w:t>
      </w:r>
    </w:p>
    <w:p w:rsidR="003D0D18" w:rsidRPr="00F84A4E" w:rsidRDefault="003D0D18" w:rsidP="003D0D18">
      <w:pPr>
        <w:rPr>
          <w:sz w:val="16"/>
        </w:rPr>
      </w:pPr>
      <w:r w:rsidRPr="00F84A4E">
        <w:rPr>
          <w:sz w:val="16"/>
        </w:rPr>
        <w:t>Per guidance provided by the U.S. Department of Education, an infrastructure investment is financial support for a physical asset or structure needed for the operation of a larger enterprise. Therefore, infrastructure investments include support for tangible assets or structures such as roads, public buildings (including schools), mass transit systems, water and sewage systems, communication and utility systems.</w:t>
      </w:r>
    </w:p>
    <w:p w:rsidR="003D0D18" w:rsidRPr="005C462A" w:rsidRDefault="003D0D18" w:rsidP="003D0D18">
      <w:pPr>
        <w:rPr>
          <w:sz w:val="16"/>
        </w:rPr>
      </w:pPr>
      <w:r w:rsidRPr="00F84A4E">
        <w:rPr>
          <w:sz w:val="16"/>
        </w:rPr>
        <w:t xml:space="preserve">However, </w:t>
      </w:r>
      <w:r w:rsidRPr="00F84A4E">
        <w:rPr>
          <w:rStyle w:val="StyleBoldUnderline"/>
        </w:rPr>
        <w:t>an infrastructure investment does not include “minor remodeling” according to</w:t>
      </w:r>
      <w:r w:rsidRPr="00F84A4E">
        <w:rPr>
          <w:sz w:val="16"/>
        </w:rPr>
        <w:t xml:space="preserve"> 34 </w:t>
      </w:r>
      <w:r w:rsidRPr="00F84A4E">
        <w:rPr>
          <w:rStyle w:val="StyleBoldUnderline"/>
        </w:rPr>
        <w:t>C.F.R</w:t>
      </w:r>
      <w:r w:rsidRPr="00F84A4E">
        <w:rPr>
          <w:sz w:val="16"/>
        </w:rPr>
        <w:t xml:space="preserve">.§ 77.1(c), </w:t>
      </w:r>
      <w:r w:rsidRPr="00F84A4E">
        <w:rPr>
          <w:rStyle w:val="StyleBoldUnderline"/>
        </w:rPr>
        <w:t>which defines the term as minor alterations in a previously completed building</w:t>
      </w:r>
      <w:r w:rsidRPr="00F84A4E">
        <w:rPr>
          <w:sz w:val="16"/>
        </w:rPr>
        <w:t>. The term also includes the extension of utility lines, such as water and electricity, from points beyond the confines of the space in which the minor remodeling is undertaken but within the confines of the previously completed building. The term infrastructure investment does not include building construction, structural alterations to buildings, building maintenance or repairs.</w:t>
      </w:r>
    </w:p>
    <w:p w:rsidR="003D0D18" w:rsidRDefault="003D0D18" w:rsidP="003D0D18"/>
    <w:p w:rsidR="003D0D18" w:rsidRDefault="003D0D18" w:rsidP="003D0D18">
      <w:pPr>
        <w:pStyle w:val="Heading4"/>
      </w:pPr>
      <w:r>
        <w:t xml:space="preserve">Voting issue --- </w:t>
      </w:r>
    </w:p>
    <w:p w:rsidR="003D0D18" w:rsidRDefault="003D0D18" w:rsidP="003D0D18"/>
    <w:p w:rsidR="003D0D18" w:rsidRDefault="003D0D18" w:rsidP="003D0D18">
      <w:pPr>
        <w:pStyle w:val="Heading4"/>
      </w:pPr>
      <w:r w:rsidRPr="0097796E">
        <w:t xml:space="preserve">1. </w:t>
      </w:r>
      <w:r>
        <w:t>Impossible Affs --- a restrictive interpretation of ‘substantial’ is the only check on topic explosion. The ‘double whammy’ a huge topic with tiny cases that avoid core arguments makes it impossible for the Neg to compete.</w:t>
      </w:r>
    </w:p>
    <w:p w:rsidR="003D0D18" w:rsidRDefault="003D0D18" w:rsidP="003D0D18"/>
    <w:p w:rsidR="003D0D18" w:rsidRPr="001D1F41" w:rsidRDefault="003D0D18" w:rsidP="003D0D18">
      <w:pPr>
        <w:pStyle w:val="Heading4"/>
      </w:pPr>
      <w:r>
        <w:t xml:space="preserve">2. Hold the line --- substantially is hard to judge, but subjectivity is inevitable and it’s better to make a determination about what the word means than to allow an endless proliferation of Affs. </w:t>
      </w:r>
    </w:p>
    <w:p w:rsidR="003D0D18" w:rsidRDefault="003D0D18" w:rsidP="003D0D18">
      <w:pPr>
        <w:pStyle w:val="Heading3"/>
      </w:pPr>
      <w:r>
        <w:t>Substantially – A2: Arbitrary</w:t>
      </w:r>
    </w:p>
    <w:p w:rsidR="003D0D18" w:rsidRDefault="003D0D18" w:rsidP="003D0D18"/>
    <w:p w:rsidR="003D0D18" w:rsidRPr="00E2389B" w:rsidRDefault="003D0D18" w:rsidP="003D0D18">
      <w:pPr>
        <w:pStyle w:val="Heading4"/>
      </w:pPr>
      <w:r>
        <w:t xml:space="preserve">‘Substantially’ isn’t precise --- but </w:t>
      </w:r>
      <w:r w:rsidRPr="00101B98">
        <w:rPr>
          <w:u w:val="single"/>
        </w:rPr>
        <w:t>still must be given meaning</w:t>
      </w:r>
      <w:r>
        <w:t xml:space="preserve">. The most objective way to define it </w:t>
      </w:r>
      <w:r w:rsidRPr="00DB5C1A">
        <w:rPr>
          <w:u w:val="single"/>
        </w:rPr>
        <w:t>contextually</w:t>
      </w:r>
      <w:r>
        <w:t>.</w:t>
      </w:r>
    </w:p>
    <w:p w:rsidR="003D0D18" w:rsidRPr="00E2389B" w:rsidRDefault="003D0D18" w:rsidP="003D0D18">
      <w:r w:rsidRPr="003E14CE">
        <w:rPr>
          <w:rStyle w:val="Heading2Char2"/>
        </w:rPr>
        <w:t>Devinsky 2</w:t>
      </w:r>
      <w:r>
        <w:t xml:space="preserve"> (</w:t>
      </w:r>
      <w:r w:rsidRPr="00E2389B">
        <w:t>Paul, “Is Claim "Substantially" Definite?  Ask Person of Skill in the Art”</w:t>
      </w:r>
      <w:r>
        <w:t>, IP</w:t>
      </w:r>
      <w:r w:rsidRPr="00E2389B">
        <w:t xml:space="preserve"> </w:t>
      </w:r>
      <w:r>
        <w:t>U</w:t>
      </w:r>
      <w:r w:rsidRPr="00E2389B">
        <w:t xml:space="preserve">pdate, </w:t>
      </w:r>
      <w:r>
        <w:t>5(11),</w:t>
      </w:r>
      <w:r w:rsidRPr="00E2389B">
        <w:t xml:space="preserve"> </w:t>
      </w:r>
      <w:r>
        <w:t>N</w:t>
      </w:r>
      <w:r w:rsidRPr="00E2389B">
        <w:t>ovember, http://www.mwe.com/index.cfm/fuseaction/publications.nldetail/object_id/c2c73bdb-9b1a-42bf-a2b7-075</w:t>
      </w:r>
      <w:r>
        <w:t>812dc0e2d.cfm)</w:t>
      </w:r>
    </w:p>
    <w:p w:rsidR="003D0D18" w:rsidRDefault="003D0D18" w:rsidP="003D0D18">
      <w:pPr>
        <w:widowControl w:val="0"/>
        <w:rPr>
          <w:color w:val="000000"/>
          <w:sz w:val="17"/>
          <w:szCs w:val="17"/>
        </w:rPr>
      </w:pPr>
    </w:p>
    <w:p w:rsidR="003D0D18" w:rsidRPr="001B0F04" w:rsidRDefault="003D0D18" w:rsidP="003D0D18">
      <w:pPr>
        <w:widowControl w:val="0"/>
        <w:rPr>
          <w:color w:val="000000"/>
          <w:sz w:val="18"/>
        </w:rPr>
      </w:pPr>
      <w:r w:rsidRPr="000B0E1A">
        <w:rPr>
          <w:color w:val="000000"/>
          <w:sz w:val="17"/>
          <w:szCs w:val="17"/>
        </w:rPr>
        <w:t>In reversing a summary judgment of invalidity,</w:t>
      </w:r>
      <w:r w:rsidRPr="007C7FF3">
        <w:rPr>
          <w:rStyle w:val="Style11ptBlack"/>
        </w:rPr>
        <w:t xml:space="preserve"> </w:t>
      </w:r>
      <w:r w:rsidRPr="003E14CE">
        <w:rPr>
          <w:rStyle w:val="Style11ptBlackUnderline"/>
        </w:rPr>
        <w:t xml:space="preserve">the </w:t>
      </w:r>
      <w:smartTag w:uri="urn:schemas-microsoft-com:office:smarttags" w:element="place">
        <w:smartTag w:uri="urn:schemas-microsoft-com:office:smarttags" w:element="country-region">
          <w:r w:rsidRPr="003E14CE">
            <w:rPr>
              <w:rStyle w:val="Style11ptBlackUnderline"/>
            </w:rPr>
            <w:t>U.S.</w:t>
          </w:r>
        </w:smartTag>
      </w:smartTag>
      <w:r w:rsidRPr="003E14CE">
        <w:rPr>
          <w:rStyle w:val="Style11ptBlackUnderline"/>
        </w:rPr>
        <w:t xml:space="preserve"> Court of Appeals</w:t>
      </w:r>
      <w:r w:rsidRPr="007C7FF3">
        <w:rPr>
          <w:rStyle w:val="Style11ptBlack"/>
        </w:rPr>
        <w:t xml:space="preserve"> </w:t>
      </w:r>
      <w:r w:rsidRPr="000B0E1A">
        <w:rPr>
          <w:color w:val="000000"/>
          <w:sz w:val="17"/>
          <w:szCs w:val="17"/>
        </w:rPr>
        <w:t>for the Federal Circuit</w:t>
      </w:r>
      <w:r w:rsidRPr="007C7FF3">
        <w:rPr>
          <w:rStyle w:val="Style11ptBlack"/>
        </w:rPr>
        <w:t xml:space="preserve"> </w:t>
      </w:r>
      <w:r w:rsidRPr="003E14CE">
        <w:rPr>
          <w:rStyle w:val="Style11ptBlackUnderline"/>
        </w:rPr>
        <w:t>found that the district court,</w:t>
      </w:r>
      <w:r w:rsidRPr="007C7FF3">
        <w:rPr>
          <w:rStyle w:val="Style11ptBlack"/>
        </w:rPr>
        <w:t xml:space="preserve"> </w:t>
      </w:r>
      <w:r w:rsidRPr="000B0E1A">
        <w:rPr>
          <w:color w:val="000000"/>
          <w:sz w:val="17"/>
          <w:szCs w:val="17"/>
        </w:rPr>
        <w:t>by failing to look beyond the intrinsic claim construction evidence to consider what a person of skill in the art would understand in a "technologic context,"</w:t>
      </w:r>
      <w:r w:rsidRPr="007C7FF3">
        <w:rPr>
          <w:rStyle w:val="Style11ptBlack"/>
        </w:rPr>
        <w:t xml:space="preserve"> </w:t>
      </w:r>
      <w:r w:rsidRPr="00DB5C1A">
        <w:rPr>
          <w:rStyle w:val="Emphasis"/>
        </w:rPr>
        <w:t>erroneously concluded</w:t>
      </w:r>
      <w:r w:rsidRPr="003E14CE">
        <w:rPr>
          <w:rStyle w:val="Style11ptBlackUnderline"/>
        </w:rPr>
        <w:t xml:space="preserve"> the term "substantially" made a claim fatally indefinite</w:t>
      </w:r>
      <w:r w:rsidRPr="001B0F04">
        <w:rPr>
          <w:color w:val="000000"/>
          <w:sz w:val="18"/>
          <w:u w:val="single"/>
        </w:rPr>
        <w:t>.</w:t>
      </w:r>
      <w:r w:rsidRPr="001B0F04">
        <w:rPr>
          <w:color w:val="000000"/>
          <w:sz w:val="18"/>
        </w:rPr>
        <w:t xml:space="preserve">  </w:t>
      </w:r>
      <w:r w:rsidRPr="000B0E1A">
        <w:rPr>
          <w:color w:val="000000"/>
          <w:sz w:val="17"/>
          <w:szCs w:val="17"/>
        </w:rPr>
        <w:t>Verve, LLC v. Crane Cams, Inc., Case No. 01-1417 (Fed. Cir. November 14, 2002).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w:t>
      </w:r>
      <w:r w:rsidRPr="001B0F04">
        <w:rPr>
          <w:color w:val="000000"/>
          <w:sz w:val="18"/>
        </w:rPr>
        <w:t xml:space="preserve">  Thus, </w:t>
      </w:r>
      <w:r w:rsidRPr="003E14CE">
        <w:rPr>
          <w:rStyle w:val="Style11ptBlackUnderline"/>
        </w:rPr>
        <w:t>the Federal Circuit instructed that "resolution of any ambiguity</w:t>
      </w:r>
      <w:r w:rsidRPr="007C7FF3">
        <w:rPr>
          <w:rStyle w:val="Style11ptBlack"/>
        </w:rPr>
        <w:t xml:space="preserve"> </w:t>
      </w:r>
      <w:r w:rsidRPr="001B0F04">
        <w:rPr>
          <w:color w:val="000000"/>
          <w:sz w:val="18"/>
        </w:rPr>
        <w:t>arising from the claims and specification</w:t>
      </w:r>
      <w:r w:rsidRPr="007C7FF3">
        <w:rPr>
          <w:rStyle w:val="Style11ptBlack"/>
        </w:rPr>
        <w:t xml:space="preserve"> </w:t>
      </w:r>
      <w:r w:rsidRPr="003E14CE">
        <w:rPr>
          <w:rStyle w:val="Style11ptBlackUnderline"/>
        </w:rPr>
        <w:t>may be aided by</w:t>
      </w:r>
      <w:r w:rsidRPr="007C7FF3">
        <w:rPr>
          <w:rStyle w:val="Style11ptBlack"/>
        </w:rPr>
        <w:t xml:space="preserve"> </w:t>
      </w:r>
      <w:r w:rsidRPr="001B0F04">
        <w:rPr>
          <w:color w:val="000000"/>
          <w:sz w:val="18"/>
        </w:rPr>
        <w:t>extrinsic</w:t>
      </w:r>
      <w:r w:rsidRPr="007C7FF3">
        <w:rPr>
          <w:rStyle w:val="Style11ptBlack"/>
        </w:rPr>
        <w:t xml:space="preserve"> </w:t>
      </w:r>
      <w:r w:rsidRPr="003E14CE">
        <w:rPr>
          <w:rStyle w:val="Style11ptBlackUnderline"/>
        </w:rPr>
        <w:t>evidence of usage</w:t>
      </w:r>
      <w:r w:rsidRPr="007C7FF3">
        <w:rPr>
          <w:rStyle w:val="Style11ptBlack"/>
        </w:rPr>
        <w:t xml:space="preserve"> </w:t>
      </w:r>
      <w:r w:rsidRPr="000B0E1A">
        <w:rPr>
          <w:color w:val="000000"/>
          <w:sz w:val="17"/>
          <w:szCs w:val="17"/>
        </w:rPr>
        <w:t>and meaning of a term in the context of the invention."  The Federal Circuit remanded the case to the district court with instruction that</w:t>
      </w:r>
      <w:r w:rsidRPr="007C7FF3">
        <w:rPr>
          <w:rStyle w:val="Style11ptBlack"/>
        </w:rPr>
        <w:t xml:space="preserve"> </w:t>
      </w:r>
      <w:r w:rsidRPr="003E14CE">
        <w:rPr>
          <w:rStyle w:val="Style11ptBlackUnderline"/>
        </w:rPr>
        <w:t>"[t]he question is not whether the word 'substantially' has a fixed meaning</w:t>
      </w:r>
      <w:r w:rsidRPr="007C7FF3">
        <w:rPr>
          <w:rStyle w:val="Style11ptBlack"/>
        </w:rPr>
        <w:t xml:space="preserve"> </w:t>
      </w:r>
      <w:r w:rsidRPr="001B0F04">
        <w:rPr>
          <w:color w:val="000000"/>
          <w:sz w:val="18"/>
        </w:rPr>
        <w:t>as applied to 'constant wall thickness,'</w:t>
      </w:r>
      <w:r w:rsidRPr="007C7FF3">
        <w:rPr>
          <w:rStyle w:val="Style11ptBlack"/>
        </w:rPr>
        <w:t xml:space="preserve"> </w:t>
      </w:r>
      <w:r w:rsidRPr="003E14CE">
        <w:rPr>
          <w:rStyle w:val="Style11ptBlackUnderline"/>
        </w:rPr>
        <w:t>but how the phrase would be understood by persons experienced in this field</w:t>
      </w:r>
      <w:r w:rsidRPr="007C7FF3">
        <w:rPr>
          <w:rStyle w:val="Style11ptBlack"/>
        </w:rPr>
        <w:t xml:space="preserve"> </w:t>
      </w:r>
      <w:r w:rsidRPr="001B0F04">
        <w:rPr>
          <w:color w:val="000000"/>
          <w:sz w:val="18"/>
        </w:rPr>
        <w:t>of mechanics, upon reading the patent documents."</w:t>
      </w:r>
    </w:p>
    <w:p w:rsidR="003D0D18" w:rsidRDefault="003D0D18" w:rsidP="003D0D18"/>
    <w:p w:rsidR="003D0D18" w:rsidRPr="001B0F04" w:rsidRDefault="003D0D18" w:rsidP="003D0D18">
      <w:pPr>
        <w:pStyle w:val="Heading4"/>
      </w:pPr>
      <w:r>
        <w:t xml:space="preserve">“Substantially” needs to be given a </w:t>
      </w:r>
      <w:r w:rsidRPr="00101B98">
        <w:rPr>
          <w:u w:val="single"/>
        </w:rPr>
        <w:t>quantitative</w:t>
      </w:r>
      <w:r>
        <w:t xml:space="preserve"> </w:t>
      </w:r>
      <w:r w:rsidRPr="00101B98">
        <w:rPr>
          <w:u w:val="single"/>
        </w:rPr>
        <w:t>meaning</w:t>
      </w:r>
      <w:r>
        <w:t xml:space="preserve"> --- any other interpretation is more arbitrary</w:t>
      </w:r>
    </w:p>
    <w:p w:rsidR="003D0D18" w:rsidRPr="001B0F04" w:rsidRDefault="003D0D18" w:rsidP="003D0D18">
      <w:pPr>
        <w:autoSpaceDE w:val="0"/>
        <w:autoSpaceDN w:val="0"/>
        <w:adjustRightInd w:val="0"/>
      </w:pPr>
      <w:r w:rsidRPr="003E14CE">
        <w:rPr>
          <w:rStyle w:val="Heading2Char2"/>
        </w:rPr>
        <w:t>Webster</w:t>
      </w:r>
      <w:r>
        <w:rPr>
          <w:rStyle w:val="Heading2Char2"/>
        </w:rPr>
        <w:t>’</w:t>
      </w:r>
      <w:r w:rsidRPr="003E14CE">
        <w:rPr>
          <w:rStyle w:val="Heading2Char2"/>
        </w:rPr>
        <w:t>s 3</w:t>
      </w:r>
      <w:r>
        <w:t xml:space="preserve"> (</w:t>
      </w:r>
      <w:r w:rsidRPr="001B0F04">
        <w:t>Merriam</w:t>
      </w:r>
      <w:r>
        <w:t xml:space="preserve"> Webster’s Dictionary, </w:t>
      </w:r>
      <w:r w:rsidRPr="001B0F04">
        <w:t>www.m-w.com)</w:t>
      </w:r>
    </w:p>
    <w:p w:rsidR="003D0D18" w:rsidRDefault="003D0D18" w:rsidP="003D0D18">
      <w:pPr>
        <w:autoSpaceDE w:val="0"/>
        <w:autoSpaceDN w:val="0"/>
        <w:adjustRightInd w:val="0"/>
      </w:pPr>
    </w:p>
    <w:p w:rsidR="003D0D18" w:rsidRPr="00DB5C1A" w:rsidRDefault="003D0D18" w:rsidP="003D0D18">
      <w:pPr>
        <w:autoSpaceDE w:val="0"/>
        <w:autoSpaceDN w:val="0"/>
        <w:adjustRightInd w:val="0"/>
        <w:rPr>
          <w:sz w:val="16"/>
        </w:rPr>
      </w:pPr>
      <w:r w:rsidRPr="00DB5C1A">
        <w:rPr>
          <w:sz w:val="16"/>
        </w:rPr>
        <w:t>Main Entry: sub.stan.tial</w:t>
      </w:r>
    </w:p>
    <w:p w:rsidR="003D0D18" w:rsidRPr="00DB5C1A" w:rsidRDefault="003D0D18" w:rsidP="003D0D18">
      <w:pPr>
        <w:widowControl w:val="0"/>
        <w:autoSpaceDE w:val="0"/>
        <w:autoSpaceDN w:val="0"/>
        <w:adjustRightInd w:val="0"/>
        <w:rPr>
          <w:sz w:val="16"/>
        </w:rPr>
      </w:pPr>
      <w:r w:rsidRPr="00DB5C1A">
        <w:rPr>
          <w:sz w:val="16"/>
        </w:rPr>
        <w:t xml:space="preserve">b : </w:t>
      </w:r>
      <w:r w:rsidRPr="001B0F04">
        <w:rPr>
          <w:rStyle w:val="Style1Char"/>
        </w:rPr>
        <w:t>considerable in quantity</w:t>
      </w:r>
      <w:r w:rsidRPr="00DB5C1A">
        <w:rPr>
          <w:sz w:val="16"/>
        </w:rPr>
        <w:t xml:space="preserve"> : significantly great &lt;earned a substantial wage&gt;</w:t>
      </w:r>
    </w:p>
    <w:p w:rsidR="003D0D18" w:rsidRDefault="003D0D18" w:rsidP="003D0D18"/>
    <w:p w:rsidR="003D0D18" w:rsidRDefault="003D0D18" w:rsidP="003D0D18">
      <w:pPr>
        <w:pStyle w:val="Heading4"/>
      </w:pPr>
      <w:r>
        <w:t xml:space="preserve">Make the best determination available. Substantially </w:t>
      </w:r>
      <w:r w:rsidRPr="00163456">
        <w:rPr>
          <w:u w:val="single"/>
        </w:rPr>
        <w:t>must</w:t>
      </w:r>
      <w:r>
        <w:t xml:space="preserve"> be given meaning</w:t>
      </w:r>
    </w:p>
    <w:p w:rsidR="003D0D18" w:rsidRDefault="003D0D18" w:rsidP="003D0D18">
      <w:r w:rsidRPr="00163456">
        <w:rPr>
          <w:rStyle w:val="Heading2Char2"/>
        </w:rPr>
        <w:t>Words and Phrases</w:t>
      </w:r>
      <w:r>
        <w:rPr>
          <w:rStyle w:val="Heading2Char2"/>
        </w:rPr>
        <w:t xml:space="preserve"> 60</w:t>
      </w:r>
      <w:r>
        <w:t xml:space="preserve"> (Vol. 40, State – Subway, p. 762)</w:t>
      </w:r>
    </w:p>
    <w:p w:rsidR="003D0D18" w:rsidRDefault="003D0D18" w:rsidP="003D0D18">
      <w:pPr>
        <w:widowControl w:val="0"/>
        <w:rPr>
          <w:rStyle w:val="Style1Char1"/>
        </w:rPr>
      </w:pPr>
    </w:p>
    <w:p w:rsidR="003D0D18" w:rsidRDefault="003D0D18" w:rsidP="003D0D18">
      <w:pPr>
        <w:widowControl w:val="0"/>
        <w:rPr>
          <w:sz w:val="16"/>
        </w:rPr>
      </w:pPr>
      <w:r w:rsidRPr="00163456">
        <w:rPr>
          <w:rStyle w:val="Style1Char1"/>
        </w:rPr>
        <w:t xml:space="preserve">“Substantial” is a relative word, which, while it must be used with </w:t>
      </w:r>
      <w:r w:rsidRPr="00DB5C1A">
        <w:rPr>
          <w:rStyle w:val="Emphasis"/>
        </w:rPr>
        <w:t>care and discrimination</w:t>
      </w:r>
      <w:r w:rsidRPr="00163456">
        <w:rPr>
          <w:rStyle w:val="Style1Char1"/>
        </w:rPr>
        <w:t xml:space="preserve">, </w:t>
      </w:r>
      <w:r w:rsidRPr="00DB5C1A">
        <w:rPr>
          <w:rStyle w:val="Emphasis"/>
        </w:rPr>
        <w:t>must nevertheless be given effect</w:t>
      </w:r>
      <w:r w:rsidRPr="00DB5C1A">
        <w:rPr>
          <w:sz w:val="16"/>
        </w:rPr>
        <w:t>, and in a claim of patent allowed considerable latitude of meaning where it is applied to such subject as thickness, as by requiring two parts of a device to be substantially the same thickness, and cannot be held to require them to be of exactly the same thickness. Todd. V. Sears Roebuck &amp; Co., D.C.N.C., 199 F.Supp. 38, 41.</w:t>
      </w:r>
    </w:p>
    <w:p w:rsidR="003D0D18" w:rsidRDefault="003D0D18" w:rsidP="003D0D18">
      <w:pPr>
        <w:widowControl w:val="0"/>
        <w:rPr>
          <w:sz w:val="16"/>
        </w:rPr>
      </w:pPr>
    </w:p>
    <w:p w:rsidR="003D0D18" w:rsidRPr="00030600" w:rsidRDefault="003D0D18" w:rsidP="003D0D18">
      <w:pPr>
        <w:pStyle w:val="Heading4"/>
      </w:pPr>
      <w:r w:rsidRPr="00030600">
        <w:t>Using context removes the arbitrariness of assigning a fixed percentage to “substantial”</w:t>
      </w:r>
    </w:p>
    <w:p w:rsidR="003D0D18" w:rsidRPr="00030600" w:rsidRDefault="003D0D18" w:rsidP="003D0D18">
      <w:r w:rsidRPr="00030600">
        <w:rPr>
          <w:rStyle w:val="StyleStyleBold12pt"/>
        </w:rPr>
        <w:t>Viscasillas 4</w:t>
      </w:r>
      <w:r w:rsidRPr="00030600">
        <w:t> – professor at the Universidad Carlos III de Madrid, (Pilar, “Contracts for the Sale of Goods to Be Manufactured or Produced and Mixed Contracts (Article 3 CISG)”, CISG Advisory Council Opinion No. 4, 10-24, </w:t>
      </w:r>
      <w:hyperlink r:id="rId19" w:tgtFrame="_blank" w:history="1">
        <w:r w:rsidRPr="00030600">
          <w:t>http://cisgac.com/default.php?ipkCat=128&amp;ifkCat=146&amp;sid=146</w:t>
        </w:r>
      </w:hyperlink>
      <w:r w:rsidRPr="00030600">
        <w:t>)</w:t>
      </w:r>
    </w:p>
    <w:p w:rsidR="003D0D18" w:rsidRPr="00E55C7C" w:rsidRDefault="003D0D18" w:rsidP="003D0D18">
      <w:pPr>
        <w:rPr>
          <w:sz w:val="16"/>
        </w:rPr>
      </w:pPr>
      <w:r w:rsidRPr="00E55C7C">
        <w:rPr>
          <w:rFonts w:eastAsia="Times New Roman" w:cs="Arial"/>
          <w:sz w:val="16"/>
          <w:szCs w:val="20"/>
        </w:rPr>
        <w:br/>
      </w:r>
      <w:r w:rsidRPr="00E55C7C">
        <w:rPr>
          <w:sz w:val="16"/>
        </w:rPr>
        <w:t xml:space="preserve">2.8. Legal writers who follow the economic value criterion have generally quantified the term "substantial part" by comparing Article 3(1) CISG (substantial) with Article 3(2) CISG (preponderant): substantial being less than preponderant. In this way, </w:t>
      </w:r>
      <w:r w:rsidRPr="001E4B1A">
        <w:rPr>
          <w:u w:val="single"/>
        </w:rPr>
        <w:t>legal writers have used the following percentages to quantify substantial: 15%</w:t>
      </w:r>
      <w:r w:rsidRPr="00E55C7C">
        <w:rPr>
          <w:sz w:val="16"/>
        </w:rPr>
        <w:t>,</w:t>
      </w:r>
      <w:hyperlink r:id="rId20" w:anchor="14" w:history="1">
        <w:r w:rsidRPr="00E55C7C">
          <w:rPr>
            <w:sz w:val="16"/>
          </w:rPr>
          <w:t>[14]</w:t>
        </w:r>
      </w:hyperlink>
      <w:r w:rsidRPr="00E55C7C">
        <w:rPr>
          <w:sz w:val="16"/>
        </w:rPr>
        <w:t> </w:t>
      </w:r>
      <w:r w:rsidRPr="001E4B1A">
        <w:rPr>
          <w:u w:val="single"/>
        </w:rPr>
        <w:t>between 40% and 50%</w:t>
      </w:r>
      <w:r w:rsidRPr="00E55C7C">
        <w:rPr>
          <w:sz w:val="16"/>
        </w:rPr>
        <w:t>,</w:t>
      </w:r>
      <w:hyperlink r:id="rId21" w:anchor="15" w:history="1">
        <w:r w:rsidRPr="00E55C7C">
          <w:rPr>
            <w:sz w:val="16"/>
          </w:rPr>
          <w:t>[15]</w:t>
        </w:r>
      </w:hyperlink>
      <w:r w:rsidRPr="00E55C7C">
        <w:rPr>
          <w:sz w:val="16"/>
        </w:rPr>
        <w:t> </w:t>
      </w:r>
      <w:r w:rsidRPr="001E4B1A">
        <w:rPr>
          <w:u w:val="single"/>
        </w:rPr>
        <w:t>or more generally 50</w:t>
      </w:r>
      <w:r w:rsidRPr="00E55C7C">
        <w:rPr>
          <w:sz w:val="16"/>
        </w:rPr>
        <w:t>%.</w:t>
      </w:r>
      <w:hyperlink r:id="rId22" w:anchor="16" w:history="1">
        <w:r w:rsidRPr="00E55C7C">
          <w:rPr>
            <w:sz w:val="16"/>
          </w:rPr>
          <w:t>[16]</w:t>
        </w:r>
      </w:hyperlink>
      <w:r w:rsidRPr="00E55C7C">
        <w:rPr>
          <w:sz w:val="16"/>
        </w:rPr>
        <w:t> At the same time, other authors, although they have not fixed any numbers in regard to the quantification of the term "substantial" have declared that "preponderant" means "considerably more than 50% of the price" or "clearly in excess of 50%".</w:t>
      </w:r>
      <w:hyperlink r:id="rId23" w:anchor="17" w:history="1">
        <w:r w:rsidRPr="00E55C7C">
          <w:rPr>
            <w:sz w:val="16"/>
          </w:rPr>
          <w:t>[17]</w:t>
        </w:r>
      </w:hyperlink>
      <w:r w:rsidRPr="00E55C7C">
        <w:rPr>
          <w:sz w:val="16"/>
        </w:rPr>
        <w:t> Thus it seems that for the latter authors, the quantification of the term "substantial" is placed above the 50% figure. Also, some Courts have followed this approach.</w:t>
      </w:r>
      <w:hyperlink r:id="rId24" w:anchor="18" w:history="1">
        <w:r w:rsidRPr="00E55C7C">
          <w:rPr>
            <w:sz w:val="16"/>
          </w:rPr>
          <w:t>[18]</w:t>
        </w:r>
      </w:hyperlink>
    </w:p>
    <w:p w:rsidR="003D0D18" w:rsidRPr="001E4B1A" w:rsidRDefault="003D0D18" w:rsidP="003D0D18">
      <w:pPr>
        <w:rPr>
          <w:rFonts w:eastAsia="Times New Roman"/>
        </w:rPr>
      </w:pPr>
      <w:r w:rsidRPr="00E55C7C">
        <w:t>2.9.</w:t>
      </w:r>
      <w:r w:rsidRPr="001E4B1A">
        <w:rPr>
          <w:rFonts w:eastAsia="Times New Roman"/>
        </w:rPr>
        <w:t> </w:t>
      </w:r>
      <w:r w:rsidRPr="001E4B1A">
        <w:rPr>
          <w:rFonts w:eastAsia="Times New Roman"/>
          <w:u w:val="single"/>
        </w:rPr>
        <w:t>To consider a fixed percentage might be arbitrary due to the fact that the particularities of each case ought to be taken into account; that the scholars are in disagreement; and that the origin of those figures is not clear</w:t>
      </w:r>
      <w:r w:rsidRPr="001E4B1A">
        <w:rPr>
          <w:rFonts w:eastAsia="Times New Roman"/>
        </w:rPr>
        <w:t>.</w:t>
      </w:r>
      <w:hyperlink r:id="rId25" w:anchor="19" w:history="1">
        <w:r w:rsidRPr="00E55C7C">
          <w:t>[19]</w:t>
        </w:r>
      </w:hyperlink>
    </w:p>
    <w:p w:rsidR="003D0D18" w:rsidRPr="00E55C7C" w:rsidRDefault="003D0D18" w:rsidP="003D0D18">
      <w:pPr>
        <w:rPr>
          <w:rFonts w:eastAsia="Times New Roman"/>
          <w:sz w:val="16"/>
        </w:rPr>
      </w:pPr>
      <w:r w:rsidRPr="001E4B1A">
        <w:rPr>
          <w:rFonts w:eastAsia="Times New Roman"/>
          <w:u w:val="single"/>
        </w:rPr>
        <w:t>Therefore,</w:t>
      </w:r>
      <w:r w:rsidRPr="00E55C7C">
        <w:rPr>
          <w:rFonts w:eastAsia="Times New Roman"/>
          <w:sz w:val="16"/>
        </w:rPr>
        <w:t xml:space="preserve"> </w:t>
      </w:r>
      <w:r w:rsidRPr="001E4B1A">
        <w:rPr>
          <w:rFonts w:eastAsia="Times New Roman"/>
          <w:u w:val="single"/>
        </w:rPr>
        <w:t>it does not seem to be advisable to quantify the word "substantial" </w:t>
      </w:r>
      <w:r w:rsidRPr="001E4B1A">
        <w:rPr>
          <w:rFonts w:eastAsia="Times New Roman"/>
          <w:i/>
          <w:iCs/>
          <w:u w:val="single"/>
        </w:rPr>
        <w:t>a priori</w:t>
      </w:r>
      <w:r w:rsidRPr="001E4B1A">
        <w:rPr>
          <w:rFonts w:eastAsia="Times New Roman"/>
          <w:u w:val="single"/>
        </w:rPr>
        <w:t xml:space="preserve"> in percentages. </w:t>
      </w:r>
      <w:r w:rsidRPr="001E4B1A">
        <w:rPr>
          <w:rStyle w:val="Emphasis"/>
        </w:rPr>
        <w:t>A case-by-case analysis is preferable</w:t>
      </w:r>
      <w:r w:rsidRPr="001E4B1A">
        <w:rPr>
          <w:rFonts w:eastAsia="Times New Roman"/>
          <w:u w:val="single"/>
        </w:rPr>
        <w:t xml:space="preserve"> and thus it should be determined on the basis of an overall assessment</w:t>
      </w:r>
      <w:r w:rsidRPr="00E55C7C">
        <w:rPr>
          <w:rFonts w:eastAsia="Times New Roman"/>
          <w:sz w:val="16"/>
        </w:rPr>
        <w:t>.</w:t>
      </w:r>
    </w:p>
    <w:p w:rsidR="003D0D18" w:rsidRPr="001E4B1A" w:rsidRDefault="003D0D18" w:rsidP="003D0D18"/>
    <w:p w:rsidR="003D0D18" w:rsidRPr="001E4B1A" w:rsidRDefault="003D0D18" w:rsidP="003D0D18">
      <w:r w:rsidRPr="001E4B1A">
        <w:rPr>
          <w:b/>
        </w:rPr>
        <w:t xml:space="preserve">Contextual definitions of </w:t>
      </w:r>
      <w:r>
        <w:rPr>
          <w:b/>
        </w:rPr>
        <w:t>“</w:t>
      </w:r>
      <w:r w:rsidRPr="001E4B1A">
        <w:rPr>
          <w:b/>
        </w:rPr>
        <w:t>substantial</w:t>
      </w:r>
      <w:r>
        <w:rPr>
          <w:b/>
        </w:rPr>
        <w:t>”</w:t>
      </w:r>
      <w:r w:rsidRPr="001E4B1A">
        <w:rPr>
          <w:b/>
        </w:rPr>
        <w:t xml:space="preserve"> solve arbitrariness </w:t>
      </w:r>
      <w:r w:rsidRPr="001E4B1A">
        <w:rPr>
          <w:b/>
        </w:rPr>
        <w:br/>
        <w:t xml:space="preserve">Tarlow </w:t>
      </w:r>
      <w:r w:rsidRPr="001E4B1A">
        <w:rPr>
          <w:rStyle w:val="StyleStyleBold12pt"/>
        </w:rPr>
        <w:t>00</w:t>
      </w:r>
      <w:r w:rsidRPr="001E4B1A">
        <w:t xml:space="preserve"> – Nationally prominent criminal defense lawyer practicing in Los Angeles, CA. He is a frequent author and lecturer on criminal law. He was formerly a prosecutor in the United States Attorney's Office and is a member of The Champion Advisory Board (Barry, The Champion January/February, lexis) </w:t>
      </w:r>
      <w:r w:rsidRPr="001E4B1A">
        <w:br/>
      </w:r>
    </w:p>
    <w:p w:rsidR="003D0D18" w:rsidRPr="00030600" w:rsidRDefault="003D0D18" w:rsidP="003D0D18">
      <w:pPr>
        <w:rPr>
          <w:rStyle w:val="apple-style-span"/>
          <w:sz w:val="16"/>
          <w:szCs w:val="20"/>
        </w:rPr>
      </w:pPr>
      <w:r w:rsidRPr="001E4B1A">
        <w:rPr>
          <w:rStyle w:val="hit"/>
          <w:bCs/>
          <w:sz w:val="16"/>
          <w:szCs w:val="20"/>
        </w:rPr>
        <w:t>In</w:t>
      </w:r>
      <w:r w:rsidRPr="001E4B1A">
        <w:rPr>
          <w:rStyle w:val="apple-converted-space"/>
          <w:bCs/>
          <w:sz w:val="16"/>
          <w:szCs w:val="20"/>
        </w:rPr>
        <w:t> </w:t>
      </w:r>
      <w:r w:rsidRPr="001E4B1A">
        <w:rPr>
          <w:rStyle w:val="italic"/>
          <w:bCs/>
          <w:i/>
          <w:iCs/>
          <w:sz w:val="16"/>
        </w:rPr>
        <w:t>Victor</w:t>
      </w:r>
      <w:r w:rsidRPr="001E4B1A">
        <w:rPr>
          <w:rStyle w:val="hit"/>
          <w:bCs/>
          <w:sz w:val="16"/>
          <w:szCs w:val="20"/>
        </w:rPr>
        <w:t xml:space="preserve">, </w:t>
      </w:r>
      <w:r w:rsidRPr="001E4B1A">
        <w:rPr>
          <w:rStyle w:val="hit"/>
          <w:bCs/>
          <w:szCs w:val="20"/>
          <w:u w:val="single"/>
        </w:rPr>
        <w:t>the trial court instructed</w:t>
      </w:r>
      <w:r w:rsidRPr="001E4B1A">
        <w:rPr>
          <w:rStyle w:val="apple-converted-space"/>
          <w:sz w:val="16"/>
          <w:szCs w:val="20"/>
        </w:rPr>
        <w:t> </w:t>
      </w:r>
      <w:r w:rsidRPr="001E4B1A">
        <w:rPr>
          <w:rStyle w:val="apple-style-span"/>
          <w:sz w:val="16"/>
          <w:szCs w:val="20"/>
        </w:rPr>
        <w:t>that: "A reasonable doubt is an actual and substantial doubt . . . as distinguished from a doubt arising from mere</w:t>
      </w:r>
      <w:r w:rsidRPr="001E4B1A">
        <w:rPr>
          <w:rStyle w:val="apple-converted-space"/>
          <w:sz w:val="16"/>
          <w:szCs w:val="20"/>
        </w:rPr>
        <w:t> </w:t>
      </w:r>
      <w:bookmarkStart w:id="1" w:name="PAGE_64_9572"/>
      <w:bookmarkEnd w:id="1"/>
      <w:r w:rsidRPr="001E4B1A">
        <w:rPr>
          <w:rStyle w:val="apple-style-span"/>
          <w:sz w:val="16"/>
          <w:szCs w:val="20"/>
        </w:rPr>
        <w:t> [*64] </w:t>
      </w:r>
      <w:r w:rsidRPr="001E4B1A">
        <w:rPr>
          <w:rStyle w:val="apple-converted-space"/>
          <w:sz w:val="16"/>
          <w:szCs w:val="20"/>
        </w:rPr>
        <w:t> </w:t>
      </w:r>
      <w:r w:rsidRPr="001E4B1A">
        <w:rPr>
          <w:rStyle w:val="apple-style-span"/>
          <w:sz w:val="16"/>
          <w:szCs w:val="20"/>
        </w:rPr>
        <w:t xml:space="preserve">possibility, from bare imagination, or from fanciful conjecture." Victor argued on appeal after receiving the death penalty that equating a reasonable doubt with a "substantial doubt" overstated the degree of doubt necessary for acquittal. </w:t>
      </w:r>
      <w:r w:rsidRPr="001E4B1A">
        <w:rPr>
          <w:rStyle w:val="StyleBoldUnderline"/>
        </w:rPr>
        <w:t>Although the court agreed that the instruction was problematic given that "substantial," could be defined as "that specified to a large degree," it also ruled that any ambiguity was removed by reading the phrase in the context of the sentence in which it appeared</w:t>
      </w:r>
      <w:r w:rsidRPr="001E4B1A">
        <w:rPr>
          <w:rStyle w:val="apple-style-span"/>
          <w:sz w:val="16"/>
          <w:szCs w:val="20"/>
        </w:rPr>
        <w:t>. Finding such an explicit distinction between a substantial doubt and a fanciful conjecture was not present in the</w:t>
      </w:r>
      <w:r w:rsidRPr="001E4B1A">
        <w:rPr>
          <w:rStyle w:val="apple-converted-space"/>
          <w:sz w:val="16"/>
          <w:szCs w:val="20"/>
        </w:rPr>
        <w:t> </w:t>
      </w:r>
      <w:r w:rsidRPr="001E4B1A">
        <w:rPr>
          <w:rStyle w:val="italic"/>
          <w:i/>
          <w:iCs/>
          <w:sz w:val="16"/>
        </w:rPr>
        <w:t>Cage</w:t>
      </w:r>
      <w:r w:rsidRPr="001E4B1A">
        <w:rPr>
          <w:rStyle w:val="apple-converted-space"/>
          <w:sz w:val="16"/>
          <w:szCs w:val="20"/>
        </w:rPr>
        <w:t> </w:t>
      </w:r>
      <w:r w:rsidRPr="001E4B1A">
        <w:rPr>
          <w:rStyle w:val="apple-style-span"/>
          <w:sz w:val="16"/>
          <w:szCs w:val="20"/>
        </w:rPr>
        <w:t>instruction, it held that the</w:t>
      </w:r>
      <w:r w:rsidRPr="00030600">
        <w:rPr>
          <w:rStyle w:val="apple-style-span"/>
          <w:sz w:val="16"/>
          <w:szCs w:val="20"/>
        </w:rPr>
        <w:t xml:space="preserve"> context makes clear that "substantial" was used in the sense of existence rather than in magnitude of the doubt and, therefore, it was not unconstitutional as</w:t>
      </w:r>
      <w:r w:rsidRPr="00030600">
        <w:rPr>
          <w:rStyle w:val="apple-converted-space"/>
          <w:sz w:val="16"/>
          <w:szCs w:val="20"/>
        </w:rPr>
        <w:t> </w:t>
      </w:r>
      <w:bookmarkStart w:id="2" w:name="ORIGHIT_2"/>
      <w:bookmarkStart w:id="3" w:name="HIT_2"/>
      <w:bookmarkEnd w:id="2"/>
      <w:bookmarkEnd w:id="3"/>
      <w:r w:rsidRPr="00030600">
        <w:rPr>
          <w:rStyle w:val="hit"/>
          <w:bCs/>
          <w:sz w:val="16"/>
          <w:szCs w:val="20"/>
        </w:rPr>
        <w:t>applied.</w:t>
      </w:r>
      <w:r w:rsidRPr="00030600">
        <w:rPr>
          <w:rStyle w:val="apple-converted-space"/>
          <w:bCs/>
          <w:sz w:val="16"/>
          <w:szCs w:val="20"/>
        </w:rPr>
        <w:t> </w:t>
      </w:r>
      <w:hyperlink r:id="rId26" w:tgtFrame="_parent" w:history="1">
        <w:r w:rsidRPr="00030600">
          <w:rPr>
            <w:rStyle w:val="italic"/>
            <w:bCs/>
            <w:i/>
            <w:iCs/>
            <w:sz w:val="16"/>
          </w:rPr>
          <w:t>Id.</w:t>
        </w:r>
        <w:r w:rsidRPr="00030600">
          <w:rPr>
            <w:rStyle w:val="apple-converted-space"/>
            <w:bCs/>
            <w:i/>
            <w:iCs/>
            <w:sz w:val="16"/>
            <w:szCs w:val="20"/>
          </w:rPr>
          <w:t> </w:t>
        </w:r>
        <w:r w:rsidRPr="00030600">
          <w:rPr>
            <w:rStyle w:val="italic"/>
            <w:bCs/>
            <w:i/>
            <w:iCs/>
            <w:sz w:val="16"/>
          </w:rPr>
          <w:t>at 1250</w:t>
        </w:r>
      </w:hyperlink>
      <w:r w:rsidRPr="00030600">
        <w:rPr>
          <w:rStyle w:val="apple-style-span"/>
          <w:sz w:val="16"/>
          <w:szCs w:val="20"/>
        </w:rPr>
        <w:t>.</w:t>
      </w:r>
    </w:p>
    <w:p w:rsidR="003D0D18" w:rsidRPr="005531F7" w:rsidRDefault="003D0D18" w:rsidP="003D0D18">
      <w:pPr>
        <w:rPr>
          <w:rStyle w:val="apple-style-span"/>
          <w:szCs w:val="20"/>
        </w:rPr>
      </w:pPr>
    </w:p>
    <w:p w:rsidR="003D0D18" w:rsidRPr="005531F7" w:rsidRDefault="003D0D18" w:rsidP="003D0D18">
      <w:pPr>
        <w:rPr>
          <w:b/>
          <w:color w:val="000000"/>
        </w:rPr>
      </w:pPr>
      <w:r w:rsidRPr="005531F7">
        <w:rPr>
          <w:b/>
          <w:color w:val="000000"/>
        </w:rPr>
        <w:t xml:space="preserve">Even if a substantial increase isn’t precise </w:t>
      </w:r>
      <w:r>
        <w:rPr>
          <w:b/>
          <w:color w:val="000000"/>
        </w:rPr>
        <w:t>---</w:t>
      </w:r>
      <w:r w:rsidRPr="005531F7">
        <w:rPr>
          <w:b/>
          <w:color w:val="000000"/>
        </w:rPr>
        <w:t xml:space="preserve"> you should still exclude their </w:t>
      </w:r>
      <w:r>
        <w:rPr>
          <w:b/>
          <w:color w:val="000000"/>
        </w:rPr>
        <w:t>A</w:t>
      </w:r>
      <w:r w:rsidRPr="005531F7">
        <w:rPr>
          <w:b/>
          <w:color w:val="000000"/>
        </w:rPr>
        <w:t>ff for being tiny.  Even judges can make a gut check</w:t>
      </w:r>
      <w:r>
        <w:rPr>
          <w:b/>
          <w:color w:val="000000"/>
        </w:rPr>
        <w:t>.</w:t>
      </w:r>
    </w:p>
    <w:p w:rsidR="003D0D18" w:rsidRPr="005531F7" w:rsidRDefault="003D0D18" w:rsidP="003D0D18">
      <w:pPr>
        <w:rPr>
          <w:color w:val="000000"/>
        </w:rPr>
      </w:pPr>
      <w:r>
        <w:rPr>
          <w:b/>
          <w:color w:val="000000"/>
        </w:rPr>
        <w:t xml:space="preserve">Hartmann </w:t>
      </w:r>
      <w:r w:rsidRPr="005531F7">
        <w:rPr>
          <w:b/>
          <w:color w:val="000000"/>
        </w:rPr>
        <w:t xml:space="preserve">7 </w:t>
      </w:r>
      <w:r w:rsidRPr="005531F7">
        <w:rPr>
          <w:color w:val="000000"/>
        </w:rPr>
        <w:t xml:space="preserve">– Judge, Hong Kong (IN THE HIGH COURT OF THE HONG KONG SPECIAL ADMINISTRATIVE REGION COURT OF FIRST INSTANCE, 8/20, http://legalref.judiciary.gov.hk/lrs/common/ju/ju_frame.jsp?DIS=58463&amp;currpage=T </w:t>
      </w:r>
    </w:p>
    <w:p w:rsidR="003D0D18" w:rsidRPr="005531F7" w:rsidRDefault="003D0D18" w:rsidP="003D0D18">
      <w:pPr>
        <w:rPr>
          <w:color w:val="000000"/>
        </w:rPr>
      </w:pPr>
    </w:p>
    <w:p w:rsidR="003D0D18" w:rsidRPr="00030600" w:rsidRDefault="003D0D18" w:rsidP="003D0D18">
      <w:pPr>
        <w:rPr>
          <w:color w:val="000000"/>
          <w:sz w:val="16"/>
        </w:rPr>
      </w:pPr>
      <w:r w:rsidRPr="005531F7">
        <w:rPr>
          <w:color w:val="000000"/>
          <w:u w:val="single"/>
        </w:rPr>
        <w:t> The word ‘substantial’ is not a technical term nor is it a word that lends itself to a precise measurement</w:t>
      </w:r>
      <w:r w:rsidRPr="00030600">
        <w:rPr>
          <w:color w:val="000000"/>
          <w:sz w:val="16"/>
        </w:rPr>
        <w:t>.  In an earlier judgment on this issue, that of S. v. S. [2006] 3 HKLRD 251, I said that it is not a word —</w:t>
      </w:r>
    </w:p>
    <w:p w:rsidR="003D0D18" w:rsidRPr="008A2FF5" w:rsidRDefault="003D0D18" w:rsidP="003D0D18">
      <w:pPr>
        <w:rPr>
          <w:color w:val="000000"/>
          <w:sz w:val="16"/>
        </w:rPr>
      </w:pPr>
      <w:r w:rsidRPr="00030600">
        <w:rPr>
          <w:color w:val="000000"/>
          <w:sz w:val="16"/>
        </w:rPr>
        <w:t>“… that lends itself to precise definition or from which precise deductions can be drawn.  </w:t>
      </w:r>
      <w:r w:rsidRPr="005531F7">
        <w:rPr>
          <w:color w:val="000000"/>
          <w:u w:val="single"/>
        </w:rPr>
        <w:t>To say</w:t>
      </w:r>
      <w:r w:rsidRPr="00030600">
        <w:rPr>
          <w:color w:val="000000"/>
          <w:sz w:val="16"/>
        </w:rPr>
        <w:t xml:space="preserve">, for example, </w:t>
      </w:r>
      <w:r w:rsidRPr="005531F7">
        <w:rPr>
          <w:color w:val="000000"/>
          <w:u w:val="single"/>
        </w:rPr>
        <w:t>that ‘there has been a substantial increase in expenditure’ does not of itself allow for a calculation</w:t>
      </w:r>
      <w:r w:rsidRPr="00030600">
        <w:rPr>
          <w:color w:val="000000"/>
          <w:sz w:val="16"/>
        </w:rPr>
        <w:t xml:space="preserve"> in numerative terms </w:t>
      </w:r>
      <w:r w:rsidRPr="005531F7">
        <w:rPr>
          <w:color w:val="000000"/>
          <w:u w:val="single"/>
        </w:rPr>
        <w:t>of the exact increase.  It is a statement to the effect that it is certainly more than a little but less than great.  It defines, however, a significant increase, one that is weighty or sizeable</w:t>
      </w:r>
      <w:r w:rsidRPr="00030600">
        <w:rPr>
          <w:color w:val="000000"/>
          <w:sz w:val="16"/>
        </w:rPr>
        <w:t>.”</w:t>
      </w:r>
    </w:p>
    <w:p w:rsidR="003D0D18" w:rsidRDefault="003D0D18" w:rsidP="003D0D18">
      <w:pPr>
        <w:pStyle w:val="Heading3"/>
      </w:pPr>
      <w:r>
        <w:t>Substantially – 2%</w:t>
      </w:r>
    </w:p>
    <w:p w:rsidR="003D0D18" w:rsidRDefault="003D0D18" w:rsidP="003D0D18"/>
    <w:p w:rsidR="003D0D18" w:rsidRDefault="003D0D18" w:rsidP="003D0D18">
      <w:pPr>
        <w:pStyle w:val="Heading4"/>
      </w:pPr>
      <w:r>
        <w:t xml:space="preserve">“Substantial” must be </w:t>
      </w:r>
      <w:r w:rsidRPr="0001196A">
        <w:rPr>
          <w:u w:val="single"/>
        </w:rPr>
        <w:t>at least</w:t>
      </w:r>
      <w:r>
        <w:t xml:space="preserve"> 2%</w:t>
      </w:r>
    </w:p>
    <w:p w:rsidR="003D0D18" w:rsidRDefault="003D0D18" w:rsidP="003D0D18">
      <w:pPr>
        <w:pStyle w:val="Heading4"/>
      </w:pPr>
      <w:r>
        <w:t>Words &amp; Phrases 60</w:t>
      </w:r>
    </w:p>
    <w:p w:rsidR="003D0D18" w:rsidRDefault="003D0D18" w:rsidP="003D0D18">
      <w:pPr>
        <w:rPr>
          <w:rStyle w:val="Style1Char"/>
        </w:rPr>
      </w:pPr>
    </w:p>
    <w:p w:rsidR="003D0D18" w:rsidRPr="006B3C8A" w:rsidRDefault="003D0D18" w:rsidP="003D0D18">
      <w:pPr>
        <w:rPr>
          <w:sz w:val="16"/>
        </w:rPr>
      </w:pPr>
      <w:r w:rsidRPr="00EE0199">
        <w:rPr>
          <w:rStyle w:val="Style1Char"/>
        </w:rPr>
        <w:t>'Substantial" means "of real</w:t>
      </w:r>
      <w:r w:rsidRPr="006B3C8A">
        <w:rPr>
          <w:sz w:val="16"/>
        </w:rPr>
        <w:t xml:space="preserve"> worth and </w:t>
      </w:r>
      <w:r w:rsidRPr="00EE0199">
        <w:rPr>
          <w:rStyle w:val="Style1Char"/>
        </w:rPr>
        <w:t>importance</w:t>
      </w:r>
      <w:r w:rsidRPr="006B3C8A">
        <w:rPr>
          <w:sz w:val="16"/>
        </w:rPr>
        <w:t xml:space="preserve">; of considerable value; valuable." </w:t>
      </w:r>
      <w:r w:rsidRPr="00EE0199">
        <w:rPr>
          <w:rStyle w:val="Style1Char"/>
        </w:rPr>
        <w:t xml:space="preserve">Bequest to charitable institution, making </w:t>
      </w:r>
      <w:r w:rsidRPr="0001196A">
        <w:rPr>
          <w:rStyle w:val="Emphasis"/>
        </w:rPr>
        <w:t>1/48</w:t>
      </w:r>
      <w:r w:rsidRPr="00EE0199">
        <w:rPr>
          <w:rStyle w:val="Style1Char"/>
        </w:rPr>
        <w:t xml:space="preserve"> of expenditures</w:t>
      </w:r>
      <w:r w:rsidRPr="006B3C8A">
        <w:rPr>
          <w:sz w:val="16"/>
        </w:rPr>
        <w:t xml:space="preserve"> in state, held exempt from taxation; </w:t>
      </w:r>
      <w:r w:rsidRPr="00EE0199">
        <w:rPr>
          <w:rStyle w:val="Style1Char"/>
        </w:rPr>
        <w:t>such expenditures constituting "substantial"</w:t>
      </w:r>
      <w:r w:rsidRPr="006B3C8A">
        <w:rPr>
          <w:sz w:val="16"/>
        </w:rPr>
        <w:t xml:space="preserve"> part of its </w:t>
      </w:r>
      <w:r w:rsidRPr="00EE0199">
        <w:rPr>
          <w:rStyle w:val="Style1Char"/>
        </w:rPr>
        <w:t>activities</w:t>
      </w:r>
      <w:r w:rsidRPr="006B3C8A">
        <w:rPr>
          <w:sz w:val="16"/>
        </w:rPr>
        <w:t>. Tax Commission of Ohio v. American Humane Education Soc., 181 N.E. 557, 42 Ohio App. 4.</w:t>
      </w:r>
    </w:p>
    <w:p w:rsidR="003D0D18" w:rsidRDefault="003D0D18" w:rsidP="003D0D18">
      <w:pPr>
        <w:pStyle w:val="Heading3"/>
      </w:pPr>
      <w:r>
        <w:t>Substantially – 10%</w:t>
      </w:r>
    </w:p>
    <w:p w:rsidR="003D0D18" w:rsidRDefault="003D0D18" w:rsidP="003D0D18"/>
    <w:p w:rsidR="003D0D18" w:rsidRDefault="003D0D18" w:rsidP="003D0D18">
      <w:pPr>
        <w:pStyle w:val="Heading4"/>
      </w:pPr>
      <w:r>
        <w:t>Less than 10% is insubstantial</w:t>
      </w:r>
    </w:p>
    <w:p w:rsidR="003D0D18" w:rsidRDefault="003D0D18" w:rsidP="003D0D18">
      <w:r w:rsidRPr="002E43F2">
        <w:rPr>
          <w:rStyle w:val="StyleStyleBold12pt"/>
        </w:rPr>
        <w:t>Mickels 8</w:t>
      </w:r>
      <w:r>
        <w:t xml:space="preserve"> (Alissa, JD Candidate – Hastings College of Law, “Summary of Existing US Law Affecting Four</w:t>
      </w:r>
      <w:r w:rsidRPr="00F94A61">
        <w:t xml:space="preserve">th Sector Organizations”, 7-17, </w:t>
      </w:r>
      <w:hyperlink r:id="rId27" w:history="1">
        <w:r w:rsidRPr="00F94A61">
          <w:t>http://www.fourthsector.net/attachments/7/original/Summary_of_US_Law_Affecting_</w:t>
        </w:r>
        <w:r>
          <w:t xml:space="preserve"> </w:t>
        </w:r>
        <w:r w:rsidRPr="00F94A61">
          <w:t>FS.pdf?1229493187</w:t>
        </w:r>
      </w:hyperlink>
      <w:r w:rsidRPr="00F94A61">
        <w:t>)</w:t>
      </w:r>
    </w:p>
    <w:p w:rsidR="003D0D18" w:rsidRDefault="003D0D18" w:rsidP="003D0D18"/>
    <w:p w:rsidR="003D0D18" w:rsidRDefault="003D0D18" w:rsidP="003D0D18">
      <w:pPr>
        <w:rPr>
          <w:sz w:val="16"/>
        </w:rPr>
      </w:pPr>
      <w:r w:rsidRPr="002E43F2">
        <w:rPr>
          <w:rStyle w:val="Emphasis"/>
        </w:rPr>
        <w:t>Substantial v. insubstantial:</w:t>
      </w:r>
      <w:r w:rsidRPr="008A2FF5">
        <w:rPr>
          <w:sz w:val="16"/>
        </w:rPr>
        <w:t xml:space="preserve"> Modern courts consider competition with commercial firms as “strong evidence of a substantial nonexempt purpose.” Living Faith, Inc. v. Comm’r, 60 T.C.M. 710, 713 (1990). Although the tax  court has held that </w:t>
      </w:r>
      <w:r w:rsidRPr="002E43F2">
        <w:rPr>
          <w:rStyle w:val="StyleBoldUnderline"/>
        </w:rPr>
        <w:t xml:space="preserve">the definition of insubstantial is </w:t>
      </w:r>
      <w:r w:rsidRPr="002E43F2">
        <w:rPr>
          <w:rStyle w:val="Emphasis"/>
        </w:rPr>
        <w:t>fact specific</w:t>
      </w:r>
      <w:r w:rsidRPr="002E43F2">
        <w:rPr>
          <w:rStyle w:val="StyleBoldUnderline"/>
        </w:rPr>
        <w:t xml:space="preserve">, it has found  that </w:t>
      </w:r>
      <w:r w:rsidRPr="002E43F2">
        <w:rPr>
          <w:rStyle w:val="Emphasis"/>
        </w:rPr>
        <w:t>less than ten percent</w:t>
      </w:r>
      <w:r w:rsidRPr="002E43F2">
        <w:rPr>
          <w:rStyle w:val="StyleBoldUnderline"/>
        </w:rPr>
        <w:t xml:space="preserve"> of</w:t>
      </w:r>
      <w:r w:rsidRPr="008A2FF5">
        <w:rPr>
          <w:sz w:val="16"/>
        </w:rPr>
        <w:t xml:space="preserve"> a charity’s total </w:t>
      </w:r>
      <w:r w:rsidRPr="002E43F2">
        <w:rPr>
          <w:rStyle w:val="StyleBoldUnderline"/>
        </w:rPr>
        <w:t xml:space="preserve">efforts is </w:t>
      </w:r>
      <w:r w:rsidRPr="002E43F2">
        <w:rPr>
          <w:rStyle w:val="Emphasis"/>
        </w:rPr>
        <w:t>“insubstantial”</w:t>
      </w:r>
      <w:r w:rsidRPr="008A2FF5">
        <w:rPr>
          <w:sz w:val="16"/>
        </w:rPr>
        <w:t>, World  Family Corp. v. Comm’r, 78 T.C. 921 (1982), where as unrelated business activity generating one-third of an organizations revenue does not qualify for tax-exempt status. Orange County Agric. Soc’y, Inc. v. Comm’r, 55 T.C.M. 1602, 1604 (1988), aff’d 893 F.2d 647 (2d Cir. 1990). However, this may be changing after an increasing emphasis on commensurate test.</w:t>
      </w:r>
    </w:p>
    <w:p w:rsidR="003D0D18" w:rsidRDefault="003D0D18" w:rsidP="003D0D18">
      <w:pPr>
        <w:pStyle w:val="Heading3"/>
      </w:pPr>
      <w:r>
        <w:t>Substantially – 33%</w:t>
      </w:r>
    </w:p>
    <w:p w:rsidR="003D0D18" w:rsidRDefault="003D0D18" w:rsidP="003D0D18"/>
    <w:p w:rsidR="003D0D18" w:rsidRDefault="003D0D18" w:rsidP="003D0D18">
      <w:pPr>
        <w:pStyle w:val="Heading4"/>
      </w:pPr>
      <w:r>
        <w:t>“Substantially” means 33 percent</w:t>
      </w:r>
    </w:p>
    <w:p w:rsidR="003D0D18" w:rsidRDefault="003D0D18" w:rsidP="003D0D18">
      <w:r w:rsidRPr="00D230AF">
        <w:rPr>
          <w:rStyle w:val="Heading2Char2"/>
        </w:rPr>
        <w:t>Maples 7</w:t>
      </w:r>
      <w:r>
        <w:t xml:space="preserve"> (Larry, “Pitfalls in Preserving Net Operating Losses”, The CPA Journal, 3-1, Lexis)</w:t>
      </w:r>
    </w:p>
    <w:p w:rsidR="003D0D18" w:rsidRDefault="003D0D18" w:rsidP="003D0D18"/>
    <w:p w:rsidR="003D0D18" w:rsidRPr="00B75C11" w:rsidRDefault="003D0D18" w:rsidP="003D0D18">
      <w:pPr>
        <w:rPr>
          <w:sz w:val="16"/>
        </w:rPr>
      </w:pPr>
      <w:r w:rsidRPr="00B75C11">
        <w:rPr>
          <w:sz w:val="16"/>
        </w:rPr>
        <w:t xml:space="preserve">If a new loss corporation has substantial nonbusiness assets, the value of the old loss corporation must be reduced by the amount of the nonbusiness assets less liabilities attributable to those assets. </w:t>
      </w:r>
      <w:r w:rsidRPr="0034315B">
        <w:rPr>
          <w:rStyle w:val="Style1Char"/>
        </w:rPr>
        <w:t>"Substantial" is defined as one-third of total assets.</w:t>
      </w:r>
      <w:r w:rsidRPr="00B75C11">
        <w:rPr>
          <w:sz w:val="16"/>
        </w:rPr>
        <w:t xml:space="preserve"> This is a difficult provision to interpret. IRC section 382(1)(4) provides that a value reduction in the old loss corporation is required if, just after an ownership change, the new loss corporation has substantial nonbusiness assets. This language seems odd because the purpose of IRC section 382 is to prevent loss trafficking, so it would seem that the asset test ought to apply to the old loss corporation.</w:t>
      </w:r>
    </w:p>
    <w:p w:rsidR="003D0D18" w:rsidRDefault="003D0D18" w:rsidP="003D0D18">
      <w:pPr>
        <w:pStyle w:val="Heading3"/>
      </w:pPr>
      <w:r>
        <w:t>Substantially – 40%</w:t>
      </w:r>
    </w:p>
    <w:p w:rsidR="003D0D18" w:rsidRDefault="003D0D18" w:rsidP="003D0D18"/>
    <w:p w:rsidR="003D0D18" w:rsidRDefault="003D0D18" w:rsidP="003D0D18">
      <w:pPr>
        <w:pStyle w:val="Heading4"/>
      </w:pPr>
      <w:r>
        <w:t>“Substantially” means 40% --- strict quantification avoids vagueness</w:t>
      </w:r>
    </w:p>
    <w:p w:rsidR="003D0D18" w:rsidRPr="005B378B" w:rsidRDefault="003D0D18" w:rsidP="003D0D18">
      <w:r w:rsidRPr="00D230AF">
        <w:rPr>
          <w:rStyle w:val="Heading2Char2"/>
        </w:rPr>
        <w:t>Schwartz 4</w:t>
      </w:r>
      <w:r>
        <w:t xml:space="preserve"> (Arthur, Lawyer – Schwartz + Goldberg, 2002 </w:t>
      </w:r>
      <w:smartTag w:uri="urn:schemas-microsoft-com:office:smarttags" w:element="place">
        <w:smartTag w:uri="urn:schemas-microsoft-com:office:smarttags" w:element="country-region">
          <w:r>
            <w:t>U.S.</w:t>
          </w:r>
        </w:smartTag>
      </w:smartTag>
      <w:r>
        <w:t xml:space="preserve"> Briefs 1609, Lexis)</w:t>
      </w:r>
    </w:p>
    <w:p w:rsidR="003D0D18" w:rsidRDefault="003D0D18" w:rsidP="003D0D18">
      <w:pPr>
        <w:rPr>
          <w:rStyle w:val="Style11pt"/>
        </w:rPr>
      </w:pPr>
    </w:p>
    <w:p w:rsidR="003D0D18" w:rsidRPr="00A506F1" w:rsidRDefault="003D0D18" w:rsidP="003D0D18">
      <w:pPr>
        <w:rPr>
          <w:sz w:val="16"/>
        </w:rPr>
      </w:pPr>
      <w:r w:rsidRPr="00A506F1">
        <w:rPr>
          <w:rStyle w:val="Style11pt"/>
          <w:sz w:val="16"/>
        </w:rPr>
        <w:t xml:space="preserve">In the opinion below, </w:t>
      </w:r>
      <w:r w:rsidRPr="0031296B">
        <w:rPr>
          <w:rStyle w:val="Style11ptUnderline"/>
        </w:rPr>
        <w:t xml:space="preserve">the Tenth Circuit suggested that a percentage figure would be </w:t>
      </w:r>
      <w:r w:rsidRPr="00A506F1">
        <w:rPr>
          <w:rStyle w:val="Style11ptBoldUnderline"/>
          <w:b w:val="0"/>
        </w:rPr>
        <w:t>a</w:t>
      </w:r>
      <w:r w:rsidRPr="002A2D27">
        <w:rPr>
          <w:rStyle w:val="Style11ptBoldUnderline"/>
        </w:rPr>
        <w:t xml:space="preserve"> </w:t>
      </w:r>
      <w:r w:rsidRPr="00A506F1">
        <w:rPr>
          <w:rStyle w:val="Emphasis"/>
        </w:rPr>
        <w:t>way to avoid vagueness issues</w:t>
      </w:r>
      <w:r w:rsidRPr="00A506F1">
        <w:rPr>
          <w:rStyle w:val="Style11pt"/>
          <w:sz w:val="16"/>
        </w:rPr>
        <w:t xml:space="preserve">. (Pet. App., at 13-14) Indeed, one of the Amici supporting the City in this case, </w:t>
      </w:r>
      <w:r w:rsidRPr="0031296B">
        <w:rPr>
          <w:rStyle w:val="Style11ptUnderline"/>
        </w:rPr>
        <w:t>the American Planning Association, produced a publication that actually makes a recommendation of a percentage figure</w:t>
      </w:r>
      <w:r w:rsidRPr="00A506F1">
        <w:rPr>
          <w:rStyle w:val="Style11pt"/>
          <w:sz w:val="16"/>
        </w:rPr>
        <w:t xml:space="preserve"> that should be adopted by municipalities in establishing zoning </w:t>
      </w:r>
      <w:r w:rsidRPr="00A506F1">
        <w:rPr>
          <w:sz w:val="16"/>
        </w:rPr>
        <w:t> </w:t>
      </w:r>
      <w:bookmarkStart w:id="4" w:name="9646-37"/>
      <w:r w:rsidRPr="00A506F1">
        <w:rPr>
          <w:sz w:val="16"/>
        </w:rPr>
        <w:t>[*37]</w:t>
      </w:r>
      <w:bookmarkEnd w:id="4"/>
      <w:r w:rsidRPr="00A506F1">
        <w:rPr>
          <w:sz w:val="16"/>
        </w:rPr>
        <w:t xml:space="preserve">  </w:t>
      </w:r>
      <w:r w:rsidRPr="00A506F1">
        <w:rPr>
          <w:rStyle w:val="Style11pt"/>
          <w:sz w:val="16"/>
        </w:rPr>
        <w:t xml:space="preserve">regulations for adult businesses. </w:t>
      </w:r>
      <w:r w:rsidRPr="0031296B">
        <w:rPr>
          <w:rStyle w:val="Style11ptUnderline"/>
        </w:rPr>
        <w:t xml:space="preserve">n8 The APA's well researched report recommended that the terms </w:t>
      </w:r>
      <w:r w:rsidRPr="00A506F1">
        <w:rPr>
          <w:rStyle w:val="Style11ptUnderline"/>
        </w:rPr>
        <w:t>"</w:t>
      </w:r>
      <w:r w:rsidRPr="00A506F1">
        <w:rPr>
          <w:rStyle w:val="Style11ptBoldUnderline"/>
          <w:b w:val="0"/>
        </w:rPr>
        <w:t xml:space="preserve">substantial" and "significant" be </w:t>
      </w:r>
      <w:r w:rsidRPr="00A506F1">
        <w:rPr>
          <w:rStyle w:val="Emphasis"/>
        </w:rPr>
        <w:t>quantified</w:t>
      </w:r>
      <w:r w:rsidRPr="00A506F1">
        <w:rPr>
          <w:rStyle w:val="Style11ptBoldUnderline"/>
          <w:b w:val="0"/>
        </w:rPr>
        <w:t xml:space="preserve"> at </w:t>
      </w:r>
      <w:r w:rsidRPr="00A506F1">
        <w:rPr>
          <w:rStyle w:val="Emphasis"/>
        </w:rPr>
        <w:t>40 percent</w:t>
      </w:r>
      <w:r w:rsidRPr="00A506F1">
        <w:rPr>
          <w:rStyle w:val="Style11pt"/>
          <w:sz w:val="16"/>
        </w:rPr>
        <w:t xml:space="preserve"> for floor space or inventory of a business in the definition of adult business. n9 (Resp. Br. App., at 15-16)</w:t>
      </w:r>
    </w:p>
    <w:p w:rsidR="003D0D18" w:rsidRDefault="003D0D18" w:rsidP="003D0D18">
      <w:pPr>
        <w:pStyle w:val="Heading3"/>
      </w:pPr>
      <w:r>
        <w:t>Substantially – 50%</w:t>
      </w:r>
    </w:p>
    <w:p w:rsidR="003D0D18" w:rsidRDefault="003D0D18" w:rsidP="003D0D18"/>
    <w:p w:rsidR="003D0D18" w:rsidRPr="00B12270" w:rsidRDefault="003D0D18" w:rsidP="003D0D18">
      <w:pPr>
        <w:pStyle w:val="Heading4"/>
      </w:pPr>
      <w:r>
        <w:rPr>
          <w:u w:val="single"/>
        </w:rPr>
        <w:t>Less than</w:t>
      </w:r>
      <w:r>
        <w:t xml:space="preserve"> 50% is insubstantial</w:t>
      </w:r>
    </w:p>
    <w:p w:rsidR="003D0D18" w:rsidRPr="00B12270" w:rsidRDefault="003D0D18" w:rsidP="003D0D18">
      <w:r w:rsidRPr="00B12270">
        <w:rPr>
          <w:rStyle w:val="StyleStyleBold12pt"/>
        </w:rPr>
        <w:t>Brown 94</w:t>
      </w:r>
      <w:r>
        <w:t xml:space="preserve"> (Mark R., Professor of Law – Stetson University College of Law, “The Demise of Constitutional Prospectivity: New Life for Owen?”, Iowa Law Review, January, 79 Iowa L. Rev. 273, Lexis)</w:t>
      </w:r>
    </w:p>
    <w:p w:rsidR="003D0D18" w:rsidRDefault="003D0D18" w:rsidP="003D0D18">
      <w:pPr>
        <w:rPr>
          <w:sz w:val="16"/>
        </w:rPr>
      </w:pPr>
    </w:p>
    <w:p w:rsidR="003D0D18" w:rsidRPr="00A95CF3" w:rsidRDefault="003D0D18" w:rsidP="003D0D18">
      <w:pPr>
        <w:rPr>
          <w:sz w:val="16"/>
        </w:rPr>
      </w:pPr>
      <w:r>
        <w:rPr>
          <w:sz w:val="16"/>
        </w:rPr>
        <w:t>n241 I am assuming here that "foreseeable" means "probable," as in "more probable than not." This appears to be a safe assumption given the proliferance of cases granting immunity to officials who offend the Constitution. If this definition is correct, deterrence only works and liability should only attach if one's conduct, viewed ex ante, is more likely illegal than legal: the risk of illegality must be more than fifty percent. In other words, one cannot face deterrence, and liability will not attach, if the risk of illegality is less than fifty percent</w:t>
      </w:r>
      <w:r w:rsidRPr="00B12270">
        <w:rPr>
          <w:rStyle w:val="StyleBoldUnderline"/>
        </w:rPr>
        <w:t>. (When viewed in this fashion, one might perceive a risk</w:t>
      </w:r>
      <w:r>
        <w:rPr>
          <w:sz w:val="16"/>
        </w:rPr>
        <w:t xml:space="preserve"> of illegality but still not be deterrable because the risk </w:t>
      </w:r>
      <w:r w:rsidRPr="00B12270">
        <w:rPr>
          <w:rStyle w:val="StyleBoldUnderline"/>
        </w:rPr>
        <w:t xml:space="preserve">is </w:t>
      </w:r>
      <w:r w:rsidRPr="00B12270">
        <w:rPr>
          <w:rStyle w:val="Emphasis"/>
        </w:rPr>
        <w:t>not substantial, i.e., not greater than fifty percent</w:t>
      </w:r>
      <w:r w:rsidRPr="00B12270">
        <w:rPr>
          <w:rStyle w:val="StyleBoldUnderline"/>
        </w:rPr>
        <w:t>.).</w:t>
      </w:r>
      <w:r>
        <w:rPr>
          <w:sz w:val="16"/>
        </w:rPr>
        <w:t xml:space="preserve"> Lawful conduct, of course, need not be probably lawful. That is what risk is about. Situations might arise where the objective risk is that conduct is unlawful, but ex post it is lawful. Lest judicial reasoning be completely askew, a fairly strong correlation exists, however, between action that is ex ante probably lawful and that which is lawful ex post in the courts. If this is not true, then courts are reaching objectively improbable conclusions, and the whole idea of reliance is illusory.</w:t>
      </w:r>
    </w:p>
    <w:p w:rsidR="003D0D18" w:rsidRDefault="003D0D18" w:rsidP="003D0D18"/>
    <w:p w:rsidR="003D0D18" w:rsidRPr="00030600" w:rsidRDefault="003D0D18" w:rsidP="003D0D18">
      <w:pPr>
        <w:pStyle w:val="Heading4"/>
      </w:pPr>
      <w:r>
        <w:t xml:space="preserve">“Substantial increase” must be </w:t>
      </w:r>
      <w:r>
        <w:rPr>
          <w:u w:val="single"/>
        </w:rPr>
        <w:t>more</w:t>
      </w:r>
      <w:r>
        <w:t xml:space="preserve"> than 50% --- the Aff is “small”</w:t>
      </w:r>
    </w:p>
    <w:p w:rsidR="003D0D18" w:rsidRDefault="003D0D18" w:rsidP="003D0D18">
      <w:r w:rsidRPr="00030600">
        <w:rPr>
          <w:rStyle w:val="StyleStyleBold12pt"/>
        </w:rPr>
        <w:t>UNEP 2</w:t>
      </w:r>
      <w:r>
        <w:t xml:space="preserve"> (United Nations Environmental Program, 10-2, www.unep.org/geo/geo3/english/584.htm)</w:t>
      </w:r>
    </w:p>
    <w:p w:rsidR="003D0D18" w:rsidRDefault="003D0D18" w:rsidP="003D0D18">
      <w:pPr>
        <w:rPr>
          <w:sz w:val="16"/>
        </w:rPr>
      </w:pPr>
    </w:p>
    <w:p w:rsidR="003D0D18" w:rsidRPr="00967AE6" w:rsidRDefault="003D0D18" w:rsidP="003D0D18">
      <w:pPr>
        <w:rPr>
          <w:sz w:val="16"/>
        </w:rPr>
      </w:pPr>
      <w:r w:rsidRPr="00967AE6">
        <w:rPr>
          <w:sz w:val="16"/>
        </w:rPr>
        <w:t xml:space="preserve">Change in selected pressures on natural ecosystems 2002-32. For the ecosystem quality component, see the explanation of the Natural Capital Index. Values for the cumulative pressures were derived as described under Natural Capital Index. The maps show the relative increase or decrease in pressure between 2002 and 2032. 'No change' means less than 10 per cent change in pressure over the scenario period; </w:t>
      </w:r>
      <w:r w:rsidRPr="00967AE6">
        <w:rPr>
          <w:rStyle w:val="StyleBoldUnderline"/>
        </w:rPr>
        <w:t xml:space="preserve">small increase or decrease means between 10 and 50 per cent change; </w:t>
      </w:r>
      <w:r w:rsidRPr="00967AE6">
        <w:rPr>
          <w:rStyle w:val="Emphasis"/>
        </w:rPr>
        <w:t>substantial increase</w:t>
      </w:r>
      <w:r w:rsidRPr="00967AE6">
        <w:rPr>
          <w:rStyle w:val="StyleBoldUnderline"/>
        </w:rPr>
        <w:t xml:space="preserve"> or decrease </w:t>
      </w:r>
      <w:r w:rsidRPr="00967AE6">
        <w:rPr>
          <w:rStyle w:val="Emphasis"/>
        </w:rPr>
        <w:t>means 50 to 100 per cent</w:t>
      </w:r>
      <w:r w:rsidRPr="00967AE6">
        <w:rPr>
          <w:rStyle w:val="StyleBoldUnderline"/>
        </w:rPr>
        <w:t xml:space="preserve"> change</w:t>
      </w:r>
      <w:r w:rsidRPr="00967AE6">
        <w:rPr>
          <w:sz w:val="16"/>
        </w:rPr>
        <w:t xml:space="preserve">; strong increase means more than doubling of pressure. Areas which switch between natural and domesticated land uses are recorded separately. </w:t>
      </w:r>
    </w:p>
    <w:p w:rsidR="003D0D18" w:rsidRPr="00967AE6" w:rsidRDefault="003D0D18" w:rsidP="003D0D18"/>
    <w:p w:rsidR="003D0D18" w:rsidRPr="00967AE6" w:rsidRDefault="003D0D18" w:rsidP="003D0D18">
      <w:pPr>
        <w:pStyle w:val="Heading4"/>
      </w:pPr>
      <w:r w:rsidRPr="00967AE6">
        <w:t>Legal experts agree</w:t>
      </w:r>
    </w:p>
    <w:p w:rsidR="003D0D18" w:rsidRPr="00967AE6" w:rsidRDefault="003D0D18" w:rsidP="003D0D18">
      <w:r w:rsidRPr="00967AE6">
        <w:rPr>
          <w:rStyle w:val="StyleStyleBold12pt"/>
        </w:rPr>
        <w:t>Davignon v. Clemmey 1</w:t>
      </w:r>
      <w:r w:rsidRPr="00967AE6">
        <w:t xml:space="preserve"> (Davignon v. Clemmey, 176 F. Supp. 2d 77, Lexis)</w:t>
      </w:r>
    </w:p>
    <w:p w:rsidR="003D0D18" w:rsidRPr="00967AE6" w:rsidRDefault="003D0D18" w:rsidP="003D0D18">
      <w:pPr>
        <w:rPr>
          <w:rStyle w:val="Style11pt"/>
        </w:rPr>
      </w:pPr>
    </w:p>
    <w:p w:rsidR="003D0D18" w:rsidRDefault="003D0D18" w:rsidP="003D0D18">
      <w:pPr>
        <w:rPr>
          <w:b/>
          <w:sz w:val="16"/>
        </w:rPr>
      </w:pPr>
      <w:r w:rsidRPr="00967AE6">
        <w:rPr>
          <w:rStyle w:val="Style11pt"/>
          <w:sz w:val="16"/>
        </w:rPr>
        <w:t xml:space="preserve">The court begins the lodestar calculation by looking at the contemporaneous billing records for each person who worked on the plaintiff's case. </w:t>
      </w:r>
      <w:r w:rsidRPr="00967AE6">
        <w:rPr>
          <w:rStyle w:val="Style11ptUnderline"/>
        </w:rPr>
        <w:t>The absence of detailed contemporaneous time records</w:t>
      </w:r>
      <w:r w:rsidRPr="00967AE6">
        <w:rPr>
          <w:rStyle w:val="Style11pt"/>
          <w:sz w:val="16"/>
        </w:rPr>
        <w:t xml:space="preserve">, except in extraordinary circumstances, </w:t>
      </w:r>
      <w:r w:rsidRPr="00967AE6">
        <w:rPr>
          <w:rStyle w:val="Style11ptUnderline"/>
        </w:rPr>
        <w:t>will call for a substantial reduction in any award</w:t>
      </w:r>
      <w:r w:rsidRPr="00967AE6">
        <w:rPr>
          <w:rStyle w:val="Style11pt"/>
          <w:sz w:val="16"/>
        </w:rPr>
        <w:t xml:space="preserve"> or, in egregious cases, disallowance. </w:t>
      </w:r>
      <w:r w:rsidRPr="00967AE6">
        <w:rPr>
          <w:rStyle w:val="Style11ptBoldUnderline"/>
          <w:b w:val="0"/>
        </w:rPr>
        <w:t>What is a "substantial reduction"? Fifty percent is a favorite among judges.</w:t>
      </w:r>
      <w:r w:rsidRPr="00967AE6">
        <w:rPr>
          <w:b/>
          <w:sz w:val="16"/>
        </w:rPr>
        <w:t xml:space="preserve">   </w:t>
      </w:r>
    </w:p>
    <w:p w:rsidR="003D0D18" w:rsidRDefault="003D0D18" w:rsidP="003D0D18">
      <w:pPr>
        <w:pStyle w:val="Heading3"/>
      </w:pPr>
      <w:r>
        <w:t>Substantially – 90%</w:t>
      </w:r>
    </w:p>
    <w:p w:rsidR="003D0D18" w:rsidRDefault="003D0D18" w:rsidP="003D0D18"/>
    <w:p w:rsidR="003D0D18" w:rsidRPr="002153EF" w:rsidRDefault="003D0D18" w:rsidP="003D0D18">
      <w:pPr>
        <w:pStyle w:val="Heading4"/>
      </w:pPr>
      <w:r>
        <w:t xml:space="preserve">“Substantially” means </w:t>
      </w:r>
      <w:r>
        <w:rPr>
          <w:u w:val="single"/>
        </w:rPr>
        <w:t>at least</w:t>
      </w:r>
      <w:r>
        <w:t xml:space="preserve"> 90%</w:t>
      </w:r>
    </w:p>
    <w:p w:rsidR="003D0D18" w:rsidRDefault="003D0D18" w:rsidP="003D0D18">
      <w:r w:rsidRPr="002153EF">
        <w:rPr>
          <w:rStyle w:val="StyleStyleBold12pt"/>
        </w:rPr>
        <w:t>Words &amp; Phrases 5</w:t>
      </w:r>
      <w:r>
        <w:t xml:space="preserve"> (40B, p. 329)</w:t>
      </w:r>
    </w:p>
    <w:p w:rsidR="003D0D18" w:rsidRDefault="003D0D18" w:rsidP="003D0D18"/>
    <w:p w:rsidR="003D0D18" w:rsidRDefault="003D0D18" w:rsidP="003D0D18">
      <w:pPr>
        <w:rPr>
          <w:sz w:val="16"/>
        </w:rPr>
      </w:pPr>
      <w:r w:rsidRPr="002153EF">
        <w:rPr>
          <w:sz w:val="16"/>
        </w:rPr>
        <w:t>N.H. 1949. -</w:t>
      </w:r>
      <w:r w:rsidRPr="003439D4">
        <w:rPr>
          <w:rStyle w:val="Style1Char"/>
        </w:rPr>
        <w:t>The word "substantially"</w:t>
      </w:r>
      <w:r w:rsidRPr="002153EF">
        <w:rPr>
          <w:sz w:val="16"/>
        </w:rPr>
        <w:t xml:space="preserve"> as used in provision of Unemployment Compensation Act that experience rating of an employer may transferred to' an employing unit which acquires the organization, -trade, or business, or "substantially" all of the assets thereof, </w:t>
      </w:r>
      <w:r w:rsidRPr="003439D4">
        <w:rPr>
          <w:rStyle w:val="Style1Char"/>
        </w:rPr>
        <w:t>is 'an elastic term which does not include a</w:t>
      </w:r>
      <w:r>
        <w:rPr>
          <w:rStyle w:val="Style1Char"/>
        </w:rPr>
        <w:t xml:space="preserve"> </w:t>
      </w:r>
      <w:r w:rsidRPr="003439D4">
        <w:rPr>
          <w:rStyle w:val="Style1Char"/>
        </w:rPr>
        <w:t xml:space="preserve">definite, fixed amount of percentage, and the transfer does not have to be 100 per cent but </w:t>
      </w:r>
      <w:r w:rsidRPr="002153EF">
        <w:rPr>
          <w:rStyle w:val="Emphasis"/>
        </w:rPr>
        <w:t>cannot be less than 90 per cent</w:t>
      </w:r>
      <w:r w:rsidRPr="003439D4">
        <w:rPr>
          <w:rStyle w:val="Style1Char"/>
        </w:rPr>
        <w:t xml:space="preserve"> in the ordinary situation.</w:t>
      </w:r>
      <w:r w:rsidRPr="002153EF">
        <w:rPr>
          <w:sz w:val="16"/>
        </w:rPr>
        <w:t xml:space="preserve"> R.L c. 218, § 6, subd. F, as added by Laws 1945, c. 138, § 16.-Auclair Transp. v. Riley, 69 A.2d 861, 96 N.H. l.-Tax347.1.</w:t>
      </w:r>
    </w:p>
    <w:p w:rsidR="003D0D18" w:rsidRDefault="003D0D18" w:rsidP="003D0D18">
      <w:pPr>
        <w:pStyle w:val="Heading3"/>
      </w:pPr>
      <w:r>
        <w:t>Substantially – Context Key</w:t>
      </w:r>
    </w:p>
    <w:p w:rsidR="003D0D18" w:rsidRDefault="003D0D18" w:rsidP="003D0D18"/>
    <w:p w:rsidR="003D0D18" w:rsidRPr="00B14B90" w:rsidRDefault="003D0D18" w:rsidP="003D0D18">
      <w:pPr>
        <w:pStyle w:val="Heading4"/>
        <w:rPr>
          <w:rStyle w:val="Heading2Char"/>
          <w:b/>
          <w:bCs/>
          <w:sz w:val="20"/>
          <w:szCs w:val="22"/>
          <w:u w:val="none"/>
        </w:rPr>
      </w:pPr>
      <w:r>
        <w:t>“Substantially” is a relative term --- context key</w:t>
      </w:r>
    </w:p>
    <w:p w:rsidR="003D0D18" w:rsidRDefault="003D0D18" w:rsidP="003D0D18">
      <w:r w:rsidRPr="00953732">
        <w:rPr>
          <w:rStyle w:val="StyleStyleBold12pt"/>
        </w:rPr>
        <w:t>Words and Phrases 64</w:t>
      </w:r>
      <w:r>
        <w:t xml:space="preserve"> (Vol. 40,</w:t>
      </w:r>
      <w:r w:rsidRPr="0040591C">
        <w:t xml:space="preserve"> </w:t>
      </w:r>
      <w:r>
        <w:t>p. 816)</w:t>
      </w:r>
    </w:p>
    <w:p w:rsidR="003D0D18" w:rsidRDefault="003D0D18" w:rsidP="003D0D18">
      <w:pPr>
        <w:rPr>
          <w:rStyle w:val="StyleStyle4CharTimesNewRoman11pt"/>
        </w:rPr>
      </w:pPr>
    </w:p>
    <w:p w:rsidR="003D0D18" w:rsidRPr="00B14B90" w:rsidRDefault="003D0D18" w:rsidP="003D0D18">
      <w:pPr>
        <w:rPr>
          <w:rStyle w:val="Style11pt"/>
          <w:sz w:val="16"/>
        </w:rPr>
      </w:pPr>
      <w:r w:rsidRPr="002E7895">
        <w:rPr>
          <w:rStyle w:val="StyleStyle4CharTimesNewRoman11pt"/>
        </w:rPr>
        <w:t xml:space="preserve">The word “substantially” is a </w:t>
      </w:r>
      <w:r w:rsidRPr="00B14B90">
        <w:rPr>
          <w:rStyle w:val="Emphasis"/>
        </w:rPr>
        <w:t>relative term</w:t>
      </w:r>
      <w:r w:rsidRPr="002E7895">
        <w:rPr>
          <w:rStyle w:val="StyleStyle4CharTimesNewRoman11pt"/>
        </w:rPr>
        <w:t xml:space="preserve"> and should be interpreted </w:t>
      </w:r>
      <w:r w:rsidRPr="00B14B90">
        <w:rPr>
          <w:rStyle w:val="Emphasis"/>
        </w:rPr>
        <w:t>in accordance with the context</w:t>
      </w:r>
      <w:r w:rsidRPr="002E7895">
        <w:rPr>
          <w:rStyle w:val="StyleStyle4CharTimesNewRoman11pt"/>
        </w:rPr>
        <w:t xml:space="preserve"> of claim in which it is used</w:t>
      </w:r>
      <w:r w:rsidRPr="00B14B90">
        <w:rPr>
          <w:rStyle w:val="Style11pt"/>
          <w:sz w:val="16"/>
        </w:rPr>
        <w:t>. Moss v. Patterson Ballagh Corp. D.C.Cal., 80 P.Supp. C10, 637.</w:t>
      </w:r>
    </w:p>
    <w:p w:rsidR="003D0D18" w:rsidRDefault="003D0D18" w:rsidP="003D0D18"/>
    <w:p w:rsidR="003D0D18" w:rsidRPr="00B14B90" w:rsidRDefault="003D0D18" w:rsidP="003D0D18">
      <w:pPr>
        <w:pStyle w:val="Heading4"/>
        <w:rPr>
          <w:rStyle w:val="Heading2Char"/>
          <w:b/>
          <w:bCs/>
          <w:sz w:val="20"/>
          <w:szCs w:val="22"/>
          <w:u w:val="none"/>
        </w:rPr>
      </w:pPr>
      <w:r>
        <w:t>"Substantially" must be gauged in context</w:t>
      </w:r>
    </w:p>
    <w:p w:rsidR="003D0D18" w:rsidRDefault="003D0D18" w:rsidP="003D0D18">
      <w:r w:rsidRPr="00B14B90">
        <w:rPr>
          <w:rStyle w:val="StyleStyleBold12pt"/>
        </w:rPr>
        <w:t>Words and Phrases 2</w:t>
      </w:r>
      <w:r w:rsidRPr="00CD604D">
        <w:t xml:space="preserve"> </w:t>
      </w:r>
      <w:r>
        <w:t>(Volume 40A, p. 464)</w:t>
      </w:r>
    </w:p>
    <w:p w:rsidR="003D0D18" w:rsidRDefault="003D0D18" w:rsidP="003D0D18">
      <w:pPr>
        <w:rPr>
          <w:rStyle w:val="Style11pt"/>
        </w:rPr>
      </w:pPr>
    </w:p>
    <w:p w:rsidR="003D0D18" w:rsidRPr="0031296B" w:rsidRDefault="003D0D18" w:rsidP="003D0D18">
      <w:pPr>
        <w:rPr>
          <w:rStyle w:val="Style11ptUnderline"/>
        </w:rPr>
      </w:pPr>
      <w:smartTag w:uri="urn:schemas-microsoft-com:office:smarttags" w:element="place">
        <w:smartTag w:uri="urn:schemas-microsoft-com:office:smarttags" w:element="State">
          <w:r w:rsidRPr="00B14B90">
            <w:rPr>
              <w:rStyle w:val="Style11pt"/>
              <w:sz w:val="16"/>
            </w:rPr>
            <w:t>Cal.</w:t>
          </w:r>
        </w:smartTag>
      </w:smartTag>
      <w:r w:rsidRPr="00B14B90">
        <w:rPr>
          <w:rStyle w:val="Style11pt"/>
          <w:sz w:val="16"/>
        </w:rPr>
        <w:t xml:space="preserve"> 1956.  “</w:t>
      </w:r>
      <w:r w:rsidRPr="0031296B">
        <w:rPr>
          <w:rStyle w:val="Style11ptUnderline"/>
        </w:rPr>
        <w:t xml:space="preserve">Substantial” is a </w:t>
      </w:r>
      <w:r w:rsidRPr="00B14B90">
        <w:rPr>
          <w:rStyle w:val="Emphasis"/>
        </w:rPr>
        <w:t>relative term</w:t>
      </w:r>
      <w:r w:rsidRPr="0031296B">
        <w:rPr>
          <w:rStyle w:val="Style11ptUnderline"/>
        </w:rPr>
        <w:t xml:space="preserve">, its measure to be </w:t>
      </w:r>
      <w:r w:rsidRPr="00B14B90">
        <w:rPr>
          <w:rStyle w:val="Emphasis"/>
        </w:rPr>
        <w:t>gauged by all the circumstances surrounding</w:t>
      </w:r>
      <w:r w:rsidRPr="0031296B">
        <w:rPr>
          <w:rStyle w:val="Style11ptUnderline"/>
        </w:rPr>
        <w:t xml:space="preserve"> the matter in reference to which the expression has been used</w:t>
      </w:r>
    </w:p>
    <w:p w:rsidR="003D0D18" w:rsidRDefault="003D0D18" w:rsidP="003D0D18">
      <w:pPr>
        <w:rPr>
          <w:u w:val="single"/>
        </w:rPr>
      </w:pPr>
    </w:p>
    <w:p w:rsidR="003D0D18" w:rsidRPr="00B14B90" w:rsidRDefault="003D0D18" w:rsidP="003D0D18">
      <w:pPr>
        <w:pStyle w:val="Heading4"/>
        <w:rPr>
          <w:rStyle w:val="Heading2Char"/>
          <w:b/>
          <w:bCs/>
          <w:sz w:val="20"/>
          <w:szCs w:val="22"/>
          <w:u w:val="none"/>
        </w:rPr>
      </w:pPr>
      <w:r>
        <w:t>Context is key --- "substantially" has no exact meaning</w:t>
      </w:r>
    </w:p>
    <w:p w:rsidR="003D0D18" w:rsidRDefault="003D0D18" w:rsidP="003D0D18">
      <w:r w:rsidRPr="00B14B90">
        <w:rPr>
          <w:rStyle w:val="StyleStyleBold12pt"/>
        </w:rPr>
        <w:t>Words and Phrases 2</w:t>
      </w:r>
      <w:r w:rsidRPr="00B14B90">
        <w:t xml:space="preserve"> </w:t>
      </w:r>
      <w:r w:rsidRPr="00650781">
        <w:t>(</w:t>
      </w:r>
      <w:r>
        <w:t>Volume 40A, p. 483)</w:t>
      </w:r>
    </w:p>
    <w:p w:rsidR="003D0D18" w:rsidRDefault="003D0D18" w:rsidP="003D0D18">
      <w:pPr>
        <w:rPr>
          <w:rStyle w:val="Style11pt"/>
        </w:rPr>
      </w:pPr>
    </w:p>
    <w:p w:rsidR="003D0D18" w:rsidRPr="002A2D27" w:rsidRDefault="003D0D18" w:rsidP="003D0D18">
      <w:pPr>
        <w:rPr>
          <w:rStyle w:val="Style11ptBoldUnderline"/>
        </w:rPr>
      </w:pPr>
      <w:r w:rsidRPr="00B14B90">
        <w:rPr>
          <w:rStyle w:val="Style11pt"/>
          <w:sz w:val="16"/>
        </w:rPr>
        <w:t>The word “</w:t>
      </w:r>
      <w:r w:rsidRPr="0031296B">
        <w:rPr>
          <w:rStyle w:val="Style11ptUnderline"/>
        </w:rPr>
        <w:t>substantial” is susceptible to different meanings according to the circumstances, and is variously defined</w:t>
      </w:r>
      <w:r w:rsidRPr="00B14B90">
        <w:rPr>
          <w:rStyle w:val="Style11pt"/>
          <w:sz w:val="16"/>
        </w:rPr>
        <w:t xml:space="preserve"> as actual, essential, material, fundamental, although </w:t>
      </w:r>
      <w:r w:rsidRPr="00B14B90">
        <w:rPr>
          <w:rStyle w:val="Emphasis"/>
        </w:rPr>
        <w:t>no rule of thumb can be laid down fixing its exact meaning</w:t>
      </w:r>
    </w:p>
    <w:p w:rsidR="003D0D18" w:rsidRDefault="003D0D18" w:rsidP="003D0D18"/>
    <w:p w:rsidR="003D0D18" w:rsidRDefault="003D0D18" w:rsidP="003D0D18">
      <w:pPr>
        <w:pStyle w:val="Heading4"/>
      </w:pPr>
      <w:r>
        <w:t>"Substantially" should be defined on a case-by-case basis</w:t>
      </w:r>
    </w:p>
    <w:p w:rsidR="003D0D18" w:rsidRDefault="003D0D18" w:rsidP="003D0D18">
      <w:r w:rsidRPr="00650781">
        <w:rPr>
          <w:rStyle w:val="Heading2Char2"/>
        </w:rPr>
        <w:t>Edlin 2</w:t>
      </w:r>
      <w:r>
        <w:t xml:space="preserve"> (Aaron, </w:t>
      </w:r>
      <w:r w:rsidRPr="00CD577C">
        <w:t>Professor of Economics and Law</w:t>
      </w:r>
      <w:r>
        <w:t xml:space="preserve"> – </w:t>
      </w:r>
      <w:smartTag w:uri="urn:schemas-microsoft-com:office:smarttags" w:element="PlaceType">
        <w:r w:rsidRPr="00CD577C">
          <w:t>University</w:t>
        </w:r>
      </w:smartTag>
      <w:r w:rsidRPr="00CD577C">
        <w:t xml:space="preserve"> of </w:t>
      </w:r>
      <w:smartTag w:uri="urn:schemas-microsoft-com:office:smarttags" w:element="PlaceName">
        <w:r w:rsidRPr="00CD577C">
          <w:t>California</w:t>
        </w:r>
      </w:smartTag>
      <w:r w:rsidRPr="00CD577C">
        <w:t xml:space="preserve"> </w:t>
      </w:r>
      <w:smartTag w:uri="urn:schemas-microsoft-com:office:smarttags" w:element="City">
        <w:r w:rsidRPr="00CD577C">
          <w:t>Berkeley</w:t>
        </w:r>
      </w:smartTag>
      <w:r w:rsidRPr="00CD577C">
        <w:t xml:space="preserve"> </w:t>
      </w:r>
      <w:smartTag w:uri="urn:schemas-microsoft-com:office:smarttags" w:element="place">
        <w:smartTag w:uri="urn:schemas-microsoft-com:office:smarttags" w:element="PlaceType">
          <w:r w:rsidRPr="00CD577C">
            <w:t>School</w:t>
          </w:r>
        </w:smartTag>
        <w:r w:rsidRPr="00CD577C">
          <w:t xml:space="preserve"> of </w:t>
        </w:r>
        <w:smartTag w:uri="urn:schemas-microsoft-com:office:smarttags" w:element="PlaceName">
          <w:r w:rsidRPr="00CD577C">
            <w:t>Law</w:t>
          </w:r>
        </w:smartTag>
      </w:smartTag>
      <w:r w:rsidRPr="00CD577C">
        <w:t>, January</w:t>
      </w:r>
      <w:r>
        <w:t>, 111 Yale L.J. 941)</w:t>
      </w:r>
    </w:p>
    <w:p w:rsidR="003D0D18" w:rsidRDefault="003D0D18" w:rsidP="003D0D18">
      <w:pPr>
        <w:rPr>
          <w:rStyle w:val="Style11ptUnderline"/>
        </w:rPr>
      </w:pPr>
    </w:p>
    <w:p w:rsidR="003D0D18" w:rsidRDefault="003D0D18" w:rsidP="003D0D18">
      <w:pPr>
        <w:rPr>
          <w:rStyle w:val="Style11pt"/>
          <w:sz w:val="16"/>
        </w:rPr>
      </w:pPr>
      <w:r w:rsidRPr="0031296B">
        <w:rPr>
          <w:rStyle w:val="Style11ptUnderline"/>
        </w:rPr>
        <w:t xml:space="preserve">Might price reductions of less than twenty percent qualify as substantial? In some markets they should, and it would be </w:t>
      </w:r>
      <w:r w:rsidRPr="00B14B90">
        <w:rPr>
          <w:rStyle w:val="Style11ptBoldUnderline"/>
          <w:b w:val="0"/>
        </w:rPr>
        <w:t xml:space="preserve">reasonable to decide substantiality on a </w:t>
      </w:r>
      <w:r w:rsidRPr="00B14B90">
        <w:rPr>
          <w:rStyle w:val="Emphasis"/>
        </w:rPr>
        <w:t>case-by-case basis</w:t>
      </w:r>
      <w:r w:rsidRPr="00B14B90">
        <w:rPr>
          <w:rStyle w:val="Style11pt"/>
          <w:sz w:val="16"/>
        </w:rPr>
        <w:t>. One advantage of a bright-line rule is that it would let incumbents know where they stand. Monopolies that price only slightly above their average cost would be insulated from the entry of higher-cost entrants if they could credibly convey a willingness to price below the entrants' cost after entry, as illustrated in Part III. However, these monopolies do consumers little harm and may enhance market efficiency.</w:t>
      </w:r>
    </w:p>
    <w:p w:rsidR="003D0D18" w:rsidRDefault="003D0D18" w:rsidP="003D0D18">
      <w:pPr>
        <w:pStyle w:val="Heading3"/>
      </w:pPr>
      <w:r>
        <w:t>Substantially – Impact</w:t>
      </w:r>
    </w:p>
    <w:p w:rsidR="003D0D18" w:rsidRDefault="003D0D18" w:rsidP="003D0D18"/>
    <w:p w:rsidR="003D0D18" w:rsidRDefault="003D0D18" w:rsidP="003D0D18">
      <w:pPr>
        <w:pStyle w:val="Heading4"/>
      </w:pPr>
      <w:r>
        <w:t>“Substantially” must be given meaning</w:t>
      </w:r>
    </w:p>
    <w:p w:rsidR="003D0D18" w:rsidRDefault="003D0D18" w:rsidP="003D0D18">
      <w:r w:rsidRPr="000C4438">
        <w:rPr>
          <w:rStyle w:val="StyleStyleBold12pt"/>
        </w:rPr>
        <w:t>Words and Phrases 60</w:t>
      </w:r>
      <w:r>
        <w:t xml:space="preserve"> (Vol. 40, State – Subway, p. 762)</w:t>
      </w:r>
    </w:p>
    <w:p w:rsidR="003D0D18" w:rsidRDefault="003D0D18" w:rsidP="003D0D18"/>
    <w:p w:rsidR="003D0D18" w:rsidRPr="000C4438" w:rsidRDefault="003D0D18" w:rsidP="003D0D18">
      <w:pPr>
        <w:rPr>
          <w:sz w:val="16"/>
        </w:rPr>
      </w:pPr>
      <w:r w:rsidRPr="000C4438">
        <w:rPr>
          <w:rStyle w:val="StyleBoldUnderline"/>
        </w:rPr>
        <w:t xml:space="preserve">“Substantial” is a relative word, which, while it must be used with care and discrimination, </w:t>
      </w:r>
      <w:r w:rsidRPr="000C4438">
        <w:rPr>
          <w:rStyle w:val="Emphasis"/>
        </w:rPr>
        <w:t>must</w:t>
      </w:r>
      <w:r w:rsidRPr="000C4438">
        <w:rPr>
          <w:rStyle w:val="StyleBoldUnderline"/>
        </w:rPr>
        <w:t xml:space="preserve"> nevertheless be </w:t>
      </w:r>
      <w:r w:rsidRPr="000C4438">
        <w:rPr>
          <w:rStyle w:val="Emphasis"/>
        </w:rPr>
        <w:t>given effect</w:t>
      </w:r>
      <w:r w:rsidRPr="000C4438">
        <w:rPr>
          <w:sz w:val="16"/>
        </w:rPr>
        <w:t xml:space="preserve">, and in a claim of patent allowed considerable latitude of meaning where it is applied to such subject as thickness, as by requiring two parts of a device to be substantially the same thickness, and cannot be held to require them to be of exactly the same thickness. Todd. V. Sears Roebuck &amp; Co., D.C.N.C., 199 F.Supp. 38, 41. </w:t>
      </w:r>
    </w:p>
    <w:p w:rsidR="003D0D18" w:rsidRDefault="003D0D18" w:rsidP="003D0D18">
      <w:pPr>
        <w:pStyle w:val="Heading3"/>
      </w:pPr>
      <w:r>
        <w:t>Substantially – Considerable</w:t>
      </w:r>
    </w:p>
    <w:p w:rsidR="003D0D18" w:rsidRDefault="003D0D18" w:rsidP="003D0D18"/>
    <w:p w:rsidR="003D0D18" w:rsidRDefault="003D0D18" w:rsidP="003D0D18">
      <w:pPr>
        <w:pStyle w:val="Heading4"/>
      </w:pPr>
      <w:r>
        <w:t>"Substantial" means of real worth or considerable value --- this is the USUAL and CUSTOMARY meaning of the term</w:t>
      </w:r>
    </w:p>
    <w:p w:rsidR="003D0D18" w:rsidRDefault="003D0D18" w:rsidP="003D0D18">
      <w:r w:rsidRPr="0001196A">
        <w:rPr>
          <w:rStyle w:val="StyleStyleBold12pt"/>
        </w:rPr>
        <w:t>Words and Phrases 2</w:t>
      </w:r>
      <w:r>
        <w:t xml:space="preserve"> (Volume 40A, p. 458)</w:t>
      </w:r>
    </w:p>
    <w:p w:rsidR="003D0D18" w:rsidRDefault="003D0D18" w:rsidP="003D0D18">
      <w:pPr>
        <w:rPr>
          <w:rStyle w:val="Style11pt"/>
        </w:rPr>
      </w:pPr>
    </w:p>
    <w:p w:rsidR="003D0D18" w:rsidRPr="00DC1735" w:rsidRDefault="003D0D18" w:rsidP="003D0D18">
      <w:pPr>
        <w:rPr>
          <w:rStyle w:val="Style11pt"/>
          <w:sz w:val="16"/>
        </w:rPr>
      </w:pPr>
      <w:r w:rsidRPr="00DC1735">
        <w:rPr>
          <w:rStyle w:val="Style11pt"/>
          <w:sz w:val="16"/>
        </w:rPr>
        <w:t xml:space="preserve">D.S.C. 1966.  </w:t>
      </w:r>
      <w:r w:rsidRPr="0031296B">
        <w:rPr>
          <w:rStyle w:val="Style11ptUnderline"/>
        </w:rPr>
        <w:t>The word “substantial” within Civil Rights Act providing that a place is a public accommodation if a “substantial” portion of food</w:t>
      </w:r>
      <w:r w:rsidRPr="00DC1735">
        <w:rPr>
          <w:rStyle w:val="Style11pt"/>
          <w:sz w:val="16"/>
        </w:rPr>
        <w:t xml:space="preserve"> which is served </w:t>
      </w:r>
      <w:r w:rsidRPr="0031296B">
        <w:rPr>
          <w:rStyle w:val="Style11ptUnderline"/>
        </w:rPr>
        <w:t xml:space="preserve">has moved in commerce must be construed in light of its </w:t>
      </w:r>
      <w:r w:rsidRPr="0001196A">
        <w:rPr>
          <w:rStyle w:val="Emphasis"/>
        </w:rPr>
        <w:t>usual and customary meaning</w:t>
      </w:r>
      <w:r w:rsidRPr="0031296B">
        <w:rPr>
          <w:rStyle w:val="Style11ptUnderline"/>
        </w:rPr>
        <w:t xml:space="preserve">, that </w:t>
      </w:r>
      <w:r w:rsidRPr="0001196A">
        <w:rPr>
          <w:rStyle w:val="StyleBoldUnderline"/>
        </w:rPr>
        <w:t>is, something</w:t>
      </w:r>
      <w:r w:rsidRPr="0031296B">
        <w:rPr>
          <w:rStyle w:val="Style11ptUnderline"/>
        </w:rPr>
        <w:t xml:space="preserve"> of real worth and importance; of considerable value</w:t>
      </w:r>
      <w:r w:rsidRPr="00DC1735">
        <w:rPr>
          <w:rStyle w:val="Style11pt"/>
          <w:sz w:val="16"/>
        </w:rPr>
        <w:t xml:space="preserve">; valuable, something worthwhile as distinguished from something without value or merely nominal  </w:t>
      </w:r>
    </w:p>
    <w:p w:rsidR="003D0D18" w:rsidRDefault="003D0D18" w:rsidP="003D0D18"/>
    <w:p w:rsidR="003D0D18" w:rsidRPr="006E0577" w:rsidRDefault="003D0D18" w:rsidP="003D0D18">
      <w:pPr>
        <w:pStyle w:val="Heading4"/>
      </w:pPr>
      <w:r>
        <w:t>“Substantial” means considerable or to a large degree --- this common meaning is preferable because the word is not a term of art</w:t>
      </w:r>
    </w:p>
    <w:p w:rsidR="003D0D18" w:rsidRDefault="003D0D18" w:rsidP="003D0D18">
      <w:r w:rsidRPr="002B0FA9">
        <w:rPr>
          <w:rStyle w:val="Heading2Char2"/>
        </w:rPr>
        <w:t>Arkush 2</w:t>
      </w:r>
      <w:r>
        <w:t xml:space="preserve"> (David, JD Candidate – Harvard University, “Preserving "Catalyst" Attorneys' Fees Under the Freedom of Information Act in the Wake of Buckhannon Board and Care Home v. West Virginia Department of Health and Human Resources”, Harvard Civil Rights-Civil Liberties Law Review, Winter, </w:t>
      </w:r>
      <w:r>
        <w:br/>
        <w:t>37 Harv. C.R.-C.L. L. Rev. 131)</w:t>
      </w:r>
    </w:p>
    <w:p w:rsidR="003D0D18" w:rsidRDefault="003D0D18" w:rsidP="003D0D18"/>
    <w:p w:rsidR="003D0D18" w:rsidRPr="00DC1735" w:rsidRDefault="003D0D18" w:rsidP="003D0D18">
      <w:pPr>
        <w:rPr>
          <w:sz w:val="16"/>
        </w:rPr>
      </w:pPr>
      <w:r w:rsidRPr="00DC1735">
        <w:rPr>
          <w:sz w:val="16"/>
        </w:rPr>
        <w:t xml:space="preserve">Plaintiffs should argue that the term "substantially prevail" is not a term of art because if considered a term of art, resort to Black's 7th produces a definition of "prevail" that could be interpreted adversely to plaintiffs. </w:t>
      </w:r>
      <w:hyperlink r:id="rId28" w:anchor="n99" w:tgtFrame="_self" w:history="1">
        <w:r w:rsidRPr="00DC1735">
          <w:rPr>
            <w:sz w:val="16"/>
          </w:rPr>
          <w:t>99</w:t>
        </w:r>
      </w:hyperlink>
      <w:r w:rsidRPr="00DC1735">
        <w:rPr>
          <w:sz w:val="16"/>
        </w:rPr>
        <w:t xml:space="preserve"> It is commonly accepted that </w:t>
      </w:r>
      <w:r w:rsidRPr="006E0577">
        <w:rPr>
          <w:rStyle w:val="Style1Char1"/>
        </w:rPr>
        <w:t>words that are not legal terms of art should be accorded their ordinary, not their legal, meaning</w:t>
      </w:r>
      <w:r w:rsidRPr="00DC1735">
        <w:rPr>
          <w:sz w:val="16"/>
        </w:rPr>
        <w:t xml:space="preserve">, </w:t>
      </w:r>
      <w:hyperlink r:id="rId29" w:anchor="n100" w:tgtFrame="_self" w:history="1">
        <w:r w:rsidRPr="00DC1735">
          <w:rPr>
            <w:sz w:val="16"/>
          </w:rPr>
          <w:t>100</w:t>
        </w:r>
      </w:hyperlink>
      <w:r w:rsidRPr="00DC1735">
        <w:rPr>
          <w:sz w:val="16"/>
        </w:rPr>
        <w:t xml:space="preserve"> and ordinary-usage dictionaries provide FOIA fee claimants with helpful arguments. </w:t>
      </w:r>
      <w:r w:rsidRPr="006E0577">
        <w:rPr>
          <w:rStyle w:val="Style1Char1"/>
        </w:rPr>
        <w:t>The Supreme Court has already found favorable</w:t>
      </w:r>
      <w:r w:rsidRPr="00DC1735">
        <w:rPr>
          <w:sz w:val="16"/>
        </w:rPr>
        <w:t xml:space="preserve">, temporally relevant </w:t>
      </w:r>
      <w:r w:rsidRPr="006E0577">
        <w:rPr>
          <w:rStyle w:val="Style1Char1"/>
        </w:rPr>
        <w:t xml:space="preserve">definitions of the word "substantially" in ordinary dictionaries: "Substantially" suggests "considerable" or </w:t>
      </w:r>
      <w:r w:rsidRPr="00DC1735">
        <w:rPr>
          <w:sz w:val="16"/>
        </w:rPr>
        <w:t>"</w:t>
      </w:r>
      <w:r w:rsidRPr="006E0577">
        <w:rPr>
          <w:rStyle w:val="Style1Char1"/>
        </w:rPr>
        <w:t>specified to a large degree</w:t>
      </w:r>
      <w:r w:rsidRPr="00DC1735">
        <w:rPr>
          <w:sz w:val="16"/>
        </w:rPr>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30" w:anchor="n101" w:tgtFrame="_self" w:history="1">
        <w:r w:rsidRPr="00DC1735">
          <w:rPr>
            <w:sz w:val="16"/>
          </w:rPr>
          <w:t>101</w:t>
        </w:r>
      </w:hyperlink>
    </w:p>
    <w:p w:rsidR="003D0D18" w:rsidRDefault="003D0D18" w:rsidP="003D0D18"/>
    <w:p w:rsidR="003D0D18" w:rsidRDefault="003D0D18" w:rsidP="003D0D18">
      <w:pPr>
        <w:pStyle w:val="Heading4"/>
      </w:pPr>
      <w:r>
        <w:t>Substantial means “of considerable amount” – not some contrived percentage</w:t>
      </w:r>
    </w:p>
    <w:p w:rsidR="003D0D18" w:rsidRDefault="003D0D18" w:rsidP="003D0D18">
      <w:r w:rsidRPr="0001196A">
        <w:rPr>
          <w:rStyle w:val="StyleStyleBold12pt"/>
        </w:rPr>
        <w:t>Prost 4</w:t>
      </w:r>
      <w:r>
        <w:t xml:space="preserve"> (Judge – United States Court of Appeals for the Federal Circuit, “Committee For Fairly Traded Venezuelan Cement v. United States”, 6-18, </w:t>
      </w:r>
      <w:r w:rsidRPr="0049415D">
        <w:t>http://www.ll.georgetown.edu/federal/judicial/fed/opinions/04opinions/04-1016.html</w:t>
      </w:r>
      <w:r>
        <w:t>)</w:t>
      </w:r>
    </w:p>
    <w:p w:rsidR="003D0D18" w:rsidRDefault="003D0D18" w:rsidP="003D0D18"/>
    <w:p w:rsidR="003D0D18" w:rsidRPr="00DC1735" w:rsidRDefault="003D0D18" w:rsidP="003D0D18">
      <w:pPr>
        <w:rPr>
          <w:sz w:val="16"/>
        </w:rPr>
      </w:pPr>
      <w:r w:rsidRPr="00DC1735">
        <w:rPr>
          <w:sz w:val="16"/>
        </w:rPr>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49415D">
        <w:rPr>
          <w:rStyle w:val="Style1Char"/>
        </w:rPr>
        <w:t>the definition of the word “substantial” undercuts the</w:t>
      </w:r>
      <w:r w:rsidRPr="00DC1735">
        <w:rPr>
          <w:sz w:val="16"/>
        </w:rPr>
        <w:t xml:space="preserve"> CFTVC’s </w:t>
      </w:r>
      <w:r w:rsidRPr="0049415D">
        <w:rPr>
          <w:rStyle w:val="Style1Char"/>
        </w:rPr>
        <w:t xml:space="preserve">argument.  The word “substantial” generally means “considerable in amount, </w:t>
      </w:r>
      <w:r w:rsidRPr="00DC1735">
        <w:rPr>
          <w:sz w:val="16"/>
        </w:rPr>
        <w:t xml:space="preserve">value or worth.”  Webster’s Third New International Dictionary 2280 (1993).  </w:t>
      </w:r>
      <w:r w:rsidRPr="0001196A">
        <w:rPr>
          <w:rStyle w:val="Emphasis"/>
        </w:rPr>
        <w:t>It does not imply a specific number or cut-off</w:t>
      </w:r>
      <w:r w:rsidRPr="0001196A">
        <w:rPr>
          <w:rStyle w:val="StyleBoldUnderline"/>
        </w:rPr>
        <w:t>.  What</w:t>
      </w:r>
      <w:r w:rsidRPr="0049415D">
        <w:rPr>
          <w:rStyle w:val="Style1Char"/>
        </w:rPr>
        <w:t xml:space="preserve"> may be substantial in one situation may not be in another situation.</w:t>
      </w:r>
      <w:r w:rsidRPr="00DC1735">
        <w:rPr>
          <w:sz w:val="16"/>
        </w:rPr>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3D0D18" w:rsidRDefault="003D0D18" w:rsidP="003D0D18">
      <w:pPr>
        <w:pStyle w:val="Heading3"/>
      </w:pPr>
      <w:bookmarkStart w:id="5" w:name="_Toc205492358"/>
      <w:bookmarkStart w:id="6" w:name="_Toc233173686"/>
      <w:r>
        <w:t>Substantially – Considerable</w:t>
      </w:r>
      <w:bookmarkEnd w:id="5"/>
      <w:bookmarkEnd w:id="6"/>
    </w:p>
    <w:p w:rsidR="003D0D18" w:rsidRPr="002D38E0" w:rsidRDefault="003D0D18" w:rsidP="003D0D18"/>
    <w:p w:rsidR="003D0D18" w:rsidRDefault="003D0D18" w:rsidP="003D0D18">
      <w:pPr>
        <w:pStyle w:val="Heading4"/>
      </w:pPr>
      <w:r>
        <w:t>"Substantial" means considerable in amount or value</w:t>
      </w:r>
    </w:p>
    <w:p w:rsidR="003D0D18" w:rsidRDefault="003D0D18" w:rsidP="003D0D18">
      <w:r w:rsidRPr="0001196A">
        <w:rPr>
          <w:rStyle w:val="Heading3Char"/>
          <w:rFonts w:eastAsia="Calibri"/>
        </w:rPr>
        <w:t>Words and Phrases 2</w:t>
      </w:r>
      <w:r>
        <w:t xml:space="preserve"> (Volume 40A) p. 453</w:t>
      </w:r>
    </w:p>
    <w:p w:rsidR="003D0D18" w:rsidRDefault="003D0D18" w:rsidP="003D0D18"/>
    <w:p w:rsidR="003D0D18" w:rsidRPr="00C45AC7" w:rsidRDefault="003D0D18" w:rsidP="003D0D18">
      <w:pPr>
        <w:rPr>
          <w:sz w:val="16"/>
        </w:rPr>
      </w:pPr>
      <w:r w:rsidRPr="00C45AC7">
        <w:rPr>
          <w:sz w:val="16"/>
        </w:rPr>
        <w:t>N.D.Ala. 1957.  The word “</w:t>
      </w:r>
      <w:r w:rsidRPr="0031296B">
        <w:rPr>
          <w:rStyle w:val="Style11ptUnderline"/>
        </w:rPr>
        <w:t>substantial” means considerable in amount, value</w:t>
      </w:r>
      <w:r w:rsidRPr="00C45AC7">
        <w:rPr>
          <w:sz w:val="16"/>
        </w:rPr>
        <w:t>, or the like, large, as a substantial gain</w:t>
      </w:r>
    </w:p>
    <w:p w:rsidR="003D0D18" w:rsidRDefault="003D0D18" w:rsidP="003D0D18"/>
    <w:p w:rsidR="003D0D18" w:rsidRDefault="003D0D18" w:rsidP="003D0D18">
      <w:pPr>
        <w:pStyle w:val="Heading4"/>
      </w:pPr>
      <w:r>
        <w:t>“Substantial” means having worth or value</w:t>
      </w:r>
    </w:p>
    <w:p w:rsidR="003D0D18" w:rsidRDefault="003D0D18" w:rsidP="003D0D18">
      <w:r w:rsidRPr="0001196A">
        <w:rPr>
          <w:rStyle w:val="Heading3Char"/>
          <w:rFonts w:eastAsia="Calibri"/>
        </w:rPr>
        <w:t>Ballentine's 95</w:t>
      </w:r>
      <w:r w:rsidRPr="0001196A">
        <w:t xml:space="preserve"> </w:t>
      </w:r>
      <w:r w:rsidRPr="002B0FA9">
        <w:t>(</w:t>
      </w:r>
      <w:r w:rsidRPr="00725915">
        <w:t xml:space="preserve">Legal Dictionary and </w:t>
      </w:r>
      <w:r w:rsidRPr="0001196A">
        <w:t>Thesaurus, p. 644</w:t>
      </w:r>
      <w:r>
        <w:t>)</w:t>
      </w:r>
    </w:p>
    <w:p w:rsidR="003D0D18" w:rsidRDefault="003D0D18" w:rsidP="003D0D18"/>
    <w:p w:rsidR="003D0D18" w:rsidRDefault="003D0D18" w:rsidP="003D0D18">
      <w:pPr>
        <w:rPr>
          <w:u w:val="single"/>
        </w:rPr>
      </w:pPr>
      <w:r w:rsidRPr="0031296B">
        <w:rPr>
          <w:rStyle w:val="Style11ptUnderline"/>
        </w:rPr>
        <w:t>having worth or value</w:t>
      </w:r>
    </w:p>
    <w:p w:rsidR="003D0D18" w:rsidRDefault="003D0D18" w:rsidP="003D0D18">
      <w:pPr>
        <w:pStyle w:val="Heading3"/>
      </w:pPr>
      <w:bookmarkStart w:id="7" w:name="_Toc205492359"/>
      <w:bookmarkStart w:id="8" w:name="_Toc233173687"/>
      <w:r>
        <w:t>Substantially – Real</w:t>
      </w:r>
      <w:bookmarkEnd w:id="7"/>
      <w:bookmarkEnd w:id="8"/>
    </w:p>
    <w:p w:rsidR="003D0D18" w:rsidRDefault="003D0D18" w:rsidP="003D0D18"/>
    <w:p w:rsidR="003D0D18" w:rsidRDefault="003D0D18" w:rsidP="003D0D18">
      <w:pPr>
        <w:pStyle w:val="Heading4"/>
      </w:pPr>
      <w:r>
        <w:t>"Substantial" means actually existing, real, or belonging to substance</w:t>
      </w:r>
    </w:p>
    <w:p w:rsidR="003D0D18" w:rsidRDefault="003D0D18" w:rsidP="003D0D18">
      <w:r w:rsidRPr="0001196A">
        <w:rPr>
          <w:rStyle w:val="Heading3Char"/>
          <w:rFonts w:eastAsia="Calibri"/>
        </w:rPr>
        <w:t>Words and Phrases 2</w:t>
      </w:r>
      <w:r>
        <w:t xml:space="preserve"> (Volume 40A) p. 460</w:t>
      </w:r>
    </w:p>
    <w:p w:rsidR="003D0D18" w:rsidRDefault="003D0D18" w:rsidP="003D0D18"/>
    <w:p w:rsidR="003D0D18" w:rsidRPr="00C45AC7" w:rsidRDefault="003D0D18" w:rsidP="003D0D18">
      <w:pPr>
        <w:rPr>
          <w:sz w:val="16"/>
        </w:rPr>
      </w:pPr>
      <w:smartTag w:uri="urn:schemas-microsoft-com:office:smarttags" w:element="place">
        <w:smartTag w:uri="urn:schemas-microsoft-com:office:smarttags" w:element="State">
          <w:r w:rsidRPr="00C45AC7">
            <w:rPr>
              <w:sz w:val="16"/>
            </w:rPr>
            <w:t>Ala.</w:t>
          </w:r>
        </w:smartTag>
      </w:smartTag>
      <w:r w:rsidRPr="00C45AC7">
        <w:rPr>
          <w:sz w:val="16"/>
        </w:rPr>
        <w:t xml:space="preserve"> 1909.  “</w:t>
      </w:r>
      <w:r w:rsidRPr="005E64A7">
        <w:rPr>
          <w:u w:val="single"/>
        </w:rPr>
        <w:t>Substantial” means “belonging to substance; actually existing; real; *** not seeming or imaginary</w:t>
      </w:r>
      <w:r w:rsidRPr="00C45AC7">
        <w:rPr>
          <w:sz w:val="16"/>
        </w:rPr>
        <w:t>; not elusive; real; solid; true; veritable</w:t>
      </w:r>
    </w:p>
    <w:p w:rsidR="003D0D18" w:rsidRDefault="003D0D18" w:rsidP="003D0D18"/>
    <w:p w:rsidR="003D0D18" w:rsidRDefault="003D0D18" w:rsidP="003D0D18">
      <w:pPr>
        <w:pStyle w:val="Heading4"/>
      </w:pPr>
      <w:r>
        <w:t>"Substantial" means having substance or considerable</w:t>
      </w:r>
    </w:p>
    <w:p w:rsidR="003D0D18" w:rsidRPr="0001196A" w:rsidRDefault="003D0D18" w:rsidP="003D0D18">
      <w:r w:rsidRPr="0001196A">
        <w:rPr>
          <w:rStyle w:val="Heading3Char"/>
          <w:rFonts w:eastAsia="Calibri"/>
        </w:rPr>
        <w:t>Ballentine's 95</w:t>
      </w:r>
      <w:r w:rsidRPr="0001196A">
        <w:t xml:space="preserve"> (Legal Dictionary and Thesaurus, p. 644)</w:t>
      </w:r>
    </w:p>
    <w:p w:rsidR="003D0D18" w:rsidRDefault="003D0D18" w:rsidP="003D0D18"/>
    <w:p w:rsidR="003D0D18" w:rsidRPr="002E2EE4" w:rsidRDefault="003D0D18" w:rsidP="003D0D18">
      <w:pPr>
        <w:rPr>
          <w:u w:val="single"/>
        </w:rPr>
      </w:pPr>
      <w:r w:rsidRPr="002E2EE4">
        <w:rPr>
          <w:u w:val="single"/>
        </w:rPr>
        <w:t>having substance; considerable</w:t>
      </w:r>
    </w:p>
    <w:p w:rsidR="003D0D18" w:rsidRDefault="003D0D18" w:rsidP="003D0D18">
      <w:pPr>
        <w:pStyle w:val="Heading3"/>
      </w:pPr>
      <w:bookmarkStart w:id="9" w:name="_Toc205492360"/>
      <w:bookmarkStart w:id="10" w:name="_Toc233173688"/>
      <w:r>
        <w:t>Substantially – In the Main</w:t>
      </w:r>
      <w:bookmarkEnd w:id="9"/>
      <w:bookmarkEnd w:id="10"/>
    </w:p>
    <w:p w:rsidR="003D0D18" w:rsidRDefault="003D0D18" w:rsidP="003D0D18"/>
    <w:p w:rsidR="003D0D18" w:rsidRDefault="003D0D18" w:rsidP="003D0D18">
      <w:pPr>
        <w:pStyle w:val="Heading4"/>
      </w:pPr>
      <w:r>
        <w:t>"Substantial" means in the main</w:t>
      </w:r>
    </w:p>
    <w:p w:rsidR="003D0D18" w:rsidRPr="0001196A" w:rsidRDefault="003D0D18" w:rsidP="003D0D18">
      <w:r w:rsidRPr="0001196A">
        <w:rPr>
          <w:rStyle w:val="StyleStyleBold12pt"/>
        </w:rPr>
        <w:t>Words and Phrases 2</w:t>
      </w:r>
      <w:r w:rsidRPr="0001196A">
        <w:t xml:space="preserve"> (Volume 40A, p. 469) </w:t>
      </w:r>
    </w:p>
    <w:p w:rsidR="003D0D18" w:rsidRDefault="003D0D18" w:rsidP="003D0D18"/>
    <w:p w:rsidR="003D0D18" w:rsidRPr="00C45AC7" w:rsidRDefault="003D0D18" w:rsidP="003D0D18">
      <w:pPr>
        <w:rPr>
          <w:sz w:val="16"/>
        </w:rPr>
      </w:pPr>
      <w:r w:rsidRPr="00C45AC7">
        <w:rPr>
          <w:sz w:val="16"/>
        </w:rPr>
        <w:t>Ill.App.2 Dist. 1923</w:t>
      </w:r>
      <w:r w:rsidRPr="00C45AC7">
        <w:rPr>
          <w:rStyle w:val="Style11pt"/>
          <w:sz w:val="16"/>
        </w:rPr>
        <w:t xml:space="preserve"> “</w:t>
      </w:r>
      <w:r w:rsidRPr="0031296B">
        <w:rPr>
          <w:rStyle w:val="Style11ptUnderline"/>
        </w:rPr>
        <w:t>Substantial” means</w:t>
      </w:r>
      <w:r w:rsidRPr="00C45AC7">
        <w:rPr>
          <w:sz w:val="16"/>
        </w:rPr>
        <w:t xml:space="preserve"> in substance, </w:t>
      </w:r>
      <w:r w:rsidRPr="0031296B">
        <w:rPr>
          <w:rStyle w:val="Style11ptUnderline"/>
        </w:rPr>
        <w:t>in the main</w:t>
      </w:r>
      <w:r w:rsidRPr="00C45AC7">
        <w:rPr>
          <w:rStyle w:val="Style11pt"/>
          <w:sz w:val="16"/>
        </w:rPr>
        <w:t xml:space="preserve">, </w:t>
      </w:r>
      <w:r w:rsidRPr="00C45AC7">
        <w:rPr>
          <w:sz w:val="16"/>
        </w:rPr>
        <w:t>essential, including material or essential parts</w:t>
      </w:r>
    </w:p>
    <w:p w:rsidR="003D0D18" w:rsidRDefault="003D0D18" w:rsidP="003D0D18">
      <w:pPr>
        <w:pStyle w:val="Heading3"/>
      </w:pPr>
      <w:bookmarkStart w:id="11" w:name="_Toc205492361"/>
      <w:bookmarkStart w:id="12" w:name="_Toc233173689"/>
      <w:r>
        <w:t>Substantially – Without Material Qualification</w:t>
      </w:r>
      <w:bookmarkEnd w:id="11"/>
      <w:bookmarkEnd w:id="12"/>
    </w:p>
    <w:p w:rsidR="003D0D18" w:rsidRDefault="003D0D18" w:rsidP="003D0D18"/>
    <w:p w:rsidR="003D0D18" w:rsidRPr="00E2389B" w:rsidRDefault="003D0D18" w:rsidP="003D0D18">
      <w:pPr>
        <w:pStyle w:val="Heading4"/>
      </w:pPr>
      <w:r w:rsidRPr="00E2389B">
        <w:t>Substantially is without material qualification</w:t>
      </w:r>
    </w:p>
    <w:p w:rsidR="003D0D18" w:rsidRPr="00E2389B" w:rsidRDefault="003D0D18" w:rsidP="003D0D18">
      <w:pPr>
        <w:rPr>
          <w:bCs/>
          <w:color w:val="000000"/>
        </w:rPr>
      </w:pPr>
      <w:r w:rsidRPr="003E14CE">
        <w:rPr>
          <w:rStyle w:val="Style12ptBold"/>
        </w:rPr>
        <w:t>Black’s Law</w:t>
      </w:r>
      <w:r>
        <w:rPr>
          <w:rStyle w:val="Style12ptBold"/>
        </w:rPr>
        <w:t xml:space="preserve"> 91</w:t>
      </w:r>
      <w:r w:rsidRPr="00E2389B">
        <w:rPr>
          <w:bCs/>
        </w:rPr>
        <w:t xml:space="preserve"> </w:t>
      </w:r>
      <w:r>
        <w:rPr>
          <w:bCs/>
        </w:rPr>
        <w:t>(</w:t>
      </w:r>
      <w:r w:rsidRPr="002B0FA9">
        <w:t>Dictionary</w:t>
      </w:r>
      <w:r>
        <w:t>,</w:t>
      </w:r>
      <w:r w:rsidRPr="002B0FA9">
        <w:t xml:space="preserve"> p. 1024</w:t>
      </w:r>
      <w:r>
        <w:t>)</w:t>
      </w:r>
    </w:p>
    <w:p w:rsidR="003D0D18" w:rsidRDefault="003D0D18" w:rsidP="003D0D18">
      <w:pPr>
        <w:rPr>
          <w:rStyle w:val="Style11ptUnderline"/>
        </w:rPr>
      </w:pPr>
    </w:p>
    <w:p w:rsidR="003D0D18" w:rsidRPr="00C45AC7" w:rsidRDefault="003D0D18" w:rsidP="003D0D18">
      <w:pPr>
        <w:rPr>
          <w:sz w:val="16"/>
        </w:rPr>
      </w:pPr>
      <w:r w:rsidRPr="0031296B">
        <w:rPr>
          <w:rStyle w:val="Style11ptUnderline"/>
        </w:rPr>
        <w:t>Substantially - means</w:t>
      </w:r>
      <w:r w:rsidRPr="00C45AC7">
        <w:rPr>
          <w:sz w:val="16"/>
        </w:rPr>
        <w:t xml:space="preserve"> essentially; </w:t>
      </w:r>
      <w:r w:rsidRPr="0031296B">
        <w:rPr>
          <w:rStyle w:val="Style11ptUnderline"/>
        </w:rPr>
        <w:t>without material qualification</w:t>
      </w:r>
      <w:r w:rsidRPr="00C45AC7">
        <w:rPr>
          <w:sz w:val="16"/>
        </w:rPr>
        <w:t>.</w:t>
      </w:r>
    </w:p>
    <w:p w:rsidR="003D0D18" w:rsidRDefault="003D0D18" w:rsidP="003D0D18">
      <w:pPr>
        <w:pStyle w:val="Heading3"/>
      </w:pPr>
      <w:bookmarkStart w:id="13" w:name="_Toc205492362"/>
      <w:bookmarkStart w:id="14" w:name="_Toc233173690"/>
      <w:r>
        <w:t>Substantially – Durable</w:t>
      </w:r>
      <w:bookmarkEnd w:id="13"/>
      <w:bookmarkEnd w:id="14"/>
    </w:p>
    <w:p w:rsidR="003D0D18" w:rsidRDefault="003D0D18" w:rsidP="003D0D18"/>
    <w:p w:rsidR="003D0D18" w:rsidRDefault="003D0D18" w:rsidP="003D0D18">
      <w:pPr>
        <w:pStyle w:val="Heading4"/>
      </w:pPr>
      <w:r>
        <w:t>“Substantial” means durable</w:t>
      </w:r>
    </w:p>
    <w:p w:rsidR="003D0D18" w:rsidRDefault="003D0D18" w:rsidP="003D0D18">
      <w:pPr>
        <w:autoSpaceDE w:val="0"/>
        <w:autoSpaceDN w:val="0"/>
        <w:adjustRightInd w:val="0"/>
      </w:pPr>
      <w:r w:rsidRPr="003C4B82">
        <w:rPr>
          <w:rStyle w:val="Heading2Char2"/>
        </w:rPr>
        <w:t>Ballantine’s</w:t>
      </w:r>
      <w:r>
        <w:rPr>
          <w:rStyle w:val="Heading2Char2"/>
        </w:rPr>
        <w:t xml:space="preserve"> 94</w:t>
      </w:r>
      <w:r>
        <w:t xml:space="preserve"> (Thesaurus for Legal Research and Writing, p. 173)</w:t>
      </w:r>
    </w:p>
    <w:p w:rsidR="003D0D18" w:rsidRDefault="003D0D18" w:rsidP="003D0D18">
      <w:pPr>
        <w:rPr>
          <w:rStyle w:val="Style1Char1"/>
        </w:rPr>
      </w:pPr>
    </w:p>
    <w:p w:rsidR="003D0D18" w:rsidRPr="00C45AC7" w:rsidRDefault="003D0D18" w:rsidP="003D0D18">
      <w:pPr>
        <w:rPr>
          <w:sz w:val="16"/>
        </w:rPr>
      </w:pPr>
      <w:r w:rsidRPr="00795E09">
        <w:rPr>
          <w:rStyle w:val="Style1Char1"/>
        </w:rPr>
        <w:t>substantial</w:t>
      </w:r>
      <w:r w:rsidRPr="00C45AC7">
        <w:rPr>
          <w:sz w:val="16"/>
        </w:rPr>
        <w:t xml:space="preserve"> [sub . </w:t>
      </w:r>
      <w:r w:rsidRPr="00C45AC7">
        <w:rPr>
          <w:i/>
          <w:sz w:val="16"/>
        </w:rPr>
        <w:t>stan</w:t>
      </w:r>
      <w:r w:rsidRPr="00C45AC7">
        <w:rPr>
          <w:sz w:val="16"/>
        </w:rPr>
        <w:t xml:space="preserve"> . shel] </w:t>
      </w:r>
      <w:r w:rsidRPr="00C45AC7">
        <w:rPr>
          <w:i/>
          <w:sz w:val="16"/>
        </w:rPr>
        <w:t>adj</w:t>
      </w:r>
      <w:r w:rsidRPr="00C45AC7">
        <w:rPr>
          <w:sz w:val="16"/>
        </w:rPr>
        <w:t xml:space="preserve">. abundant, consequential, </w:t>
      </w:r>
      <w:r w:rsidRPr="00795E09">
        <w:rPr>
          <w:rStyle w:val="Style1Char1"/>
        </w:rPr>
        <w:t>durable</w:t>
      </w:r>
      <w:r w:rsidRPr="00C45AC7">
        <w:rPr>
          <w:sz w:val="16"/>
        </w:rPr>
        <w:t>, extraordinary, heavyweight, plentiful (“a substantial supply”); actual, concrete, existent, physical, righteous, sensible, tangible (“substantial problem”); affluent, comfortable, easy, opulent, prosperous, solvent.</w:t>
      </w:r>
    </w:p>
    <w:p w:rsidR="003D0D18" w:rsidRDefault="003D0D18" w:rsidP="003D0D18">
      <w:pPr>
        <w:pStyle w:val="Heading3"/>
      </w:pPr>
      <w:r>
        <w:t>Substantially – Mandate</w:t>
      </w:r>
    </w:p>
    <w:p w:rsidR="003D0D18" w:rsidRDefault="003D0D18" w:rsidP="003D0D18"/>
    <w:p w:rsidR="003D0D18" w:rsidRDefault="003D0D18" w:rsidP="003D0D18">
      <w:pPr>
        <w:pStyle w:val="Heading4"/>
      </w:pPr>
      <w:r>
        <w:t>“Substantial” requires a certain mandate</w:t>
      </w:r>
    </w:p>
    <w:p w:rsidR="003D0D18" w:rsidRPr="002D3CCA" w:rsidRDefault="003D0D18" w:rsidP="003D0D18">
      <w:pPr>
        <w:rPr>
          <w:rFonts w:eastAsia="SimSun"/>
          <w:lang w:eastAsia="zh-CN"/>
        </w:rPr>
      </w:pPr>
      <w:r w:rsidRPr="00374894">
        <w:rPr>
          <w:rStyle w:val="Heading3Char"/>
          <w:rFonts w:eastAsia="Calibri"/>
        </w:rPr>
        <w:t>Words and Phrases 64</w:t>
      </w:r>
      <w:r w:rsidRPr="002D3CCA">
        <w:rPr>
          <w:rFonts w:eastAsia="SimSun"/>
          <w:lang w:eastAsia="zh-CN"/>
        </w:rPr>
        <w:t xml:space="preserve"> (40W&amp;P 759)</w:t>
      </w:r>
    </w:p>
    <w:p w:rsidR="003D0D18" w:rsidRDefault="003D0D18" w:rsidP="003D0D18">
      <w:pPr>
        <w:rPr>
          <w:rStyle w:val="Style4Char"/>
          <w:rFonts w:eastAsia="SimSun"/>
          <w:szCs w:val="20"/>
        </w:rPr>
      </w:pPr>
    </w:p>
    <w:p w:rsidR="003D0D18" w:rsidRDefault="003D0D18" w:rsidP="003D0D18">
      <w:pPr>
        <w:rPr>
          <w:rFonts w:eastAsia="SimSun"/>
          <w:sz w:val="16"/>
          <w:lang w:eastAsia="zh-CN"/>
        </w:rPr>
      </w:pPr>
      <w:r w:rsidRPr="00544D56">
        <w:rPr>
          <w:rStyle w:val="Style4Char"/>
          <w:rFonts w:ascii="Times New Roman" w:eastAsia="SimSun" w:hAnsi="Times New Roman"/>
          <w:szCs w:val="20"/>
        </w:rPr>
        <w:t>The words</w:t>
      </w:r>
      <w:r w:rsidRPr="00544D56">
        <w:rPr>
          <w:rFonts w:eastAsia="SimSun"/>
          <w:sz w:val="16"/>
          <w:lang w:eastAsia="zh-CN"/>
        </w:rPr>
        <w:t xml:space="preserve">" outward, open, actual, visible, </w:t>
      </w:r>
      <w:r w:rsidRPr="00544D56">
        <w:rPr>
          <w:rStyle w:val="Style4Char"/>
          <w:rFonts w:ascii="Times New Roman" w:eastAsia="SimSun" w:hAnsi="Times New Roman"/>
          <w:szCs w:val="20"/>
        </w:rPr>
        <w:t>substantial</w:t>
      </w:r>
      <w:r w:rsidRPr="00544D56">
        <w:rPr>
          <w:rFonts w:eastAsia="SimSun"/>
          <w:sz w:val="16"/>
          <w:lang w:eastAsia="zh-CN"/>
        </w:rPr>
        <w:t xml:space="preserve">, and exclusive," in connection with a change of possession, mean substantially the same thing. They </w:t>
      </w:r>
      <w:r w:rsidRPr="00544D56">
        <w:rPr>
          <w:rStyle w:val="Style4Char"/>
          <w:rFonts w:ascii="Times New Roman" w:eastAsia="SimSun" w:hAnsi="Times New Roman"/>
          <w:szCs w:val="20"/>
        </w:rPr>
        <w:t xml:space="preserve">mean </w:t>
      </w:r>
      <w:r w:rsidRPr="00544D56">
        <w:rPr>
          <w:rStyle w:val="StyleBoldUnderline"/>
        </w:rPr>
        <w:t>not concealed</w:t>
      </w:r>
      <w:r w:rsidRPr="00544D56">
        <w:rPr>
          <w:rFonts w:eastAsia="SimSun"/>
          <w:sz w:val="16"/>
          <w:lang w:eastAsia="zh-CN"/>
        </w:rPr>
        <w:t xml:space="preserve">; not hidden; exposed to view; free from concealment, dissimulation, reserve, or disguise; in full existence; </w:t>
      </w:r>
      <w:r w:rsidRPr="00544D56">
        <w:rPr>
          <w:rStyle w:val="Style4Char"/>
          <w:rFonts w:ascii="Times New Roman" w:eastAsia="SimSun" w:hAnsi="Times New Roman"/>
          <w:szCs w:val="20"/>
        </w:rPr>
        <w:t>denoting that which not merely can be, but is opposed to potential,</w:t>
      </w:r>
      <w:r w:rsidRPr="00544D56">
        <w:rPr>
          <w:rFonts w:eastAsia="SimSun"/>
          <w:sz w:val="16"/>
          <w:lang w:eastAsia="zh-CN"/>
        </w:rPr>
        <w:t xml:space="preserve"> apparent, constructive, and imaginary; veritable; genuine; </w:t>
      </w:r>
      <w:r w:rsidRPr="00544D56">
        <w:rPr>
          <w:rStyle w:val="Emphasis"/>
        </w:rPr>
        <w:t>certain</w:t>
      </w:r>
      <w:r w:rsidRPr="00544D56">
        <w:rPr>
          <w:rStyle w:val="Style4Char"/>
          <w:rFonts w:ascii="Times New Roman" w:eastAsia="SimSun" w:hAnsi="Times New Roman"/>
          <w:szCs w:val="20"/>
        </w:rPr>
        <w:t xml:space="preserve">: absolute: </w:t>
      </w:r>
      <w:r w:rsidRPr="00544D56">
        <w:rPr>
          <w:rStyle w:val="Emphasis"/>
        </w:rPr>
        <w:t>real at present time</w:t>
      </w:r>
      <w:r w:rsidRPr="00544D56">
        <w:rPr>
          <w:rFonts w:eastAsia="SimSun"/>
          <w:sz w:val="16"/>
          <w:lang w:eastAsia="zh-CN"/>
        </w:rPr>
        <w:t>, as a matter of fact, not merely nominal; opposed to form; actually existing; true; not including, admitting, or pertaining to any others; undivided; sole; opposed to inclusive.</w:t>
      </w:r>
    </w:p>
    <w:p w:rsidR="003D0D18" w:rsidRDefault="003D0D18" w:rsidP="003D0D18">
      <w:pPr>
        <w:pStyle w:val="Heading3"/>
        <w:rPr>
          <w:rFonts w:eastAsia="SimSun"/>
          <w:lang w:eastAsia="zh-CN"/>
        </w:rPr>
      </w:pPr>
      <w:r>
        <w:rPr>
          <w:rFonts w:eastAsia="SimSun"/>
          <w:lang w:eastAsia="zh-CN"/>
        </w:rPr>
        <w:t>Substantially – Not Covert</w:t>
      </w:r>
    </w:p>
    <w:p w:rsidR="003D0D18" w:rsidRDefault="003D0D18" w:rsidP="003D0D18">
      <w:pPr>
        <w:rPr>
          <w:lang w:eastAsia="zh-CN"/>
        </w:rPr>
      </w:pPr>
    </w:p>
    <w:p w:rsidR="003D0D18" w:rsidRDefault="003D0D18" w:rsidP="003D0D18">
      <w:pPr>
        <w:pStyle w:val="Heading4"/>
      </w:pPr>
      <w:r>
        <w:t>“Substantially” means not covert</w:t>
      </w:r>
    </w:p>
    <w:p w:rsidR="003D0D18" w:rsidRPr="00DC2484" w:rsidRDefault="003D0D18" w:rsidP="003D0D18">
      <w:r w:rsidRPr="00DC2484">
        <w:rPr>
          <w:rStyle w:val="Heading2Char2"/>
        </w:rPr>
        <w:t>Words &amp; Phrases 64</w:t>
      </w:r>
      <w:r>
        <w:t xml:space="preserve"> (40 W&amp;P 759)</w:t>
      </w:r>
    </w:p>
    <w:p w:rsidR="003D0D18" w:rsidRDefault="003D0D18" w:rsidP="003D0D18">
      <w:pPr>
        <w:rPr>
          <w:rStyle w:val="Heading3Char"/>
          <w:rFonts w:eastAsia="Calibri"/>
        </w:rPr>
      </w:pPr>
    </w:p>
    <w:p w:rsidR="003D0D18" w:rsidRPr="006C5674" w:rsidRDefault="003D0D18" w:rsidP="003D0D18">
      <w:pPr>
        <w:rPr>
          <w:sz w:val="16"/>
        </w:rPr>
      </w:pPr>
      <w:r w:rsidRPr="006C5674">
        <w:rPr>
          <w:rStyle w:val="StyleBoldUnderline"/>
        </w:rPr>
        <w:t>The words</w:t>
      </w:r>
      <w:r w:rsidRPr="006C5674">
        <w:rPr>
          <w:sz w:val="16"/>
        </w:rPr>
        <w:t xml:space="preserve"> “outward, open, actual, visible, </w:t>
      </w:r>
      <w:r w:rsidRPr="006C5674">
        <w:rPr>
          <w:rStyle w:val="StyleBoldUnderline"/>
        </w:rPr>
        <w:t>substantial</w:t>
      </w:r>
      <w:r w:rsidRPr="006C5674">
        <w:rPr>
          <w:sz w:val="16"/>
        </w:rPr>
        <w:t xml:space="preserve">, and exclusive,” in connection with a change of possession, mean substantially the same thing. They </w:t>
      </w:r>
      <w:r w:rsidRPr="006C5674">
        <w:rPr>
          <w:rStyle w:val="StyleBoldUnderline"/>
        </w:rPr>
        <w:t xml:space="preserve">mean </w:t>
      </w:r>
      <w:r w:rsidRPr="006C5674">
        <w:rPr>
          <w:rStyle w:val="Emphasis"/>
        </w:rPr>
        <w:t>not concealed</w:t>
      </w:r>
      <w:r w:rsidRPr="006C5674">
        <w:rPr>
          <w:rStyle w:val="StyleBoldUnderline"/>
        </w:rPr>
        <w:t xml:space="preserve">; </w:t>
      </w:r>
      <w:r w:rsidRPr="006C5674">
        <w:rPr>
          <w:rStyle w:val="Emphasis"/>
        </w:rPr>
        <w:t>not hidden</w:t>
      </w:r>
      <w:r w:rsidRPr="006C5674">
        <w:rPr>
          <w:rStyle w:val="StyleBoldUnderline"/>
        </w:rPr>
        <w:t xml:space="preserve">; </w:t>
      </w:r>
      <w:r w:rsidRPr="006C5674">
        <w:rPr>
          <w:rStyle w:val="Emphasis"/>
        </w:rPr>
        <w:t>exposed to view</w:t>
      </w:r>
      <w:r w:rsidRPr="006C5674">
        <w:rPr>
          <w:rStyle w:val="StyleBoldUnderline"/>
        </w:rPr>
        <w:t xml:space="preserve">; </w:t>
      </w:r>
      <w:r w:rsidRPr="006C5674">
        <w:rPr>
          <w:rStyle w:val="Emphasis"/>
        </w:rPr>
        <w:t>free from concealment</w:t>
      </w:r>
      <w:r w:rsidRPr="006C5674">
        <w:rPr>
          <w:sz w:val="16"/>
        </w:rPr>
        <w:t>, dissimulation, reserve, or disguise; in full existence; denoting that which not merely can be, but is opposed to potential, apparent, constructive, and imaginary; veritable; genuine; certain; absolute; real at present time, as a matter of fact, not merely nominal; opposed to form; actually existing; true; not including admitting, or pertaining to any others; undivided; sole; opposed to inclusive.</w:t>
      </w:r>
    </w:p>
    <w:p w:rsidR="003D0D18" w:rsidRDefault="003D0D18" w:rsidP="003D0D18">
      <w:pPr>
        <w:pStyle w:val="Heading2"/>
      </w:pPr>
      <w:r>
        <w:t>*** INCREASE</w:t>
      </w:r>
    </w:p>
    <w:p w:rsidR="003D0D18" w:rsidRDefault="003D0D18" w:rsidP="003D0D18">
      <w:pPr>
        <w:pStyle w:val="Heading3"/>
      </w:pPr>
      <w:r>
        <w:t>Increase – Excludes Creation – 1NC</w:t>
      </w:r>
    </w:p>
    <w:p w:rsidR="003D0D18" w:rsidRDefault="003D0D18" w:rsidP="003D0D18"/>
    <w:p w:rsidR="003D0D18" w:rsidRPr="0057432F" w:rsidRDefault="003D0D18" w:rsidP="003D0D18">
      <w:pPr>
        <w:pStyle w:val="Heading4"/>
      </w:pPr>
      <w:r>
        <w:t xml:space="preserve">“Increase” means to </w:t>
      </w:r>
      <w:r w:rsidRPr="00684D61">
        <w:t>make greater</w:t>
      </w:r>
      <w:r>
        <w:t xml:space="preserve"> and </w:t>
      </w:r>
      <w:r w:rsidRPr="00684D61">
        <w:t>requires pre-existence</w:t>
      </w:r>
    </w:p>
    <w:p w:rsidR="003D0D18" w:rsidRPr="009957DF" w:rsidRDefault="003D0D18" w:rsidP="003D0D18">
      <w:pPr>
        <w:rPr>
          <w:color w:val="000000"/>
        </w:rPr>
      </w:pPr>
      <w:r w:rsidRPr="009957DF">
        <w:rPr>
          <w:b/>
          <w:color w:val="000000"/>
        </w:rPr>
        <w:t xml:space="preserve">Buckley </w:t>
      </w:r>
      <w:r>
        <w:rPr>
          <w:b/>
          <w:color w:val="000000"/>
        </w:rPr>
        <w:t>6</w:t>
      </w:r>
      <w:r w:rsidRPr="009957DF">
        <w:rPr>
          <w:color w:val="000000"/>
        </w:rPr>
        <w:t xml:space="preserve"> (Jeremiah, </w:t>
      </w:r>
      <w:r>
        <w:rPr>
          <w:color w:val="000000"/>
        </w:rPr>
        <w:t xml:space="preserve">Attorney, </w:t>
      </w:r>
      <w:r w:rsidRPr="009957DF">
        <w:rPr>
          <w:color w:val="000000"/>
        </w:rPr>
        <w:t xml:space="preserve">Amicus Curiae Brief, Safeco Ins. Co. of America et al v. Charles Burr et al, </w:t>
      </w:r>
      <w:hyperlink r:id="rId31" w:history="1">
        <w:r w:rsidRPr="009957DF">
          <w:rPr>
            <w:color w:val="000000"/>
          </w:rPr>
          <w:t>http://supreme.lp.findlaw.com/supreme_court/briefs/06-84/06-84.mer.ami.mica.pdf</w:t>
        </w:r>
      </w:hyperlink>
      <w:r w:rsidRPr="009957DF">
        <w:rPr>
          <w:color w:val="000000"/>
        </w:rPr>
        <w:t>)</w:t>
      </w:r>
    </w:p>
    <w:p w:rsidR="003D0D18" w:rsidRPr="009957DF" w:rsidRDefault="003D0D18" w:rsidP="003D0D18">
      <w:pPr>
        <w:rPr>
          <w:color w:val="000000"/>
        </w:rPr>
      </w:pPr>
    </w:p>
    <w:p w:rsidR="003D0D18" w:rsidRPr="00684D61" w:rsidRDefault="003D0D18" w:rsidP="003D0D18">
      <w:pPr>
        <w:rPr>
          <w:color w:val="000000"/>
          <w:sz w:val="16"/>
        </w:rPr>
      </w:pPr>
      <w:r w:rsidRPr="00684D61">
        <w:rPr>
          <w:color w:val="000000"/>
          <w:sz w:val="16"/>
        </w:rPr>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9957DF">
        <w:rPr>
          <w:color w:val="000000"/>
          <w:u w:val="single"/>
        </w:rPr>
        <w:t xml:space="preserve">Because  “increase” means “to </w:t>
      </w:r>
      <w:r w:rsidRPr="00684D61">
        <w:rPr>
          <w:rStyle w:val="Emphasis"/>
        </w:rPr>
        <w:t>make something greater</w:t>
      </w:r>
      <w:r w:rsidRPr="009957DF">
        <w:rPr>
          <w:color w:val="000000"/>
          <w:u w:val="single"/>
        </w:rPr>
        <w:t xml:space="preserve">,” there must necessarily have been an </w:t>
      </w:r>
      <w:r w:rsidRPr="00684D61">
        <w:rPr>
          <w:rStyle w:val="Emphasis"/>
        </w:rPr>
        <w:t>existing</w:t>
      </w:r>
      <w:r w:rsidRPr="009957DF">
        <w:rPr>
          <w:color w:val="000000"/>
          <w:u w:val="single"/>
        </w:rPr>
        <w:t xml:space="preserve"> premium</w:t>
      </w:r>
      <w:r w:rsidRPr="00684D61">
        <w:rPr>
          <w:color w:val="000000"/>
          <w:sz w:val="16"/>
        </w:rPr>
        <w:t xml:space="preserve">, to which </w:t>
      </w:r>
      <w:smartTag w:uri="urn:schemas-microsoft-com:office:smarttags" w:element="place">
        <w:r w:rsidRPr="00684D61">
          <w:rPr>
            <w:color w:val="000000"/>
            <w:sz w:val="16"/>
          </w:rPr>
          <w:t>Edo</w:t>
        </w:r>
      </w:smartTag>
      <w:r w:rsidRPr="00684D61">
        <w:rPr>
          <w:color w:val="000000"/>
          <w:sz w:val="16"/>
        </w:rPr>
        <w:t xml:space="preserve">’s  actual premium may be compared, </w:t>
      </w:r>
      <w:r w:rsidRPr="009957DF">
        <w:rPr>
          <w:color w:val="000000"/>
          <w:u w:val="single"/>
        </w:rPr>
        <w:t>to determine whether an “increase” occurred</w:t>
      </w:r>
      <w:r w:rsidRPr="00684D61">
        <w:rPr>
          <w:color w:val="000000"/>
          <w:sz w:val="16"/>
        </w:rPr>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w:t>
      </w:r>
      <w:smartTag w:uri="urn:schemas-microsoft-com:office:smarttags" w:element="place">
        <w:smartTag w:uri="urn:schemas-microsoft-com:office:smarttags" w:element="country-region">
          <w:r w:rsidRPr="00684D61">
            <w:rPr>
              <w:color w:val="000000"/>
              <w:sz w:val="16"/>
            </w:rPr>
            <w:t>U.S.</w:t>
          </w:r>
        </w:smartTag>
      </w:smartTag>
      <w:r w:rsidRPr="00684D61">
        <w:rPr>
          <w:color w:val="000000"/>
          <w:sz w:val="16"/>
        </w:rPr>
        <w:t xml:space="preserve">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9957DF">
        <w:rPr>
          <w:color w:val="000000"/>
          <w:u w:val="single"/>
        </w:rPr>
        <w:t xml:space="preserve">under </w:t>
      </w:r>
      <w:r w:rsidRPr="00684D61">
        <w:rPr>
          <w:rStyle w:val="Emphasis"/>
        </w:rPr>
        <w:t>usual canons of statutory  construction</w:t>
      </w:r>
      <w:r w:rsidRPr="009957DF">
        <w:rPr>
          <w:color w:val="000000"/>
          <w:u w:val="single"/>
        </w:rPr>
        <w:t xml:space="preserve"> the term “increase</w:t>
      </w:r>
      <w:r w:rsidRPr="00684D61">
        <w:rPr>
          <w:color w:val="000000"/>
          <w:sz w:val="16"/>
        </w:rPr>
        <w:t xml:space="preserve">” also </w:t>
      </w:r>
      <w:r w:rsidRPr="009957DF">
        <w:rPr>
          <w:color w:val="000000"/>
          <w:u w:val="single"/>
        </w:rPr>
        <w:t xml:space="preserve">should be construed to  apply to increases of an </w:t>
      </w:r>
      <w:r w:rsidRPr="00684D61">
        <w:rPr>
          <w:rStyle w:val="Emphasis"/>
        </w:rPr>
        <w:t>already-existing</w:t>
      </w:r>
      <w:r w:rsidRPr="009957DF">
        <w:rPr>
          <w:color w:val="000000"/>
          <w:u w:val="single"/>
        </w:rPr>
        <w:t xml:space="preserve"> policy</w:t>
      </w:r>
      <w:r w:rsidRPr="00684D61">
        <w:rPr>
          <w:color w:val="000000"/>
          <w:sz w:val="16"/>
        </w:rPr>
        <w:t xml:space="preserve">.  See Hibbs v.  Winn, 542 U.S. 88, 101 (2004) (“a phrase gathers meaning from the words around it”) (citation omitted). </w:t>
      </w:r>
    </w:p>
    <w:p w:rsidR="003D0D18" w:rsidRDefault="003D0D18" w:rsidP="003D0D18"/>
    <w:p w:rsidR="003D0D18" w:rsidRPr="00684D61" w:rsidRDefault="003D0D18" w:rsidP="003D0D18">
      <w:pPr>
        <w:pStyle w:val="Heading4"/>
      </w:pPr>
      <w:r>
        <w:t xml:space="preserve">“Transportation investment” means addition to </w:t>
      </w:r>
      <w:r>
        <w:rPr>
          <w:u w:val="single"/>
        </w:rPr>
        <w:t>existing networks</w:t>
      </w:r>
    </w:p>
    <w:p w:rsidR="003D0D18" w:rsidRDefault="003D0D18" w:rsidP="003D0D18">
      <w:r w:rsidRPr="00684D61">
        <w:rPr>
          <w:rStyle w:val="StyleStyleBold12pt"/>
        </w:rPr>
        <w:t>Berechman 2</w:t>
      </w:r>
      <w:r>
        <w:t xml:space="preserve"> (Yossi, Professor of Public Policy – Tel Aviv University, Transport and Economic Development, p. 114)</w:t>
      </w:r>
    </w:p>
    <w:p w:rsidR="003D0D18" w:rsidRDefault="003D0D18" w:rsidP="003D0D18"/>
    <w:p w:rsidR="003D0D18" w:rsidRPr="00684D61" w:rsidRDefault="003D0D18" w:rsidP="003D0D18">
      <w:pPr>
        <w:rPr>
          <w:sz w:val="16"/>
        </w:rPr>
      </w:pPr>
      <w:r w:rsidRPr="00684D61">
        <w:rPr>
          <w:sz w:val="16"/>
        </w:rPr>
        <w:t>4.1. Basic definitions</w:t>
      </w:r>
    </w:p>
    <w:p w:rsidR="003D0D18" w:rsidRPr="00684D61" w:rsidRDefault="003D0D18" w:rsidP="003D0D18">
      <w:pPr>
        <w:rPr>
          <w:sz w:val="16"/>
        </w:rPr>
      </w:pPr>
      <w:r w:rsidRPr="00684D61">
        <w:rPr>
          <w:rStyle w:val="StyleBoldUnderline"/>
        </w:rPr>
        <w:t xml:space="preserve">In the present context, "transportation investment" is defined as a capacity improvement or addition to an </w:t>
      </w:r>
      <w:r w:rsidRPr="00684D61">
        <w:rPr>
          <w:rStyle w:val="Emphasis"/>
        </w:rPr>
        <w:t>existing network</w:t>
      </w:r>
      <w:r w:rsidRPr="00684D61">
        <w:rPr>
          <w:rStyle w:val="StyleBoldUnderline"/>
        </w:rPr>
        <w:t xml:space="preserve"> of roads, rail, waterways, huh terminals, tunnels, bridges, airports and harbors</w:t>
      </w:r>
      <w:r w:rsidRPr="00684D61">
        <w:rPr>
          <w:sz w:val="16"/>
        </w:rPr>
        <w:t>.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capitalised value. Tin's latter condition is a fundamental one. fully discussed in section 5.2.</w:t>
      </w:r>
    </w:p>
    <w:p w:rsidR="003D0D18" w:rsidRDefault="003D0D18" w:rsidP="003D0D18"/>
    <w:p w:rsidR="003D0D18" w:rsidRDefault="003D0D18" w:rsidP="003D0D18">
      <w:pPr>
        <w:pStyle w:val="Heading4"/>
      </w:pPr>
      <w:r>
        <w:t xml:space="preserve">Plan creates </w:t>
      </w:r>
      <w:r>
        <w:rPr>
          <w:u w:val="single"/>
        </w:rPr>
        <w:t>new types</w:t>
      </w:r>
      <w:r>
        <w:t xml:space="preserve"> of infrastructure --- voting issue:</w:t>
      </w:r>
    </w:p>
    <w:p w:rsidR="003D0D18" w:rsidRDefault="003D0D18" w:rsidP="003D0D18"/>
    <w:p w:rsidR="003D0D18" w:rsidRDefault="003D0D18" w:rsidP="003D0D18">
      <w:pPr>
        <w:pStyle w:val="Heading4"/>
      </w:pPr>
      <w:r>
        <w:t xml:space="preserve">1. Limits --- they can create </w:t>
      </w:r>
      <w:r>
        <w:rPr>
          <w:u w:val="single"/>
        </w:rPr>
        <w:t>any</w:t>
      </w:r>
      <w:r>
        <w:t xml:space="preserve"> form, the </w:t>
      </w:r>
      <w:r>
        <w:rPr>
          <w:u w:val="single"/>
        </w:rPr>
        <w:t>entire range</w:t>
      </w:r>
      <w:r>
        <w:t xml:space="preserve"> of possible forms of transport becomes topical --- overstretches Neg research burdens --- we allow a fair number of </w:t>
      </w:r>
      <w:r>
        <w:rPr>
          <w:u w:val="single"/>
        </w:rPr>
        <w:t>existing</w:t>
      </w:r>
      <w:r>
        <w:t xml:space="preserve"> types like roads, bridges, airports, etc.</w:t>
      </w:r>
    </w:p>
    <w:p w:rsidR="003D0D18" w:rsidRDefault="003D0D18" w:rsidP="003D0D18"/>
    <w:p w:rsidR="003D0D18" w:rsidRPr="00684D61" w:rsidRDefault="003D0D18" w:rsidP="003D0D18">
      <w:pPr>
        <w:pStyle w:val="Heading4"/>
      </w:pPr>
      <w:r>
        <w:t xml:space="preserve">2. Ground --- best links assume </w:t>
      </w:r>
      <w:r>
        <w:rPr>
          <w:u w:val="single"/>
        </w:rPr>
        <w:t>existing</w:t>
      </w:r>
      <w:r>
        <w:t xml:space="preserve"> infrastructure, they change the debate from </w:t>
      </w:r>
      <w:r>
        <w:rPr>
          <w:u w:val="single"/>
        </w:rPr>
        <w:t>improving</w:t>
      </w:r>
      <w:r>
        <w:t xml:space="preserve"> current capabilities to </w:t>
      </w:r>
      <w:r>
        <w:rPr>
          <w:u w:val="single"/>
        </w:rPr>
        <w:t>creating</w:t>
      </w:r>
      <w:r>
        <w:t xml:space="preserve"> new forms --- undermines core ground and fairness</w:t>
      </w:r>
    </w:p>
    <w:p w:rsidR="003D0D18" w:rsidRDefault="003D0D18" w:rsidP="003D0D18">
      <w:pPr>
        <w:pStyle w:val="Heading3"/>
      </w:pPr>
      <w:r>
        <w:t>Increase – Excludes Creation</w:t>
      </w:r>
    </w:p>
    <w:p w:rsidR="003D0D18" w:rsidRDefault="003D0D18" w:rsidP="003D0D18">
      <w:pPr>
        <w:rPr>
          <w:color w:val="000000"/>
        </w:rPr>
      </w:pPr>
    </w:p>
    <w:p w:rsidR="003D0D18" w:rsidRPr="0048325C" w:rsidRDefault="003D0D18" w:rsidP="003D0D18">
      <w:pPr>
        <w:pStyle w:val="Heading4"/>
      </w:pPr>
      <w:r>
        <w:t>“</w:t>
      </w:r>
      <w:r w:rsidRPr="0048325C">
        <w:t>Increase</w:t>
      </w:r>
      <w:r>
        <w:t>”</w:t>
      </w:r>
      <w:r w:rsidRPr="0048325C">
        <w:t xml:space="preserve"> requires pre-existence</w:t>
      </w:r>
    </w:p>
    <w:p w:rsidR="003D0D18" w:rsidRPr="0048325C" w:rsidRDefault="003D0D18" w:rsidP="003D0D18">
      <w:pPr>
        <w:rPr>
          <w:color w:val="0D0D0D"/>
        </w:rPr>
      </w:pPr>
      <w:r>
        <w:rPr>
          <w:b/>
          <w:color w:val="0D0D0D"/>
        </w:rPr>
        <w:t xml:space="preserve">Brown </w:t>
      </w:r>
      <w:r w:rsidRPr="0048325C">
        <w:rPr>
          <w:b/>
          <w:color w:val="0D0D0D"/>
        </w:rPr>
        <w:t xml:space="preserve">3 </w:t>
      </w:r>
      <w:r w:rsidRPr="0048325C">
        <w:rPr>
          <w:color w:val="0D0D0D"/>
        </w:rPr>
        <w:t xml:space="preserve">– US Federal Judge </w:t>
      </w:r>
      <w:r>
        <w:rPr>
          <w:color w:val="0D0D0D"/>
        </w:rPr>
        <w:t>– District Court of Oregon</w:t>
      </w:r>
      <w:r w:rsidRPr="0048325C">
        <w:rPr>
          <w:color w:val="0D0D0D"/>
        </w:rPr>
        <w:t xml:space="preserve"> (Elena Mark and Paul Gustafson, Plaintiffs, v. Valley Insurance Company and Valley Property and Casualty, Defendants, 7</w:t>
      </w:r>
      <w:r>
        <w:rPr>
          <w:color w:val="0D0D0D"/>
        </w:rPr>
        <w:t>-</w:t>
      </w:r>
      <w:r w:rsidRPr="0048325C">
        <w:rPr>
          <w:color w:val="0D0D0D"/>
        </w:rPr>
        <w:t xml:space="preserve">17, </w:t>
      </w:r>
      <w:r>
        <w:rPr>
          <w:color w:val="0D0D0D"/>
        </w:rPr>
        <w:t>L</w:t>
      </w:r>
      <w:r w:rsidRPr="0048325C">
        <w:rPr>
          <w:color w:val="0D0D0D"/>
        </w:rPr>
        <w:t>exis)</w:t>
      </w:r>
    </w:p>
    <w:p w:rsidR="003D0D18" w:rsidRPr="0048325C" w:rsidRDefault="003D0D18" w:rsidP="003D0D18">
      <w:pPr>
        <w:rPr>
          <w:color w:val="0D0D0D"/>
        </w:rPr>
      </w:pPr>
    </w:p>
    <w:p w:rsidR="003D0D18" w:rsidRPr="0058002D" w:rsidRDefault="003D0D18" w:rsidP="003D0D18">
      <w:pPr>
        <w:rPr>
          <w:color w:val="0D0D0D"/>
          <w:sz w:val="16"/>
        </w:rPr>
      </w:pPr>
      <w:r w:rsidRPr="0058002D">
        <w:rPr>
          <w:color w:val="0D0D0D"/>
          <w:sz w:val="16"/>
        </w:rPr>
        <w:t xml:space="preserve">FCRA does not define the term "increase." </w:t>
      </w:r>
      <w:r w:rsidRPr="0048325C">
        <w:rPr>
          <w:color w:val="0D0D0D"/>
          <w:u w:val="single"/>
        </w:rPr>
        <w:t>The</w:t>
      </w:r>
      <w:r w:rsidRPr="0058002D">
        <w:rPr>
          <w:color w:val="0D0D0D"/>
          <w:sz w:val="16"/>
        </w:rPr>
        <w:t xml:space="preserve"> plain and </w:t>
      </w:r>
      <w:r w:rsidRPr="0048325C">
        <w:rPr>
          <w:color w:val="0D0D0D"/>
          <w:u w:val="single"/>
        </w:rPr>
        <w:t>ordinary meaning of the verb "to increase" is to make something greater</w:t>
      </w:r>
      <w:r w:rsidRPr="0058002D">
        <w:rPr>
          <w:color w:val="0D0D0D"/>
          <w:sz w:val="16"/>
        </w:rPr>
        <w:t xml:space="preserve"> or larger. 4 Merriam-Webster's  [**22]   Collegiate Dictionary 589 (10th ed. 1998). The "something" that is increased in the statute is the "charge for any insurance." The plain and common meaning of the noun "charge" is "the price demanded for something." Id. at 192. Thus, the statute plainly means an insurer takes adverse action if the insurer makes greater (i.e., larger) the price demanded for insurance.</w:t>
      </w:r>
    </w:p>
    <w:p w:rsidR="003D0D18" w:rsidRPr="0058002D" w:rsidRDefault="003D0D18" w:rsidP="003D0D18">
      <w:pPr>
        <w:rPr>
          <w:color w:val="0D0D0D"/>
          <w:sz w:val="16"/>
        </w:rPr>
      </w:pPr>
      <w:r w:rsidRPr="0048325C">
        <w:rPr>
          <w:color w:val="0D0D0D"/>
          <w:u w:val="single"/>
        </w:rPr>
        <w:t>An insurer cannot "make greater" something that did not exist previously</w:t>
      </w:r>
      <w:r w:rsidRPr="0058002D">
        <w:rPr>
          <w:color w:val="0D0D0D"/>
          <w:sz w:val="16"/>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  coverage at a lower price.</w:t>
      </w:r>
    </w:p>
    <w:p w:rsidR="003D0D18" w:rsidRDefault="003D0D18" w:rsidP="003D0D18">
      <w:pPr>
        <w:pStyle w:val="Heading3"/>
      </w:pPr>
      <w:r>
        <w:t>Increase – Excludes Creation – Statutory Construction Impact</w:t>
      </w:r>
    </w:p>
    <w:p w:rsidR="003D0D18" w:rsidRDefault="003D0D18" w:rsidP="003D0D18"/>
    <w:p w:rsidR="003D0D18" w:rsidRDefault="003D0D18" w:rsidP="003D0D18">
      <w:pPr>
        <w:pStyle w:val="Heading4"/>
      </w:pPr>
      <w:r>
        <w:t xml:space="preserve">Accurate application of statutory canons is the </w:t>
      </w:r>
      <w:r w:rsidRPr="005D1FEE">
        <w:rPr>
          <w:u w:val="single"/>
        </w:rPr>
        <w:t>biggest impact</w:t>
      </w:r>
      <w:r>
        <w:t xml:space="preserve"> --- it’s the only way to determine the </w:t>
      </w:r>
      <w:r w:rsidRPr="005D1FEE">
        <w:rPr>
          <w:u w:val="single"/>
        </w:rPr>
        <w:t>purpose</w:t>
      </w:r>
      <w:r>
        <w:t xml:space="preserve"> and </w:t>
      </w:r>
      <w:r w:rsidRPr="005D1FEE">
        <w:rPr>
          <w:u w:val="single"/>
        </w:rPr>
        <w:t>intent</w:t>
      </w:r>
      <w:r>
        <w:t xml:space="preserve"> of writing</w:t>
      </w:r>
    </w:p>
    <w:p w:rsidR="003D0D18" w:rsidRDefault="003D0D18" w:rsidP="003D0D18">
      <w:r w:rsidRPr="00E116C1">
        <w:rPr>
          <w:rStyle w:val="StyleStyleBold12pt"/>
        </w:rPr>
        <w:t>Sentell 91</w:t>
      </w:r>
      <w:r>
        <w:t xml:space="preserve"> (R. Perry Jr., Talmadge Professor of Law – </w:t>
      </w:r>
      <w:smartTag w:uri="urn:schemas-microsoft-com:office:smarttags" w:element="PlaceType">
        <w:r>
          <w:t>University</w:t>
        </w:r>
      </w:smartTag>
      <w:r>
        <w:t xml:space="preserve"> of </w:t>
      </w:r>
      <w:smartTag w:uri="urn:schemas-microsoft-com:office:smarttags" w:element="PlaceName">
        <w:r>
          <w:t>Georgia</w:t>
        </w:r>
      </w:smartTag>
      <w:r>
        <w:t xml:space="preserve"> and LLM – </w:t>
      </w:r>
      <w:smartTag w:uri="urn:schemas-microsoft-com:office:smarttags" w:element="PlaceName">
        <w:r>
          <w:t>Harvard</w:t>
        </w:r>
      </w:smartTag>
      <w:r>
        <w:t xml:space="preserve"> </w:t>
      </w:r>
      <w:smartTag w:uri="urn:schemas-microsoft-com:office:smarttags" w:element="PlaceType">
        <w:r>
          <w:t>University</w:t>
        </w:r>
      </w:smartTag>
      <w:r>
        <w:t xml:space="preserve">, “The Canons of Construction in </w:t>
      </w:r>
      <w:smartTag w:uri="urn:schemas-microsoft-com:office:smarttags" w:element="country-region">
        <w:r>
          <w:t>Georgia</w:t>
        </w:r>
      </w:smartTag>
      <w:r>
        <w:t xml:space="preserve">: "Anachronisms" in Action”, Georgia Law Review, Winter, 25 </w:t>
      </w:r>
      <w:smartTag w:uri="urn:schemas-microsoft-com:office:smarttags" w:element="State">
        <w:smartTag w:uri="urn:schemas-microsoft-com:office:smarttags" w:element="place">
          <w:r>
            <w:t>Ga.</w:t>
          </w:r>
        </w:smartTag>
      </w:smartTag>
      <w:r>
        <w:t xml:space="preserve"> L. Rev. 365, Lexis)</w:t>
      </w:r>
    </w:p>
    <w:p w:rsidR="003D0D18" w:rsidRDefault="003D0D18" w:rsidP="003D0D18"/>
    <w:p w:rsidR="003D0D18" w:rsidRPr="00E116C1" w:rsidRDefault="003D0D18" w:rsidP="003D0D18">
      <w:pPr>
        <w:rPr>
          <w:sz w:val="16"/>
        </w:rPr>
      </w:pPr>
      <w:r w:rsidRPr="00E116C1">
        <w:rPr>
          <w:sz w:val="16"/>
        </w:rPr>
        <w:t>CONCLUSION</w:t>
      </w:r>
      <w:r w:rsidRPr="00E116C1">
        <w:rPr>
          <w:sz w:val="16"/>
        </w:rPr>
        <w:br/>
        <w:t xml:space="preserve">Because the consideration of written communication is the cornerstone of the judicial process, the technique involved in that consideration has intrigued the ages. That technique, </w:t>
      </w:r>
      <w:r w:rsidRPr="00E116C1">
        <w:rPr>
          <w:rStyle w:val="StyleBoldUnderline"/>
        </w:rPr>
        <w:t>judicial interpretation</w:t>
      </w:r>
      <w:r w:rsidRPr="00E116C1">
        <w:rPr>
          <w:sz w:val="16"/>
        </w:rPr>
        <w:t xml:space="preserve">, </w:t>
      </w:r>
      <w:bookmarkStart w:id="15" w:name="8100-434"/>
      <w:r w:rsidRPr="00E116C1">
        <w:rPr>
          <w:rStyle w:val="pmterms1"/>
          <w:sz w:val="16"/>
        </w:rPr>
        <w:t>[*434]</w:t>
      </w:r>
      <w:bookmarkEnd w:id="15"/>
      <w:r w:rsidRPr="00E116C1">
        <w:rPr>
          <w:sz w:val="16"/>
        </w:rPr>
        <w:t xml:space="preserve">  attempts a highly delicate balance. On the one hand, it </w:t>
      </w:r>
      <w:r w:rsidRPr="00E116C1">
        <w:rPr>
          <w:rStyle w:val="StyleBoldUnderline"/>
        </w:rPr>
        <w:t>acknowledges the</w:t>
      </w:r>
      <w:r w:rsidRPr="00E116C1">
        <w:rPr>
          <w:sz w:val="16"/>
        </w:rPr>
        <w:t xml:space="preserve"> legendary </w:t>
      </w:r>
      <w:r w:rsidRPr="00E116C1">
        <w:rPr>
          <w:rStyle w:val="StyleBoldUnderline"/>
        </w:rPr>
        <w:t>imprecision of language. On the other hand, it seeks to glean from that language the elusive signals of purpose, meaning and intent. A "science" so inexact</w:t>
      </w:r>
      <w:r w:rsidRPr="00E116C1">
        <w:rPr>
          <w:sz w:val="16"/>
        </w:rPr>
        <w:t xml:space="preserve"> incessantly </w:t>
      </w:r>
      <w:r w:rsidRPr="00E116C1">
        <w:rPr>
          <w:rStyle w:val="StyleBoldUnderline"/>
        </w:rPr>
        <w:t>craves</w:t>
      </w:r>
      <w:r w:rsidRPr="00E116C1">
        <w:rPr>
          <w:sz w:val="16"/>
        </w:rPr>
        <w:t xml:space="preserve"> a semblance of </w:t>
      </w:r>
      <w:r w:rsidRPr="00E116C1">
        <w:rPr>
          <w:rStyle w:val="StyleBoldUnderline"/>
        </w:rPr>
        <w:t xml:space="preserve">constants -- conventions assisting to </w:t>
      </w:r>
      <w:r w:rsidRPr="00E116C1">
        <w:rPr>
          <w:rStyle w:val="Emphasis"/>
        </w:rPr>
        <w:t>impose order</w:t>
      </w:r>
      <w:r w:rsidRPr="00E116C1">
        <w:rPr>
          <w:rStyle w:val="StyleBoldUnderline"/>
        </w:rPr>
        <w:t xml:space="preserve"> upon understanding</w:t>
      </w:r>
      <w:r w:rsidRPr="00E116C1">
        <w:rPr>
          <w:sz w:val="16"/>
        </w:rPr>
        <w:t>.</w:t>
      </w:r>
      <w:r w:rsidRPr="00E116C1">
        <w:rPr>
          <w:sz w:val="16"/>
        </w:rPr>
        <w:br/>
        <w:t xml:space="preserve">Roman law, and subsequently the English common-law system, sought to appease this insatiable desire by offering up the canons of construction. </w:t>
      </w:r>
      <w:r w:rsidRPr="00E116C1">
        <w:rPr>
          <w:rStyle w:val="StyleBoldUnderline"/>
        </w:rPr>
        <w:t xml:space="preserve">The canons, </w:t>
      </w:r>
      <w:r w:rsidRPr="00E116C1">
        <w:rPr>
          <w:rStyle w:val="Emphasis"/>
        </w:rPr>
        <w:t>fundamental maxims of</w:t>
      </w:r>
      <w:r w:rsidRPr="00E116C1">
        <w:rPr>
          <w:sz w:val="16"/>
        </w:rPr>
        <w:t xml:space="preserve"> compositional </w:t>
      </w:r>
      <w:r w:rsidRPr="00E116C1">
        <w:rPr>
          <w:rStyle w:val="Emphasis"/>
        </w:rPr>
        <w:t>meaning</w:t>
      </w:r>
      <w:r w:rsidRPr="00E116C1">
        <w:rPr>
          <w:rStyle w:val="StyleBoldUnderline"/>
        </w:rPr>
        <w:t>, have proved</w:t>
      </w:r>
      <w:r w:rsidRPr="00E116C1">
        <w:rPr>
          <w:sz w:val="16"/>
        </w:rPr>
        <w:t xml:space="preserve"> both vulnerable and </w:t>
      </w:r>
      <w:r w:rsidRPr="00E116C1">
        <w:rPr>
          <w:rStyle w:val="StyleBoldUnderline"/>
        </w:rPr>
        <w:t>venerable</w:t>
      </w:r>
      <w:r w:rsidRPr="00E116C1">
        <w:rPr>
          <w:sz w:val="16"/>
        </w:rPr>
        <w:t xml:space="preserve">. Their existence has provided an irresistible historic target for a labyrinth of denigrating commentary. Yet </w:t>
      </w:r>
      <w:r w:rsidRPr="00E116C1">
        <w:rPr>
          <w:rStyle w:val="StyleBoldUnderline"/>
        </w:rPr>
        <w:t>the courts</w:t>
      </w:r>
      <w:r w:rsidRPr="00E116C1">
        <w:rPr>
          <w:sz w:val="16"/>
        </w:rPr>
        <w:t xml:space="preserve">, the construers themselves, </w:t>
      </w:r>
      <w:r w:rsidRPr="00E116C1">
        <w:rPr>
          <w:rStyle w:val="StyleBoldUnderline"/>
        </w:rPr>
        <w:t>have claimed</w:t>
      </w:r>
      <w:r w:rsidRPr="00E116C1">
        <w:rPr>
          <w:sz w:val="16"/>
        </w:rPr>
        <w:t xml:space="preserve"> the </w:t>
      </w:r>
      <w:r w:rsidRPr="00E116C1">
        <w:rPr>
          <w:rStyle w:val="StyleBoldUnderline"/>
        </w:rPr>
        <w:t>canons</w:t>
      </w:r>
      <w:r w:rsidRPr="00E116C1">
        <w:rPr>
          <w:sz w:val="16"/>
        </w:rPr>
        <w:t xml:space="preserve"> as their own, affording them </w:t>
      </w:r>
      <w:r w:rsidRPr="00E116C1">
        <w:rPr>
          <w:rStyle w:val="StyleBoldUnderline"/>
        </w:rPr>
        <w:t xml:space="preserve">a </w:t>
      </w:r>
      <w:r w:rsidRPr="00E116C1">
        <w:rPr>
          <w:rStyle w:val="Emphasis"/>
        </w:rPr>
        <w:t>determinative role</w:t>
      </w:r>
      <w:r w:rsidRPr="00E116C1">
        <w:rPr>
          <w:rStyle w:val="StyleBoldUnderline"/>
        </w:rPr>
        <w:t xml:space="preserve"> in </w:t>
      </w:r>
      <w:r w:rsidRPr="00E116C1">
        <w:rPr>
          <w:sz w:val="16"/>
        </w:rPr>
        <w:t xml:space="preserve">judicial </w:t>
      </w:r>
      <w:r w:rsidRPr="00E116C1">
        <w:rPr>
          <w:rStyle w:val="StyleBoldUnderline"/>
        </w:rPr>
        <w:t>decisionmaking</w:t>
      </w:r>
      <w:r w:rsidRPr="00E116C1">
        <w:rPr>
          <w:sz w:val="16"/>
        </w:rPr>
        <w:t xml:space="preserve"> which transverses the spectrum of litigation. Accordingly, the </w:t>
      </w:r>
      <w:r w:rsidRPr="00E116C1">
        <w:rPr>
          <w:rStyle w:val="StyleBoldUnderline"/>
        </w:rPr>
        <w:t>critics are left with little choice but to concede the canons'</w:t>
      </w:r>
      <w:r w:rsidRPr="00E116C1">
        <w:rPr>
          <w:sz w:val="16"/>
        </w:rPr>
        <w:t xml:space="preserve"> existence and </w:t>
      </w:r>
      <w:r w:rsidRPr="00E116C1">
        <w:rPr>
          <w:rStyle w:val="StyleBoldUnderline"/>
        </w:rPr>
        <w:t>shaping influence</w:t>
      </w:r>
      <w:r w:rsidRPr="00E116C1">
        <w:rPr>
          <w:sz w:val="16"/>
        </w:rPr>
        <w:t>, while pleading for caution in their invocation.</w:t>
      </w:r>
      <w:r w:rsidRPr="00E116C1">
        <w:rPr>
          <w:sz w:val="16"/>
        </w:rPr>
        <w:br/>
        <w:t xml:space="preserve">From the canonical mass, the most popular and powerful maxims of meaning are perhaps the three here selected for treatment: Noscitur a sociis, Ejusdem generis and Expressio unius est exclusio alterius. Although different, the three precepts are also similar -- they counsel an analysis of associating what is present with what is to be determined. </w:t>
      </w:r>
      <w:r w:rsidRPr="00BA1DA1">
        <w:rPr>
          <w:rStyle w:val="StyleBoldUnderline"/>
        </w:rPr>
        <w:t>The writer</w:t>
      </w:r>
      <w:r w:rsidRPr="00E116C1">
        <w:rPr>
          <w:sz w:val="16"/>
        </w:rPr>
        <w:t xml:space="preserve">, they presume, </w:t>
      </w:r>
      <w:r w:rsidRPr="00BA1DA1">
        <w:rPr>
          <w:rStyle w:val="StyleBoldUnderline"/>
        </w:rPr>
        <w:t>meant something by what he expressed; that expression</w:t>
      </w:r>
      <w:r w:rsidRPr="00E116C1">
        <w:rPr>
          <w:sz w:val="16"/>
        </w:rPr>
        <w:t xml:space="preserve">, or at least a portion of it, they insist, </w:t>
      </w:r>
      <w:r w:rsidRPr="00BA1DA1">
        <w:rPr>
          <w:rStyle w:val="StyleBoldUnderline"/>
        </w:rPr>
        <w:t xml:space="preserve">offers the </w:t>
      </w:r>
      <w:r w:rsidRPr="00BA1DA1">
        <w:rPr>
          <w:rStyle w:val="Emphasis"/>
        </w:rPr>
        <w:t>best hope</w:t>
      </w:r>
      <w:r w:rsidRPr="00BA1DA1">
        <w:rPr>
          <w:rStyle w:val="StyleBoldUnderline"/>
        </w:rPr>
        <w:t xml:space="preserve"> for resolving</w:t>
      </w:r>
      <w:r w:rsidRPr="00E116C1">
        <w:rPr>
          <w:sz w:val="16"/>
        </w:rPr>
        <w:t xml:space="preserve"> the </w:t>
      </w:r>
      <w:r w:rsidRPr="00BA1DA1">
        <w:rPr>
          <w:rStyle w:val="StyleBoldUnderline"/>
        </w:rPr>
        <w:t>ambiguity</w:t>
      </w:r>
      <w:r w:rsidRPr="00E116C1">
        <w:rPr>
          <w:sz w:val="16"/>
        </w:rPr>
        <w:t xml:space="preserve"> at hand. As they occasionally broaden, frequently constrict and sometimes exclude, the maxims operate to propel the interpreter toward an intent, meaning or purpose that will decide the controversy.</w:t>
      </w:r>
    </w:p>
    <w:p w:rsidR="003D0D18" w:rsidRDefault="003D0D18" w:rsidP="003D0D18">
      <w:pPr>
        <w:pStyle w:val="Heading3"/>
      </w:pPr>
      <w:r>
        <w:t>Increase – Net</w:t>
      </w:r>
    </w:p>
    <w:p w:rsidR="003D0D18" w:rsidRDefault="003D0D18" w:rsidP="003D0D18"/>
    <w:p w:rsidR="003D0D18" w:rsidRPr="009B6470" w:rsidRDefault="003D0D18" w:rsidP="003D0D18">
      <w:pPr>
        <w:pStyle w:val="Heading4"/>
      </w:pPr>
      <w:r>
        <w:t>“</w:t>
      </w:r>
      <w:r w:rsidRPr="009B6470">
        <w:t>Increase</w:t>
      </w:r>
      <w:r>
        <w:t>”</w:t>
      </w:r>
      <w:r w:rsidRPr="009B6470">
        <w:t xml:space="preserve"> means a net increase</w:t>
      </w:r>
    </w:p>
    <w:p w:rsidR="003D0D18" w:rsidRPr="009B6470" w:rsidRDefault="003D0D18" w:rsidP="003D0D18">
      <w:r w:rsidRPr="009B6470">
        <w:rPr>
          <w:rStyle w:val="Heading2Char2"/>
        </w:rPr>
        <w:t>Rogers 5</w:t>
      </w:r>
      <w:r w:rsidRPr="009B6470">
        <w:t xml:space="preserve"> (Judge</w:t>
      </w:r>
      <w:r>
        <w:t xml:space="preserve"> – New York</w:t>
      </w:r>
      <w:r w:rsidRPr="009B6470">
        <w:t xml:space="preserve">, et al., Petitioners v. </w:t>
      </w:r>
      <w:smartTag w:uri="urn:schemas-microsoft-com:office:smarttags" w:element="country-region">
        <w:r w:rsidRPr="009B6470">
          <w:t>U.S.</w:t>
        </w:r>
      </w:smartTag>
      <w:r w:rsidRPr="009B6470">
        <w:t xml:space="preserve"> Environmental Protection Agency, Respondent, NSR Manufacturers Roundtable, et al., Intervenors, 2005 </w:t>
      </w:r>
      <w:smartTag w:uri="urn:schemas-microsoft-com:office:smarttags" w:element="place">
        <w:smartTag w:uri="urn:schemas-microsoft-com:office:smarttags" w:element="country-region">
          <w:r w:rsidRPr="009B6470">
            <w:t>U.S.</w:t>
          </w:r>
        </w:smartTag>
      </w:smartTag>
      <w:r w:rsidRPr="009B6470">
        <w:t xml:space="preserve"> App. LEXIS 12378, **; 60 ERC (BNA) 1791, 6/24, Lexis)</w:t>
      </w:r>
    </w:p>
    <w:p w:rsidR="003D0D18" w:rsidRPr="009B6470" w:rsidRDefault="003D0D18" w:rsidP="003D0D18"/>
    <w:p w:rsidR="003D0D18" w:rsidRPr="00C45AC7" w:rsidRDefault="003D0D18" w:rsidP="003D0D18">
      <w:pPr>
        <w:rPr>
          <w:sz w:val="16"/>
        </w:rPr>
      </w:pPr>
      <w:r w:rsidRPr="00C45AC7">
        <w:rPr>
          <w:sz w:val="16"/>
        </w:rPr>
        <w:t xml:space="preserve">[**48]  Statutory Interpretation. </w:t>
      </w:r>
      <w:hyperlink r:id="rId32" w:anchor="clscc16" w:history="1">
        <w:r w:rsidRPr="00C45AC7">
          <w:rPr>
            <w:sz w:val="16"/>
          </w:rPr>
          <w:t>HN16</w:t>
        </w:r>
      </w:hyperlink>
      <w:r w:rsidRPr="00C45AC7">
        <w:rPr>
          <w:sz w:val="16"/>
        </w:rPr>
        <w:t xml:space="preserve">While the CAA defines a "modification" as any physical or operational change that "increases" emissions, it is silent on how to calculate such "increases" in emissions. </w:t>
      </w:r>
      <w:hyperlink r:id="rId33" w:history="1">
        <w:r w:rsidRPr="00C45AC7">
          <w:rPr>
            <w:sz w:val="16"/>
          </w:rPr>
          <w:t>42 U.S.C. § 7411(a)(4)</w:t>
        </w:r>
      </w:hyperlink>
      <w:r w:rsidRPr="00C45AC7">
        <w:rPr>
          <w:sz w:val="16"/>
        </w:rPr>
        <w:t xml:space="preserve">. According to government petitioners, the lack of a statutory definition does not render the term "increases" ambiguous, but merely compels the court to give the term its "ordinary meaning." See </w:t>
      </w:r>
      <w:hyperlink r:id="rId34" w:history="1">
        <w:r w:rsidRPr="00C45AC7">
          <w:rPr>
            <w:sz w:val="16"/>
          </w:rPr>
          <w:t>Engine Mfrs.Ass'nv.S.Coast AirQualityMgmt.Dist., 541 U.S. 246, 124 S. Ct. 1756, 1761, 158 L. Ed. 2d 529(2004)</w:t>
        </w:r>
      </w:hyperlink>
      <w:r w:rsidRPr="00C45AC7">
        <w:rPr>
          <w:sz w:val="16"/>
        </w:rPr>
        <w:t xml:space="preserve">; </w:t>
      </w:r>
      <w:hyperlink r:id="rId35" w:history="1">
        <w:r w:rsidRPr="00C45AC7">
          <w:rPr>
            <w:sz w:val="16"/>
          </w:rPr>
          <w:t>Bluewater Network, 370 F.3d at 13</w:t>
        </w:r>
      </w:hyperlink>
      <w:r w:rsidRPr="00C45AC7">
        <w:rPr>
          <w:sz w:val="16"/>
        </w:rPr>
        <w:t xml:space="preserve">; </w:t>
      </w:r>
      <w:hyperlink r:id="rId36" w:history="1">
        <w:r w:rsidRPr="00C45AC7">
          <w:rPr>
            <w:sz w:val="16"/>
          </w:rPr>
          <w:t>Am. Fed'n of Gov't Employees v. Glickman, 342 U.S. App. D.C. 7, 215 F.3d 7, 10 [*23]  (D.C. Cir. 2000)</w:t>
        </w:r>
      </w:hyperlink>
      <w:r w:rsidRPr="00C45AC7">
        <w:rPr>
          <w:sz w:val="16"/>
        </w:rPr>
        <w:t xml:space="preserve">. Relying on two "real world" analogies, government petitioners contend that </w:t>
      </w:r>
      <w:r w:rsidRPr="00A23A4A">
        <w:rPr>
          <w:rStyle w:val="StyleBoldUnderline"/>
        </w:rPr>
        <w:t>the ordinary meaning of "increases" requires the baseline to be calculated from a period immediately preceding the change</w:t>
      </w:r>
      <w:r w:rsidRPr="00C45AC7">
        <w:rPr>
          <w:sz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3D0D18" w:rsidRDefault="003D0D18" w:rsidP="003D0D18"/>
    <w:p w:rsidR="003D0D18" w:rsidRPr="001B775E" w:rsidRDefault="003D0D18" w:rsidP="003D0D18">
      <w:pPr>
        <w:pStyle w:val="Heading4"/>
      </w:pPr>
      <w:r>
        <w:t>“</w:t>
      </w:r>
      <w:r w:rsidRPr="001B775E">
        <w:t>Increase</w:t>
      </w:r>
      <w:r>
        <w:t>”</w:t>
      </w:r>
      <w:r w:rsidRPr="001B775E">
        <w:t xml:space="preserve"> means net increase</w:t>
      </w:r>
    </w:p>
    <w:p w:rsidR="003D0D18" w:rsidRPr="001B775E" w:rsidRDefault="003D0D18" w:rsidP="003D0D18">
      <w:pPr>
        <w:rPr>
          <w:rFonts w:ascii="Garamond" w:hAnsi="Garamond"/>
          <w:b/>
          <w:bCs/>
          <w:color w:val="0D0D0D"/>
        </w:rPr>
      </w:pPr>
      <w:r>
        <w:rPr>
          <w:rStyle w:val="Heading3Char"/>
          <w:rFonts w:eastAsia="Calibri"/>
        </w:rPr>
        <w:t xml:space="preserve">Words and Phrases </w:t>
      </w:r>
      <w:r w:rsidRPr="00A23A4A">
        <w:rPr>
          <w:rStyle w:val="Heading3Char"/>
          <w:rFonts w:eastAsia="Calibri"/>
        </w:rPr>
        <w:t>8</w:t>
      </w:r>
      <w:r w:rsidRPr="001B775E">
        <w:rPr>
          <w:rFonts w:ascii="Garamond" w:hAnsi="Garamond"/>
          <w:b/>
          <w:bCs/>
          <w:color w:val="0D0D0D"/>
        </w:rPr>
        <w:t xml:space="preserve"> </w:t>
      </w:r>
      <w:r w:rsidRPr="0048008E">
        <w:t>(v. 20a, p. 264-265)</w:t>
      </w:r>
    </w:p>
    <w:p w:rsidR="003D0D18" w:rsidRPr="001B775E" w:rsidRDefault="003D0D18" w:rsidP="003D0D18">
      <w:pPr>
        <w:rPr>
          <w:rFonts w:ascii="Garamond" w:hAnsi="Garamond"/>
          <w:b/>
          <w:bCs/>
          <w:color w:val="0D0D0D"/>
        </w:rPr>
      </w:pPr>
    </w:p>
    <w:p w:rsidR="003D0D18" w:rsidRPr="00C45AC7" w:rsidRDefault="003D0D18" w:rsidP="003D0D18">
      <w:pPr>
        <w:rPr>
          <w:sz w:val="16"/>
        </w:rPr>
      </w:pPr>
      <w:r w:rsidRPr="00C45AC7">
        <w:rPr>
          <w:sz w:val="16"/>
        </w:rPr>
        <w:t xml:space="preserve">Cal.App.2 Dist. 1991.  </w:t>
      </w:r>
      <w:r w:rsidRPr="001B775E">
        <w:rPr>
          <w:u w:val="single"/>
        </w:rPr>
        <w:t>Term “increase</w:t>
      </w:r>
      <w:r w:rsidRPr="00C45AC7">
        <w:rPr>
          <w:sz w:val="16"/>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1B775E">
        <w:rPr>
          <w:u w:val="single"/>
        </w:rPr>
        <w:t>refers to “net increase” in power plant’s total generating capacity</w:t>
      </w:r>
      <w:r w:rsidRPr="00C45AC7">
        <w:rPr>
          <w:sz w:val="16"/>
        </w:rPr>
        <w:t xml:space="preserve">; in deciding whether there has been the requisite 50-megawatt increase as a result of new units being incorporated into a plant, </w:t>
      </w:r>
      <w:r w:rsidRPr="001B775E">
        <w:rPr>
          <w:u w:val="single"/>
        </w:rPr>
        <w:t>Energy Commission cannot ignore decreases in capacity caused by retirement or deactivation of other units at plant</w:t>
      </w:r>
      <w:r w:rsidRPr="00C45AC7">
        <w:rPr>
          <w:sz w:val="16"/>
        </w:rPr>
        <w:t>.  West’s Ann.Cal.Pub.Res.Code § 25123.</w:t>
      </w:r>
    </w:p>
    <w:p w:rsidR="003D0D18" w:rsidRDefault="003D0D18" w:rsidP="003D0D18"/>
    <w:p w:rsidR="003D0D18" w:rsidRPr="001B775E" w:rsidRDefault="003D0D18" w:rsidP="003D0D18">
      <w:pPr>
        <w:pStyle w:val="Heading4"/>
      </w:pPr>
      <w:r>
        <w:t>“</w:t>
      </w:r>
      <w:r w:rsidRPr="001B775E">
        <w:t>Increase</w:t>
      </w:r>
      <w:r>
        <w:t>”</w:t>
      </w:r>
      <w:r w:rsidRPr="001B775E">
        <w:t xml:space="preserve"> requires evidence of the preexisting condition to determine a net increase</w:t>
      </w:r>
    </w:p>
    <w:p w:rsidR="003D0D18" w:rsidRPr="001B775E" w:rsidRDefault="003D0D18" w:rsidP="003D0D18">
      <w:r>
        <w:rPr>
          <w:b/>
        </w:rPr>
        <w:t>Ripple</w:t>
      </w:r>
      <w:r w:rsidRPr="001B775E">
        <w:rPr>
          <w:b/>
        </w:rPr>
        <w:t xml:space="preserve"> 87 </w:t>
      </w:r>
      <w:r w:rsidRPr="001B775E">
        <w:t>(Circuit Judge, Emmlee K. Cameron, Plaintiff-Appellant, v. Frances Slocum Bank &amp; Trust Company, State Automobile Insurance Association, and Glassley Agency of Whitley, Indiana, Defendants-Appellees, 824 F.2d 570; 1987 U.S. App. LEXIS 9816, 9/24, lexis)</w:t>
      </w:r>
    </w:p>
    <w:p w:rsidR="003D0D18" w:rsidRPr="001B775E" w:rsidRDefault="003D0D18" w:rsidP="003D0D18">
      <w:pPr>
        <w:autoSpaceDE w:val="0"/>
        <w:autoSpaceDN w:val="0"/>
        <w:adjustRightInd w:val="0"/>
        <w:jc w:val="center"/>
        <w:rPr>
          <w:rFonts w:ascii="Garamond" w:hAnsi="Garamond"/>
          <w:color w:val="0D0D0D"/>
          <w:szCs w:val="26"/>
        </w:rPr>
      </w:pPr>
    </w:p>
    <w:p w:rsidR="003D0D18" w:rsidRPr="00C45AC7" w:rsidRDefault="003D0D18" w:rsidP="003D0D18">
      <w:pPr>
        <w:rPr>
          <w:sz w:val="16"/>
        </w:rPr>
      </w:pPr>
      <w:r w:rsidRPr="00C45AC7">
        <w:rPr>
          <w:sz w:val="16"/>
        </w:rPr>
        <w:t xml:space="preserve">Also related to the waiver issue is appellees' defense relying on a provision of the insurance policy that suspends coverage where the risk is increased by any means within the knowledge or control of the insured. However, </w:t>
      </w:r>
      <w:r w:rsidRPr="001B775E">
        <w:rPr>
          <w:u w:val="single"/>
        </w:rPr>
        <w:t>the term "increase" connotes change. To show change, appellees would have been required to present evidence of the condition of the building at the time the policy was issued</w:t>
      </w:r>
      <w:r w:rsidRPr="00C45AC7">
        <w:rPr>
          <w:sz w:val="16"/>
        </w:rPr>
        <w:t xml:space="preserve">. See 5 J. Appleman &amp; J. Appleman, Insurance Law and Practice, § 2941 at 4-5 (1970). </w:t>
      </w:r>
      <w:r w:rsidRPr="001B775E">
        <w:rPr>
          <w:u w:val="single"/>
        </w:rPr>
        <w:t>Because no such evidence was presented, this court cannot determine</w:t>
      </w:r>
      <w:r w:rsidRPr="00C45AC7">
        <w:rPr>
          <w:sz w:val="16"/>
        </w:rPr>
        <w:t xml:space="preserve">, on this record, </w:t>
      </w:r>
      <w:r w:rsidRPr="001B775E">
        <w:rPr>
          <w:u w:val="single"/>
        </w:rPr>
        <w:t>whether the risk has, in fact, been increased.</w:t>
      </w:r>
      <w:r w:rsidRPr="00C45AC7">
        <w:rPr>
          <w:sz w:val="16"/>
        </w:rPr>
        <w:t xml:space="preserve"> Indeed, the answer to this question may depend on Mr. Glassley's knowledge of the condition of the building at the time the policy was issued, see 17 J. Appleman &amp; J. Appleman, Insurance Law and Practice, § 9602 at 515-16 (1981), since the fundamental issue is whether the appellees contemplated insuring the risk which incurred the loss.</w:t>
      </w:r>
    </w:p>
    <w:p w:rsidR="003D0D18" w:rsidRDefault="003D0D18" w:rsidP="003D0D18">
      <w:pPr>
        <w:pStyle w:val="Heading3"/>
      </w:pPr>
      <w:r>
        <w:t>Increase – Make Greater</w:t>
      </w:r>
    </w:p>
    <w:p w:rsidR="003D0D18" w:rsidRDefault="003D0D18" w:rsidP="003D0D18"/>
    <w:p w:rsidR="003D0D18" w:rsidRPr="0057432F" w:rsidRDefault="003D0D18" w:rsidP="003D0D18">
      <w:pPr>
        <w:pStyle w:val="Heading4"/>
      </w:pPr>
      <w:r>
        <w:t>“</w:t>
      </w:r>
      <w:r w:rsidRPr="0057432F">
        <w:t>Increase</w:t>
      </w:r>
      <w:r>
        <w:t>”</w:t>
      </w:r>
      <w:r w:rsidRPr="0057432F">
        <w:t xml:space="preserve"> means to become larger or greater in quantity</w:t>
      </w:r>
    </w:p>
    <w:p w:rsidR="003D0D18" w:rsidRPr="0058002D" w:rsidRDefault="003D0D18" w:rsidP="003D0D18">
      <w:r w:rsidRPr="0058002D">
        <w:rPr>
          <w:rStyle w:val="StyleStyleBold12pt"/>
        </w:rPr>
        <w:t>Encarta 6</w:t>
      </w:r>
      <w:r>
        <w:t xml:space="preserve"> – </w:t>
      </w:r>
      <w:r w:rsidRPr="0058002D">
        <w:t>Encarta Online Dictionary. 2006.  ("Increase</w:t>
      </w:r>
      <w:r>
        <w:t xml:space="preserve">" </w:t>
      </w:r>
      <w:r w:rsidRPr="0058002D">
        <w:t>http://encarta.msn.com/encnet/features/dictionary/Dictionar</w:t>
      </w:r>
      <w:r>
        <w:t>yResults.aspx?refid=1861620741</w:t>
      </w:r>
      <w:r w:rsidRPr="0058002D">
        <w:t>)</w:t>
      </w:r>
    </w:p>
    <w:p w:rsidR="003D0D18" w:rsidRPr="0057432F" w:rsidRDefault="003D0D18" w:rsidP="003D0D18">
      <w:pPr>
        <w:rPr>
          <w:rFonts w:ascii="Garamond" w:hAnsi="Garamond"/>
          <w:color w:val="000000"/>
        </w:rPr>
      </w:pPr>
    </w:p>
    <w:p w:rsidR="003D0D18" w:rsidRPr="0058002D" w:rsidRDefault="003D0D18" w:rsidP="003D0D18">
      <w:pPr>
        <w:rPr>
          <w:sz w:val="16"/>
        </w:rPr>
      </w:pPr>
      <w:r w:rsidRPr="0057432F">
        <w:rPr>
          <w:u w:val="single"/>
        </w:rPr>
        <w:t>in·crease</w:t>
      </w:r>
      <w:r w:rsidRPr="0058002D">
        <w:rPr>
          <w:sz w:val="16"/>
        </w:rPr>
        <w:t xml:space="preserve"> [ in kr</w:t>
      </w:r>
      <w:r w:rsidRPr="0058002D">
        <w:rPr>
          <w:rFonts w:ascii="MS Reference Sans Serif" w:hAnsi="MS Reference Sans Serif" w:cs="MS Reference Sans Serif"/>
          <w:sz w:val="16"/>
        </w:rPr>
        <w:t></w:t>
      </w:r>
      <w:r w:rsidRPr="0058002D">
        <w:rPr>
          <w:sz w:val="16"/>
        </w:rPr>
        <w:t>ss ]</w:t>
      </w:r>
      <w:r w:rsidRPr="0058002D">
        <w:rPr>
          <w:sz w:val="16"/>
        </w:rPr>
        <w:br/>
        <w:t>transitive and intransitive verb  (</w:t>
      </w:r>
      <w:r w:rsidRPr="0058002D">
        <w:rPr>
          <w:i/>
          <w:iCs/>
          <w:sz w:val="16"/>
        </w:rPr>
        <w:t>past and past participle</w:t>
      </w:r>
      <w:r w:rsidRPr="0058002D">
        <w:rPr>
          <w:sz w:val="16"/>
        </w:rPr>
        <w:t xml:space="preserve"> in·creased, </w:t>
      </w:r>
      <w:r w:rsidRPr="0058002D">
        <w:rPr>
          <w:i/>
          <w:iCs/>
          <w:sz w:val="16"/>
        </w:rPr>
        <w:t>present participle</w:t>
      </w:r>
      <w:r w:rsidRPr="0058002D">
        <w:rPr>
          <w:sz w:val="16"/>
        </w:rPr>
        <w:t xml:space="preserve"> in·creas·ing, </w:t>
      </w:r>
      <w:r w:rsidRPr="0058002D">
        <w:rPr>
          <w:i/>
          <w:iCs/>
          <w:sz w:val="16"/>
        </w:rPr>
        <w:t>3rd person present singular</w:t>
      </w:r>
      <w:r w:rsidRPr="0058002D">
        <w:rPr>
          <w:sz w:val="16"/>
        </w:rPr>
        <w:t xml:space="preserve"> in·creas·es)Definition</w:t>
      </w:r>
      <w:r w:rsidRPr="0058002D">
        <w:rPr>
          <w:b/>
          <w:bCs/>
          <w:sz w:val="16"/>
        </w:rPr>
        <w:t>: </w:t>
      </w:r>
      <w:r w:rsidRPr="0058002D">
        <w:rPr>
          <w:sz w:val="16"/>
        </w:rPr>
        <w:t>make or become larger or greater: </w:t>
      </w:r>
      <w:r w:rsidRPr="00A23A4A">
        <w:rPr>
          <w:rStyle w:val="StyleBoldUnderline"/>
        </w:rPr>
        <w:t>to become, or make something become, larger in number, quantity, or degree</w:t>
      </w:r>
      <w:r w:rsidRPr="0057432F">
        <w:rPr>
          <w:u w:val="single"/>
        </w:rPr>
        <w:br/>
      </w:r>
      <w:r w:rsidRPr="0058002D">
        <w:rPr>
          <w:sz w:val="16"/>
        </w:rPr>
        <w:t>noun  (</w:t>
      </w:r>
      <w:r w:rsidRPr="0058002D">
        <w:rPr>
          <w:i/>
          <w:iCs/>
          <w:sz w:val="16"/>
        </w:rPr>
        <w:t>plural</w:t>
      </w:r>
      <w:r w:rsidRPr="0058002D">
        <w:rPr>
          <w:sz w:val="16"/>
        </w:rPr>
        <w:t xml:space="preserve"> in·creas·es)</w:t>
      </w:r>
    </w:p>
    <w:p w:rsidR="003D0D18" w:rsidRDefault="003D0D18" w:rsidP="003D0D18"/>
    <w:p w:rsidR="003D0D18" w:rsidRPr="0057432F" w:rsidRDefault="003D0D18" w:rsidP="003D0D18">
      <w:pPr>
        <w:pStyle w:val="Heading4"/>
      </w:pPr>
      <w:r>
        <w:t>“</w:t>
      </w:r>
      <w:r w:rsidRPr="0057432F">
        <w:t>Increase</w:t>
      </w:r>
      <w:r>
        <w:t>”</w:t>
      </w:r>
      <w:r w:rsidRPr="0057432F">
        <w:t xml:space="preserve"> does not mean to decrease </w:t>
      </w:r>
    </w:p>
    <w:p w:rsidR="003D0D18" w:rsidRPr="0058002D" w:rsidRDefault="003D0D18" w:rsidP="003D0D18">
      <w:r w:rsidRPr="0058002D">
        <w:rPr>
          <w:rStyle w:val="StyleStyleBold12pt"/>
        </w:rPr>
        <w:t>Webster’s 13</w:t>
      </w:r>
      <w:r>
        <w:t xml:space="preserve"> – </w:t>
      </w:r>
      <w:r w:rsidRPr="0058002D">
        <w:t>Webster</w:t>
      </w:r>
      <w:r>
        <w:t>’</w:t>
      </w:r>
      <w:r w:rsidRPr="0058002D">
        <w:t>s</w:t>
      </w:r>
      <w:r>
        <w:t xml:space="preserve"> Dictionary. 1913 ("Increase", </w:t>
      </w:r>
      <w:r w:rsidRPr="0058002D">
        <w:t>http://machaut.uchicago.edu/cg</w:t>
      </w:r>
      <w:r>
        <w:t>i-bin/WEBSTER.sh?WORD=increase</w:t>
      </w:r>
      <w:r w:rsidRPr="0058002D">
        <w:t>)</w:t>
      </w:r>
    </w:p>
    <w:p w:rsidR="003D0D18" w:rsidRPr="0057432F" w:rsidRDefault="003D0D18" w:rsidP="003D0D18">
      <w:pPr>
        <w:rPr>
          <w:rFonts w:ascii="Garamond" w:hAnsi="Garamond"/>
          <w:color w:val="000000"/>
          <w:u w:val="single"/>
        </w:rPr>
      </w:pPr>
    </w:p>
    <w:p w:rsidR="003D0D18" w:rsidRPr="0058002D" w:rsidRDefault="003D0D18" w:rsidP="003D0D18">
      <w:pPr>
        <w:rPr>
          <w:sz w:val="16"/>
        </w:rPr>
      </w:pPr>
      <w:r w:rsidRPr="0058002D">
        <w:rPr>
          <w:sz w:val="16"/>
        </w:rPr>
        <w:t>In*crease" (?), v. i.</w:t>
      </w:r>
    </w:p>
    <w:p w:rsidR="003D0D18" w:rsidRPr="0058002D" w:rsidRDefault="003D0D18" w:rsidP="003D0D18">
      <w:pPr>
        <w:rPr>
          <w:sz w:val="16"/>
        </w:rPr>
      </w:pPr>
      <w:r w:rsidRPr="0057432F">
        <w:rPr>
          <w:u w:val="single"/>
        </w:rPr>
        <w:t>To become greater or more in size, quantity, number</w:t>
      </w:r>
      <w:r w:rsidRPr="0058002D">
        <w:rPr>
          <w:sz w:val="16"/>
        </w:rPr>
        <w:t xml:space="preserve">, degree, value, intensity, power, authority, reputation, wealth; to grow; to augment; to advance; </w:t>
      </w:r>
      <w:r w:rsidRPr="0057432F">
        <w:rPr>
          <w:u w:val="single"/>
        </w:rPr>
        <w:t xml:space="preserve">-- opposed to </w:t>
      </w:r>
      <w:r w:rsidRPr="0057432F">
        <w:rPr>
          <w:i/>
          <w:iCs/>
          <w:u w:val="single"/>
        </w:rPr>
        <w:t>decrease</w:t>
      </w:r>
      <w:r w:rsidRPr="0057432F">
        <w:rPr>
          <w:u w:val="single"/>
        </w:rPr>
        <w:t xml:space="preserve">. </w:t>
      </w:r>
    </w:p>
    <w:p w:rsidR="003D0D18" w:rsidRDefault="003D0D18" w:rsidP="003D0D18"/>
    <w:p w:rsidR="003D0D18" w:rsidRPr="0057432F" w:rsidRDefault="003D0D18" w:rsidP="003D0D18">
      <w:pPr>
        <w:pStyle w:val="Heading4"/>
      </w:pPr>
      <w:r>
        <w:t>“</w:t>
      </w:r>
      <w:r w:rsidRPr="0057432F">
        <w:t>Incre</w:t>
      </w:r>
      <w:r>
        <w:t>ase” is the opposite of decrease</w:t>
      </w:r>
    </w:p>
    <w:p w:rsidR="003D0D18" w:rsidRPr="0058002D" w:rsidRDefault="003D0D18" w:rsidP="003D0D18">
      <w:r w:rsidRPr="0058002D">
        <w:rPr>
          <w:rStyle w:val="StyleStyleBold12pt"/>
        </w:rPr>
        <w:t>Cambridge 8</w:t>
      </w:r>
      <w:r>
        <w:t xml:space="preserve"> – </w:t>
      </w:r>
      <w:r w:rsidRPr="0058002D">
        <w:t>Cambridge Dictionary, 8 (“increase”, 2008, http://dictionary.cambridge.org/define.asp?key=increase*1+0&amp;dict=A)</w:t>
      </w:r>
    </w:p>
    <w:p w:rsidR="003D0D18" w:rsidRDefault="003D0D18" w:rsidP="003D0D18">
      <w:pPr>
        <w:rPr>
          <w:rFonts w:ascii="Garamond" w:hAnsi="Garamond"/>
          <w:color w:val="000000"/>
          <w:u w:val="single"/>
        </w:rPr>
      </w:pPr>
    </w:p>
    <w:p w:rsidR="003D0D18" w:rsidRPr="00A23A4A" w:rsidRDefault="003D0D18" w:rsidP="003D0D18">
      <w:pPr>
        <w:rPr>
          <w:rStyle w:val="StyleBoldUnderline"/>
        </w:rPr>
      </w:pPr>
      <w:r w:rsidRPr="00A23A4A">
        <w:rPr>
          <w:rStyle w:val="StyleBoldUnderline"/>
        </w:rPr>
        <w:t>increase</w:t>
      </w:r>
    </w:p>
    <w:p w:rsidR="003D0D18" w:rsidRPr="0058002D" w:rsidRDefault="003D0D18" w:rsidP="003D0D18">
      <w:pPr>
        <w:rPr>
          <w:sz w:val="16"/>
        </w:rPr>
      </w:pPr>
      <w:hyperlink r:id="rId37" w:history="1">
        <w:r w:rsidRPr="0058002D">
          <w:rPr>
            <w:sz w:val="16"/>
          </w:rPr>
          <w:t>[Show phonetics]</w:t>
        </w:r>
      </w:hyperlink>
    </w:p>
    <w:p w:rsidR="003D0D18" w:rsidRPr="0058002D" w:rsidRDefault="003D0D18" w:rsidP="003D0D18">
      <w:pPr>
        <w:rPr>
          <w:sz w:val="16"/>
        </w:rPr>
      </w:pPr>
      <w:r w:rsidRPr="0058002D">
        <w:rPr>
          <w:sz w:val="16"/>
        </w:rPr>
        <w:t>verb [I/T] </w:t>
      </w:r>
    </w:p>
    <w:p w:rsidR="003D0D18" w:rsidRPr="0058002D" w:rsidRDefault="003D0D18" w:rsidP="003D0D18">
      <w:pPr>
        <w:rPr>
          <w:sz w:val="16"/>
        </w:rPr>
      </w:pPr>
      <w:r w:rsidRPr="0058002D">
        <w:rPr>
          <w:sz w:val="16"/>
        </w:rPr>
        <w:t xml:space="preserve">to become or make (something) larger or greater </w:t>
      </w:r>
    </w:p>
    <w:p w:rsidR="003D0D18" w:rsidRPr="0058002D" w:rsidRDefault="003D0D18" w:rsidP="003D0D18">
      <w:pPr>
        <w:rPr>
          <w:sz w:val="16"/>
        </w:rPr>
      </w:pPr>
      <w:r w:rsidRPr="00A23A4A">
        <w:rPr>
          <w:rStyle w:val="StyleBoldUnderline"/>
        </w:rPr>
        <w:t xml:space="preserve">The opposite of increase is </w:t>
      </w:r>
      <w:hyperlink r:id="rId38" w:history="1">
        <w:r w:rsidRPr="00A23A4A">
          <w:rPr>
            <w:rStyle w:val="StyleBoldUnderline"/>
          </w:rPr>
          <w:t>decrease</w:t>
        </w:r>
      </w:hyperlink>
      <w:r w:rsidRPr="0058002D">
        <w:rPr>
          <w:sz w:val="16"/>
        </w:rPr>
        <w:t>. </w:t>
      </w:r>
    </w:p>
    <w:p w:rsidR="003D0D18" w:rsidRDefault="003D0D18" w:rsidP="003D0D18"/>
    <w:p w:rsidR="003D0D18" w:rsidRPr="0058002D" w:rsidRDefault="003D0D18" w:rsidP="003D0D18">
      <w:pPr>
        <w:pStyle w:val="Heading4"/>
      </w:pPr>
      <w:r>
        <w:t>“</w:t>
      </w:r>
      <w:r w:rsidRPr="0057432F">
        <w:t>Increase</w:t>
      </w:r>
      <w:r>
        <w:t>”</w:t>
      </w:r>
      <w:r w:rsidRPr="0057432F">
        <w:t xml:space="preserve"> means to make greater</w:t>
      </w:r>
    </w:p>
    <w:p w:rsidR="003D0D18" w:rsidRPr="0058002D" w:rsidRDefault="003D0D18" w:rsidP="003D0D18">
      <w:r w:rsidRPr="0058002D">
        <w:rPr>
          <w:rStyle w:val="StyleStyleBold12pt"/>
        </w:rPr>
        <w:t>Webster’s 9</w:t>
      </w:r>
      <w:r>
        <w:t xml:space="preserve"> – </w:t>
      </w:r>
      <w:r w:rsidRPr="0058002D">
        <w:t>Merriam Webster, 9 (Merriam Webster Online Dictionary, “Increase”</w:t>
      </w:r>
      <w:r>
        <w:t>,</w:t>
      </w:r>
      <w:r w:rsidRPr="0058002D">
        <w:t xml:space="preserve"> </w:t>
      </w:r>
      <w:hyperlink r:id="rId39" w:history="1">
        <w:r w:rsidRPr="0058002D">
          <w:t>http://www.merriamwebster.com/dictionary/increase[1</w:t>
        </w:r>
      </w:hyperlink>
      <w:r w:rsidRPr="0058002D">
        <w:t>])</w:t>
      </w:r>
    </w:p>
    <w:p w:rsidR="003D0D18" w:rsidRDefault="003D0D18" w:rsidP="003D0D18">
      <w:pPr>
        <w:rPr>
          <w:i/>
          <w:iCs/>
        </w:rPr>
      </w:pPr>
    </w:p>
    <w:p w:rsidR="003D0D18" w:rsidRPr="0058002D" w:rsidRDefault="003D0D18" w:rsidP="003D0D18">
      <w:pPr>
        <w:rPr>
          <w:sz w:val="16"/>
        </w:rPr>
      </w:pPr>
      <w:r w:rsidRPr="0058002D">
        <w:rPr>
          <w:i/>
          <w:iCs/>
          <w:sz w:val="16"/>
        </w:rPr>
        <w:t>intransitive verb</w:t>
      </w:r>
      <w:r w:rsidRPr="0058002D">
        <w:rPr>
          <w:bCs/>
          <w:sz w:val="16"/>
        </w:rPr>
        <w:t>1:</w:t>
      </w:r>
      <w:r w:rsidRPr="0058002D">
        <w:rPr>
          <w:sz w:val="16"/>
        </w:rPr>
        <w:t xml:space="preserve"> </w:t>
      </w:r>
      <w:r w:rsidRPr="0057432F">
        <w:rPr>
          <w:u w:val="single"/>
        </w:rPr>
        <w:t>to become progressively greater (as in size, amount, number, or intensity</w:t>
      </w:r>
      <w:r w:rsidRPr="0058002D">
        <w:rPr>
          <w:sz w:val="16"/>
        </w:rPr>
        <w:t>)</w:t>
      </w:r>
      <w:r w:rsidRPr="0058002D">
        <w:rPr>
          <w:bCs/>
          <w:sz w:val="16"/>
        </w:rPr>
        <w:t>2:</w:t>
      </w:r>
      <w:r w:rsidRPr="0058002D">
        <w:rPr>
          <w:sz w:val="16"/>
        </w:rPr>
        <w:t xml:space="preserve"> to multiply by the production of young</w:t>
      </w:r>
      <w:r w:rsidRPr="0058002D">
        <w:rPr>
          <w:i/>
          <w:iCs/>
          <w:sz w:val="16"/>
        </w:rPr>
        <w:t>transitive verb</w:t>
      </w:r>
      <w:r w:rsidRPr="0058002D">
        <w:rPr>
          <w:bCs/>
          <w:sz w:val="16"/>
        </w:rPr>
        <w:t>1:</w:t>
      </w:r>
      <w:r w:rsidRPr="0058002D">
        <w:rPr>
          <w:sz w:val="16"/>
        </w:rPr>
        <w:t xml:space="preserve"> to make greater </w:t>
      </w:r>
      <w:r w:rsidRPr="0058002D">
        <w:rPr>
          <w:bCs/>
          <w:sz w:val="16"/>
        </w:rPr>
        <w:t>:</w:t>
      </w:r>
      <w:r w:rsidRPr="0058002D">
        <w:rPr>
          <w:sz w:val="16"/>
        </w:rPr>
        <w:t xml:space="preserve"> </w:t>
      </w:r>
      <w:hyperlink r:id="rId40" w:history="1">
        <w:r w:rsidRPr="0057432F">
          <w:rPr>
            <w:bCs/>
            <w:smallCaps/>
            <w:u w:val="single"/>
          </w:rPr>
          <w:t>augment</w:t>
        </w:r>
      </w:hyperlink>
      <w:r w:rsidRPr="0058002D">
        <w:rPr>
          <w:bCs/>
          <w:sz w:val="16"/>
        </w:rPr>
        <w:t>2</w:t>
      </w:r>
      <w:r w:rsidRPr="0058002D">
        <w:rPr>
          <w:i/>
          <w:iCs/>
          <w:sz w:val="16"/>
        </w:rPr>
        <w:t>obsolete</w:t>
      </w:r>
      <w:r w:rsidRPr="0058002D">
        <w:rPr>
          <w:sz w:val="16"/>
        </w:rPr>
        <w:t xml:space="preserve"> </w:t>
      </w:r>
      <w:r w:rsidRPr="0058002D">
        <w:rPr>
          <w:bCs/>
          <w:sz w:val="16"/>
        </w:rPr>
        <w:t>:</w:t>
      </w:r>
      <w:r w:rsidRPr="0058002D">
        <w:rPr>
          <w:sz w:val="16"/>
        </w:rPr>
        <w:t xml:space="preserve"> </w:t>
      </w:r>
      <w:hyperlink r:id="rId41" w:history="1">
        <w:r w:rsidRPr="0057432F">
          <w:rPr>
            <w:bCs/>
            <w:smallCaps/>
            <w:u w:val="single"/>
          </w:rPr>
          <w:t>enrich</w:t>
        </w:r>
      </w:hyperlink>
    </w:p>
    <w:p w:rsidR="003D0D18" w:rsidRDefault="003D0D18" w:rsidP="003D0D18">
      <w:pPr>
        <w:pStyle w:val="Heading3"/>
      </w:pPr>
      <w:r>
        <w:t>Increase – Quantitative</w:t>
      </w:r>
    </w:p>
    <w:p w:rsidR="003D0D18" w:rsidRDefault="003D0D18" w:rsidP="003D0D18"/>
    <w:p w:rsidR="003D0D18" w:rsidRPr="001B775E" w:rsidRDefault="003D0D18" w:rsidP="003D0D18">
      <w:pPr>
        <w:pStyle w:val="Heading4"/>
      </w:pPr>
      <w:r w:rsidRPr="001B775E">
        <w:t xml:space="preserve">Increase means to become bigger or larger in </w:t>
      </w:r>
      <w:r>
        <w:t>quantity</w:t>
      </w:r>
    </w:p>
    <w:p w:rsidR="003D0D18" w:rsidRPr="0020424F" w:rsidRDefault="003D0D18" w:rsidP="003D0D18">
      <w:r w:rsidRPr="0020424F">
        <w:rPr>
          <w:rStyle w:val="StyleStyleBold12pt"/>
        </w:rPr>
        <w:t>Encarta 7</w:t>
      </w:r>
      <w:r>
        <w:t xml:space="preserve"> – </w:t>
      </w:r>
      <w:r w:rsidRPr="0020424F">
        <w:t xml:space="preserve">Encarta World English Dictionary, 7 (“Increase”, 2007, </w:t>
      </w:r>
      <w:hyperlink r:id="rId42" w:history="1">
        <w:r w:rsidRPr="0020424F">
          <w:t>http://encarta.msn.com/encnet/features/dictionary/DictionaryResults.aspx?refid=1861620741</w:t>
        </w:r>
      </w:hyperlink>
      <w:r w:rsidRPr="0020424F">
        <w:t>)</w:t>
      </w:r>
    </w:p>
    <w:p w:rsidR="003D0D18" w:rsidRPr="001B775E" w:rsidRDefault="003D0D18" w:rsidP="003D0D18"/>
    <w:p w:rsidR="003D0D18" w:rsidRPr="001B775E" w:rsidRDefault="003D0D18" w:rsidP="003D0D18">
      <w:pPr>
        <w:rPr>
          <w:u w:val="single"/>
        </w:rPr>
      </w:pPr>
      <w:r w:rsidRPr="001B775E">
        <w:rPr>
          <w:u w:val="single"/>
        </w:rPr>
        <w:t>Increase</w:t>
      </w:r>
    </w:p>
    <w:p w:rsidR="003D0D18" w:rsidRPr="0020424F" w:rsidRDefault="003D0D18" w:rsidP="003D0D18">
      <w:pPr>
        <w:rPr>
          <w:sz w:val="16"/>
        </w:rPr>
      </w:pPr>
      <w:r w:rsidRPr="0020424F">
        <w:rPr>
          <w:sz w:val="16"/>
        </w:rPr>
        <w:t>transitive and intransitive verb  (past and past participle in·creased, present participle in·creas·ing, 3rd person present singular in·creas·es)</w:t>
      </w:r>
    </w:p>
    <w:p w:rsidR="003D0D18" w:rsidRPr="0020424F" w:rsidRDefault="003D0D18" w:rsidP="003D0D18">
      <w:pPr>
        <w:rPr>
          <w:sz w:val="16"/>
        </w:rPr>
      </w:pPr>
      <w:r w:rsidRPr="0020424F">
        <w:rPr>
          <w:sz w:val="16"/>
        </w:rPr>
        <w:t>Definition: </w:t>
      </w:r>
    </w:p>
    <w:p w:rsidR="003D0D18" w:rsidRPr="001B775E" w:rsidRDefault="003D0D18" w:rsidP="003D0D18">
      <w:pPr>
        <w:rPr>
          <w:u w:val="single"/>
        </w:rPr>
      </w:pPr>
      <w:r w:rsidRPr="001B775E">
        <w:rPr>
          <w:u w:val="single"/>
        </w:rPr>
        <w:t xml:space="preserve">make or become larger or </w:t>
      </w:r>
      <w:r w:rsidRPr="00972D4D">
        <w:rPr>
          <w:rStyle w:val="StyleBoldUnderline"/>
        </w:rPr>
        <w:t>greater</w:t>
      </w:r>
      <w:r w:rsidRPr="0020424F">
        <w:rPr>
          <w:sz w:val="16"/>
        </w:rPr>
        <w:t xml:space="preserve">: to become, or make something become, larger </w:t>
      </w:r>
      <w:r w:rsidRPr="001B775E">
        <w:rPr>
          <w:u w:val="single"/>
        </w:rPr>
        <w:t>in number, quantity, or degree</w:t>
      </w:r>
    </w:p>
    <w:p w:rsidR="003D0D18" w:rsidRDefault="003D0D18" w:rsidP="003D0D18">
      <w:pPr>
        <w:pStyle w:val="Heading3"/>
      </w:pPr>
      <w:r>
        <w:t>Increase – Progressive Growth</w:t>
      </w:r>
    </w:p>
    <w:p w:rsidR="003D0D18" w:rsidRDefault="003D0D18" w:rsidP="003D0D18"/>
    <w:p w:rsidR="003D0D18" w:rsidRPr="001B775E" w:rsidRDefault="003D0D18" w:rsidP="003D0D18">
      <w:pPr>
        <w:pStyle w:val="Heading4"/>
      </w:pPr>
      <w:r>
        <w:t>“</w:t>
      </w:r>
      <w:r w:rsidRPr="001B775E">
        <w:t>Increase</w:t>
      </w:r>
      <w:r>
        <w:t>”</w:t>
      </w:r>
      <w:r w:rsidRPr="001B775E">
        <w:t xml:space="preserve"> means progressive growth</w:t>
      </w:r>
    </w:p>
    <w:p w:rsidR="003D0D18" w:rsidRPr="001B775E" w:rsidRDefault="003D0D18" w:rsidP="003D0D18">
      <w:r>
        <w:rPr>
          <w:b/>
        </w:rPr>
        <w:t xml:space="preserve">Philips </w:t>
      </w:r>
      <w:r w:rsidRPr="001B775E">
        <w:rPr>
          <w:b/>
        </w:rPr>
        <w:t>2</w:t>
      </w:r>
      <w:r>
        <w:t xml:space="preserve"> – </w:t>
      </w:r>
      <w:r w:rsidRPr="001B775E">
        <w:t>UNITED STATES BANKRUPTCY JUDGE (Louis, IN RE LAWRENCE D. GOLDBERG, DEBTOR; DWAYNE M. MURRAY, TRUSTEE, PLAINTIFF VERSUS MAE M. STACY TRUST AND F. EUGENE RICHARDSON, DEFENDANTS, 5/1, lexis) (emphasis in the original)</w:t>
      </w:r>
    </w:p>
    <w:p w:rsidR="003D0D18" w:rsidRPr="001B775E" w:rsidRDefault="003D0D18" w:rsidP="003D0D18"/>
    <w:p w:rsidR="003D0D18" w:rsidRPr="00414ACF" w:rsidRDefault="003D0D18" w:rsidP="003D0D18">
      <w:pPr>
        <w:rPr>
          <w:sz w:val="16"/>
        </w:rPr>
      </w:pPr>
      <w:r w:rsidRPr="00414ACF">
        <w:rPr>
          <w:sz w:val="16"/>
        </w:rPr>
        <w:t xml:space="preserve">In determining the plain meaning of the phrase "increases the obligor's insolvency," the Court initially notes that this phrase makes no reference whatsoever [**50]  to a "reasonably equivalent value" test 26 or even to the "fair consideration" test of the Section 3 of the UFCA. 27 Instead, Article 2036 of the Civil Code merely uses the word "increases," and the absence of "reasonably equivalent value" language or "fair consideration" language rings loudly in the Court's judicial ear. Accordingly, </w:t>
      </w:r>
      <w:r w:rsidRPr="001B775E">
        <w:rPr>
          <w:u w:val="single"/>
        </w:rPr>
        <w:t>the Court will focus on the plain meaning of the term "increases." Taking note from one of the dictionaries of choice of the United States Supreme Court</w:t>
      </w:r>
      <w:r w:rsidRPr="00414ACF">
        <w:rPr>
          <w:sz w:val="16"/>
        </w:rPr>
        <w:t xml:space="preserve">, 28 the Court finds that the definition of </w:t>
      </w:r>
      <w:r w:rsidRPr="001B775E">
        <w:rPr>
          <w:u w:val="single"/>
        </w:rPr>
        <w:t>the word "increase"</w:t>
      </w:r>
      <w:r w:rsidRPr="00414ACF">
        <w:rPr>
          <w:sz w:val="16"/>
        </w:rPr>
        <w:t xml:space="preserve"> in Webster's Ninth New Collegiate Dictionary </w:t>
      </w:r>
      <w:r w:rsidRPr="001B775E">
        <w:rPr>
          <w:u w:val="single"/>
        </w:rPr>
        <w:t>reads as follows</w:t>
      </w:r>
      <w:r w:rsidRPr="00414ACF">
        <w:rPr>
          <w:sz w:val="16"/>
        </w:rPr>
        <w:t>:</w:t>
      </w:r>
    </w:p>
    <w:p w:rsidR="003D0D18" w:rsidRPr="00414ACF" w:rsidRDefault="003D0D18" w:rsidP="003D0D18">
      <w:pPr>
        <w:rPr>
          <w:sz w:val="16"/>
        </w:rPr>
      </w:pPr>
      <w:r w:rsidRPr="00414ACF">
        <w:rPr>
          <w:sz w:val="16"/>
        </w:rPr>
        <w:t xml:space="preserve">     [*270]  </w:t>
      </w:r>
      <w:r w:rsidRPr="001B775E">
        <w:rPr>
          <w:u w:val="single"/>
        </w:rPr>
        <w:t xml:space="preserve">To become </w:t>
      </w:r>
      <w:r w:rsidRPr="003A6B0C">
        <w:rPr>
          <w:rStyle w:val="Emphasis"/>
          <w:i/>
        </w:rPr>
        <w:t>progressively</w:t>
      </w:r>
      <w:r w:rsidRPr="001B775E">
        <w:rPr>
          <w:u w:val="single"/>
        </w:rPr>
        <w:t xml:space="preserve"> greater</w:t>
      </w:r>
      <w:r w:rsidRPr="00414ACF">
        <w:rPr>
          <w:sz w:val="16"/>
        </w:rPr>
        <w:t xml:space="preserve"> (as in size, amount, number, or intensity). . . . to make greater: AUGMENT. . . . INCREASE, ENLARGE, AUGMENT, MULTIPLY mean to make or become greater. INCREASE used intransitively implies </w:t>
      </w:r>
      <w:r w:rsidRPr="003A6B0C">
        <w:rPr>
          <w:i/>
          <w:sz w:val="16"/>
        </w:rPr>
        <w:t>progressive</w:t>
      </w:r>
      <w:r w:rsidRPr="00414ACF">
        <w:rPr>
          <w:sz w:val="16"/>
        </w:rPr>
        <w:t xml:space="preserve"> growth in size, amount, intensity; used transitively it may imply simple not necessarily progressive addition. . . </w:t>
      </w:r>
      <w:r w:rsidRPr="003A6B0C">
        <w:rPr>
          <w:rStyle w:val="Emphasis"/>
          <w:i/>
        </w:rPr>
        <w:t>the act or process of increasing</w:t>
      </w:r>
      <w:r w:rsidRPr="00414ACF">
        <w:rPr>
          <w:sz w:val="16"/>
        </w:rPr>
        <w:t>: as . . . addition or enlargement in size, extent, quantity.</w:t>
      </w:r>
    </w:p>
    <w:p w:rsidR="003D0D18" w:rsidRPr="00414ACF" w:rsidRDefault="003D0D18" w:rsidP="003D0D18">
      <w:pPr>
        <w:rPr>
          <w:sz w:val="16"/>
        </w:rPr>
      </w:pPr>
      <w:r w:rsidRPr="00414ACF">
        <w:rPr>
          <w:sz w:val="16"/>
        </w:rPr>
        <w:t>Webster's Ninth New Collegiate Dictionary 611 (1990) (emphasis added).</w:t>
      </w:r>
    </w:p>
    <w:p w:rsidR="003D0D18" w:rsidRPr="00414ACF" w:rsidRDefault="003D0D18" w:rsidP="003D0D18">
      <w:pPr>
        <w:rPr>
          <w:sz w:val="16"/>
        </w:rPr>
      </w:pPr>
      <w:r w:rsidRPr="00414ACF">
        <w:rPr>
          <w:sz w:val="16"/>
        </w:rPr>
        <w:t xml:space="preserve">As Webster's Dictionary states, </w:t>
      </w:r>
      <w:r w:rsidRPr="001B775E">
        <w:rPr>
          <w:u w:val="single"/>
        </w:rPr>
        <w:t>the word "increase" means a progressive growth</w:t>
      </w:r>
      <w:r w:rsidRPr="00414ACF">
        <w:rPr>
          <w:sz w:val="16"/>
        </w:rPr>
        <w:t>, that is, an incremental [**52] growth. Such progressive and incremental growth implies that when Article 2036 was drafted, the codifiers used the simple and easily-understood word "increase" because they meant to imply a "dollar-for-dollar" increase in the obligor's insolvency, rather than a "reasonably equivalent value" increase. Otherwise, the codifiers would not have chosen to use the word "increase" with no obvious limitation on its meaning. Moreover, since Article 2036 was crafted in 1984, well after the UFCA, which was enacted in 1918, the drafters of Article 2036 must have been well aware of the "fair consideration" requirement in Section 3 of the UFCA, and chose not to adopt such a limitation. Therefore, the Court may reasonably conclude that HN19Go to this Headnote in the case.the plain meaning of "increases the obligor's insolvency" means a "dollar-for-dollar," incremental growth, rather than insolvency as measured by a "reasonably equivalent value" standard.</w:t>
      </w:r>
    </w:p>
    <w:p w:rsidR="003D0D18" w:rsidRPr="00414ACF" w:rsidRDefault="003D0D18" w:rsidP="003D0D18">
      <w:pPr>
        <w:rPr>
          <w:sz w:val="16"/>
        </w:rPr>
      </w:pPr>
      <w:r w:rsidRPr="00414ACF">
        <w:rPr>
          <w:sz w:val="16"/>
        </w:rPr>
        <w:t>As of this stopping place, the Court has performed its task under the Louisiana Civil Code: to ferret out the plain meaning of Article 2036 of the Louisiana Civil Code from the words of the article, itself, if possible. However, the Court will resort to other modes of statutory construction [**53]  in support of its "plain meaning" analysis, primarily to assure ourselves that the apparently groundless arguments of the defendants really are so.. Positing for argument purposes only (of course) that the phrase "increases the obligor's insolvency" is susceptible of more than one meaning (i.e., a "reasonably equivalent value" meaning), analysis of the purpose of the Louisiana revocatory action and of its legislative history is now offered.</w:t>
      </w:r>
    </w:p>
    <w:p w:rsidR="003D0D18" w:rsidRDefault="003D0D18" w:rsidP="003D0D18">
      <w:pPr>
        <w:pStyle w:val="Heading3"/>
      </w:pPr>
      <w:r>
        <w:t>Other Increase Definitions</w:t>
      </w:r>
    </w:p>
    <w:p w:rsidR="003D0D18" w:rsidRDefault="003D0D18" w:rsidP="003D0D18"/>
    <w:p w:rsidR="003D0D18" w:rsidRPr="00AF3B60" w:rsidRDefault="003D0D18" w:rsidP="003D0D18">
      <w:pPr>
        <w:pStyle w:val="Heading4"/>
      </w:pPr>
      <w:r>
        <w:t>“</w:t>
      </w:r>
      <w:r w:rsidRPr="00AF3B60">
        <w:t>Increase</w:t>
      </w:r>
      <w:r>
        <w:t>”</w:t>
      </w:r>
      <w:r w:rsidRPr="00AF3B60">
        <w:t xml:space="preserve"> includes an extension of duration</w:t>
      </w:r>
    </w:p>
    <w:p w:rsidR="003D0D18" w:rsidRPr="00AF3B60" w:rsidRDefault="003D0D18" w:rsidP="003D0D18">
      <w:pPr>
        <w:rPr>
          <w:color w:val="000000"/>
        </w:rPr>
      </w:pPr>
      <w:r>
        <w:rPr>
          <w:b/>
          <w:color w:val="000000"/>
        </w:rPr>
        <w:t xml:space="preserve">Word and Phrases </w:t>
      </w:r>
      <w:r w:rsidRPr="00AF3B60">
        <w:rPr>
          <w:b/>
          <w:color w:val="000000"/>
        </w:rPr>
        <w:t xml:space="preserve">8 </w:t>
      </w:r>
      <w:r w:rsidRPr="00AF3B60">
        <w:rPr>
          <w:color w:val="000000"/>
        </w:rPr>
        <w:t>(Vol. 20B, p. 265)</w:t>
      </w:r>
    </w:p>
    <w:p w:rsidR="003D0D18" w:rsidRPr="00AF3B60" w:rsidRDefault="003D0D18" w:rsidP="003D0D18">
      <w:pPr>
        <w:rPr>
          <w:color w:val="000000"/>
        </w:rPr>
      </w:pPr>
    </w:p>
    <w:p w:rsidR="003D0D18" w:rsidRPr="00F91F7F" w:rsidRDefault="003D0D18" w:rsidP="003D0D18">
      <w:pPr>
        <w:rPr>
          <w:color w:val="000000"/>
          <w:sz w:val="16"/>
        </w:rPr>
      </w:pPr>
      <w:smartTag w:uri="urn:schemas-microsoft-com:office:smarttags" w:element="place">
        <w:smartTag w:uri="urn:schemas-microsoft-com:office:smarttags" w:element="State">
          <w:r w:rsidRPr="00F91F7F">
            <w:rPr>
              <w:color w:val="000000"/>
              <w:sz w:val="16"/>
            </w:rPr>
            <w:t>Me.</w:t>
          </w:r>
        </w:smartTag>
      </w:smartTag>
      <w:r w:rsidRPr="00F91F7F">
        <w:rPr>
          <w:color w:val="000000"/>
          <w:sz w:val="16"/>
        </w:rPr>
        <w:t xml:space="preserve"> 1922.  Within Workmen’s Compensation Act, § 36, providing for review of any agreement, award, findings, or decree, and that member of Commission may increase, diminish, or discontinue compensation, </w:t>
      </w:r>
      <w:r w:rsidRPr="00AF3B60">
        <w:rPr>
          <w:color w:val="000000"/>
          <w:u w:val="single"/>
        </w:rPr>
        <w:t>an “increase” may include an extension of</w:t>
      </w:r>
      <w:r w:rsidRPr="00F91F7F">
        <w:rPr>
          <w:color w:val="000000"/>
          <w:sz w:val="16"/>
        </w:rPr>
        <w:t xml:space="preserve"> the </w:t>
      </w:r>
      <w:r w:rsidRPr="00AF3B60">
        <w:rPr>
          <w:color w:val="000000"/>
          <w:u w:val="single"/>
        </w:rPr>
        <w:t>time</w:t>
      </w:r>
      <w:r w:rsidRPr="00F91F7F">
        <w:rPr>
          <w:color w:val="000000"/>
          <w:sz w:val="16"/>
        </w:rPr>
        <w:t xml:space="preserve"> of the award. –Graney’s Case, 118 A. 369, 121 Me.500.—Work Comp 2049.</w:t>
      </w:r>
    </w:p>
    <w:p w:rsidR="003D0D18" w:rsidRDefault="003D0D18" w:rsidP="003D0D18"/>
    <w:p w:rsidR="003D0D18" w:rsidRPr="00AF3B60" w:rsidRDefault="003D0D18" w:rsidP="003D0D18">
      <w:pPr>
        <w:pStyle w:val="Heading4"/>
      </w:pPr>
      <w:r w:rsidRPr="00AF3B60">
        <w:t>Increasing duration is the equivalent of increasing monetary support</w:t>
      </w:r>
    </w:p>
    <w:p w:rsidR="003D0D18" w:rsidRPr="00AF3B60" w:rsidRDefault="003D0D18" w:rsidP="003D0D18">
      <w:pPr>
        <w:rPr>
          <w:color w:val="000000"/>
        </w:rPr>
      </w:pPr>
      <w:r>
        <w:rPr>
          <w:b/>
          <w:color w:val="000000"/>
        </w:rPr>
        <w:t>Word and Phrases 8</w:t>
      </w:r>
      <w:r w:rsidRPr="00AF3B60">
        <w:rPr>
          <w:b/>
          <w:color w:val="000000"/>
        </w:rPr>
        <w:t xml:space="preserve"> </w:t>
      </w:r>
      <w:r w:rsidRPr="00AF3B60">
        <w:rPr>
          <w:color w:val="000000"/>
        </w:rPr>
        <w:t>(Vol. 20B, p. 265)</w:t>
      </w:r>
    </w:p>
    <w:p w:rsidR="003D0D18" w:rsidRPr="00AF3B60" w:rsidRDefault="003D0D18" w:rsidP="003D0D18">
      <w:pPr>
        <w:rPr>
          <w:color w:val="000000"/>
        </w:rPr>
      </w:pPr>
    </w:p>
    <w:p w:rsidR="003D0D18" w:rsidRPr="00F91F7F" w:rsidRDefault="003D0D18" w:rsidP="003D0D18">
      <w:pPr>
        <w:rPr>
          <w:color w:val="000000"/>
          <w:sz w:val="16"/>
        </w:rPr>
      </w:pPr>
      <w:r w:rsidRPr="00F91F7F">
        <w:rPr>
          <w:color w:val="000000"/>
          <w:sz w:val="16"/>
        </w:rPr>
        <w:t xml:space="preserve">Minn.App. 2004.  </w:t>
      </w:r>
      <w:r w:rsidRPr="00AF3B60">
        <w:rPr>
          <w:color w:val="000000"/>
          <w:u w:val="single"/>
        </w:rPr>
        <w:t>A durational modification</w:t>
      </w:r>
      <w:r w:rsidRPr="00F91F7F">
        <w:rPr>
          <w:color w:val="000000"/>
          <w:sz w:val="16"/>
        </w:rPr>
        <w:t xml:space="preserve"> of child support </w:t>
      </w:r>
      <w:r w:rsidRPr="00AF3B60">
        <w:rPr>
          <w:color w:val="000000"/>
          <w:u w:val="single"/>
        </w:rPr>
        <w:t>is as much an “increase” as monetary modification</w:t>
      </w:r>
      <w:r w:rsidRPr="00F91F7F">
        <w:rPr>
          <w:color w:val="000000"/>
          <w:sz w:val="16"/>
        </w:rPr>
        <w:t>, and the needs of subsequent children must be considered when determining the indefinite extension of the support obligation pursuant to statute providing that, when a party moves to “increase” child support, the circumstances change and the adjudicator is obligated to consder the needs of after-born children.  M.S.A. § 518.551.—State ex rel. Jarvela v. Burke, 678 N.W.2d 68, review denied.—Child S 255, 350.</w:t>
      </w:r>
    </w:p>
    <w:p w:rsidR="003D0D18" w:rsidRDefault="003D0D18" w:rsidP="003D0D18"/>
    <w:p w:rsidR="003D0D18" w:rsidRPr="00AF3B60" w:rsidRDefault="003D0D18" w:rsidP="003D0D18">
      <w:pPr>
        <w:pStyle w:val="Heading4"/>
      </w:pPr>
      <w:r>
        <w:t>“</w:t>
      </w:r>
      <w:r w:rsidRPr="00AF3B60">
        <w:t>Increase</w:t>
      </w:r>
      <w:r>
        <w:t>”</w:t>
      </w:r>
      <w:r w:rsidRPr="00AF3B60">
        <w:t xml:space="preserve"> doesn’t require preexistence</w:t>
      </w:r>
    </w:p>
    <w:p w:rsidR="003D0D18" w:rsidRPr="00AF3B60" w:rsidRDefault="003D0D18" w:rsidP="003D0D18">
      <w:pPr>
        <w:rPr>
          <w:color w:val="000000"/>
        </w:rPr>
      </w:pPr>
      <w:r>
        <w:rPr>
          <w:b/>
          <w:color w:val="000000"/>
        </w:rPr>
        <w:t>Words and Phrases</w:t>
      </w:r>
      <w:r w:rsidRPr="00AF3B60">
        <w:rPr>
          <w:b/>
          <w:color w:val="000000"/>
        </w:rPr>
        <w:t xml:space="preserve"> 8</w:t>
      </w:r>
      <w:r w:rsidRPr="00AF3B60">
        <w:rPr>
          <w:color w:val="000000"/>
        </w:rPr>
        <w:t xml:space="preserve"> (Words and Phrases Permanent Edition, “Increase,” Volume 20B, p. 263-267 March 2008, Thomson West)</w:t>
      </w:r>
    </w:p>
    <w:p w:rsidR="003D0D18" w:rsidRPr="00AF3B60" w:rsidRDefault="003D0D18" w:rsidP="003D0D18">
      <w:pPr>
        <w:rPr>
          <w:color w:val="000000"/>
        </w:rPr>
      </w:pPr>
    </w:p>
    <w:p w:rsidR="003D0D18" w:rsidRPr="00AF3B60" w:rsidRDefault="003D0D18" w:rsidP="003D0D18">
      <w:pPr>
        <w:rPr>
          <w:color w:val="000000"/>
          <w:u w:val="single"/>
        </w:rPr>
      </w:pPr>
      <w:r w:rsidRPr="00F91F7F">
        <w:rPr>
          <w:color w:val="000000"/>
          <w:sz w:val="16"/>
        </w:rPr>
        <w:t xml:space="preserve">Wahs. 1942. </w:t>
      </w:r>
      <w:r w:rsidRPr="00AF3B60">
        <w:rPr>
          <w:color w:val="000000"/>
          <w:u w:val="single"/>
        </w:rPr>
        <w:t>The granting of compensation to any officer</w:t>
      </w:r>
      <w:r w:rsidRPr="00972D4D">
        <w:t xml:space="preserve"> </w:t>
      </w:r>
      <w:r w:rsidRPr="00F91F7F">
        <w:rPr>
          <w:color w:val="000000"/>
          <w:sz w:val="16"/>
        </w:rPr>
        <w:t>after he has commenced to serve the term for which he has been chosen</w:t>
      </w:r>
      <w:r w:rsidRPr="00972D4D">
        <w:t xml:space="preserve">, </w:t>
      </w:r>
      <w:r w:rsidRPr="00AF3B60">
        <w:rPr>
          <w:color w:val="000000"/>
          <w:u w:val="single"/>
        </w:rPr>
        <w:t>when no compensation was provided by law before</w:t>
      </w:r>
      <w:r w:rsidRPr="00972D4D">
        <w:t xml:space="preserve"> </w:t>
      </w:r>
      <w:r w:rsidRPr="00F91F7F">
        <w:rPr>
          <w:color w:val="000000"/>
          <w:sz w:val="16"/>
        </w:rPr>
        <w:t xml:space="preserve">he assumed the duties of his office, </w:t>
      </w:r>
      <w:r w:rsidRPr="00AF3B60">
        <w:rPr>
          <w:color w:val="000000"/>
          <w:u w:val="single"/>
        </w:rPr>
        <w:t>is an “increase” in</w:t>
      </w:r>
      <w:r w:rsidRPr="00972D4D">
        <w:t xml:space="preserve"> </w:t>
      </w:r>
      <w:r w:rsidRPr="00F91F7F">
        <w:rPr>
          <w:color w:val="000000"/>
          <w:sz w:val="16"/>
        </w:rPr>
        <w:t>salary or</w:t>
      </w:r>
      <w:r w:rsidRPr="00972D4D">
        <w:t xml:space="preserve"> </w:t>
      </w:r>
      <w:r w:rsidRPr="00AF3B60">
        <w:rPr>
          <w:color w:val="000000"/>
          <w:u w:val="single"/>
        </w:rPr>
        <w:t xml:space="preserve">compensation </w:t>
      </w:r>
      <w:r w:rsidRPr="00F91F7F">
        <w:rPr>
          <w:color w:val="000000"/>
          <w:sz w:val="16"/>
        </w:rPr>
        <w:t>within the constitutional provision prohibiting an increase of the compensation of a public officer during his term of office. Const. art, 2, 25; art. 11, 8. – State ex rel. Jaspers v. West 125 P.2d 694, 13 Wash.2d 514. Offic 100(1).</w:t>
      </w:r>
    </w:p>
    <w:p w:rsidR="003D0D18" w:rsidRDefault="003D0D18" w:rsidP="003D0D18"/>
    <w:p w:rsidR="003D0D18" w:rsidRPr="00AF3B60" w:rsidRDefault="003D0D18" w:rsidP="003D0D18">
      <w:pPr>
        <w:pStyle w:val="Heading4"/>
      </w:pPr>
      <w:r>
        <w:t>“</w:t>
      </w:r>
      <w:r w:rsidRPr="00AF3B60">
        <w:t>Increase</w:t>
      </w:r>
      <w:r>
        <w:t>”</w:t>
      </w:r>
      <w:r w:rsidRPr="00AF3B60">
        <w:t xml:space="preserve"> doesn’t require pre-existence</w:t>
      </w:r>
    </w:p>
    <w:p w:rsidR="003D0D18" w:rsidRPr="00AF3B60" w:rsidRDefault="003D0D18" w:rsidP="003D0D18">
      <w:pPr>
        <w:rPr>
          <w:color w:val="000000"/>
        </w:rPr>
      </w:pPr>
      <w:r>
        <w:rPr>
          <w:b/>
          <w:color w:val="000000"/>
        </w:rPr>
        <w:t xml:space="preserve">Reinhardt </w:t>
      </w:r>
      <w:r w:rsidRPr="00AF3B60">
        <w:rPr>
          <w:b/>
          <w:color w:val="000000"/>
        </w:rPr>
        <w:t>5</w:t>
      </w:r>
      <w:r w:rsidRPr="00AF3B60">
        <w:rPr>
          <w:color w:val="000000"/>
        </w:rPr>
        <w:t xml:space="preserve"> – U.S. Judge for the UNITED STATES COURT OF APPEALS FOR THE NINTH CIRCUIT (Stephen, JASON RAY REYNOLDS; MATTHEW RAUSCH, Plaintiffs-Appellants, v. HARTFORD FINANCIAL SERVICES GROUP, INC.; HARTFORD FIRE INSURANCE COMPANY, Defendants-Appellees., lexis)</w:t>
      </w:r>
    </w:p>
    <w:p w:rsidR="003D0D18" w:rsidRPr="00AF3B60" w:rsidRDefault="003D0D18" w:rsidP="003D0D18">
      <w:pPr>
        <w:rPr>
          <w:color w:val="000000"/>
        </w:rPr>
      </w:pPr>
    </w:p>
    <w:p w:rsidR="003D0D18" w:rsidRPr="00F91F7F" w:rsidRDefault="003D0D18" w:rsidP="003D0D18">
      <w:pPr>
        <w:rPr>
          <w:color w:val="000000"/>
          <w:sz w:val="16"/>
        </w:rPr>
      </w:pPr>
      <w:r w:rsidRPr="00F91F7F">
        <w:rPr>
          <w:color w:val="000000"/>
          <w:sz w:val="16"/>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AF3B60">
        <w:rPr>
          <w:color w:val="000000"/>
          <w:u w:val="single"/>
        </w:rPr>
        <w:t>under</w:t>
      </w:r>
      <w:r w:rsidRPr="00972D4D">
        <w:t xml:space="preserve">  </w:t>
      </w:r>
      <w:r w:rsidRPr="00F91F7F">
        <w:rPr>
          <w:color w:val="000000"/>
          <w:sz w:val="16"/>
        </w:rPr>
        <w:t xml:space="preserve">[*1091]  </w:t>
      </w:r>
      <w:r w:rsidRPr="00AF3B60">
        <w:rPr>
          <w:color w:val="000000"/>
          <w:u w:val="single"/>
        </w:rPr>
        <w:t>the ordinary definition of the term, an increase in a charge also occurs whenever an insurer charges a higher rate than it would otherwise have charged because of any factor</w:t>
      </w:r>
      <w:r w:rsidRPr="00F91F7F">
        <w:rPr>
          <w:color w:val="000000"/>
          <w:sz w:val="16"/>
        </w:rPr>
        <w:t>--such as adverse credit information, age, or driving record 8 --</w:t>
      </w:r>
      <w:r w:rsidRPr="00AF3B60">
        <w:rPr>
          <w:color w:val="000000"/>
          <w:u w:val="single"/>
        </w:rPr>
        <w:t>regardless of whether the customer was previously charged some other rate</w:t>
      </w:r>
      <w:r w:rsidRPr="00A1711F">
        <w:t xml:space="preserve">. </w:t>
      </w:r>
      <w:r w:rsidRPr="00F91F7F">
        <w:rPr>
          <w:color w:val="000000"/>
          <w:sz w:val="16"/>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p>
    <w:p w:rsidR="003D0D18" w:rsidRPr="00F91F7F" w:rsidRDefault="003D0D18" w:rsidP="003D0D18">
      <w:pPr>
        <w:rPr>
          <w:color w:val="000000"/>
          <w:sz w:val="16"/>
        </w:rPr>
      </w:pPr>
      <w:r w:rsidRPr="00AF3B60">
        <w:rPr>
          <w:color w:val="000000"/>
          <w:u w:val="single"/>
        </w:rPr>
        <w:t xml:space="preserve"> “Increase" means to make something greater</w:t>
      </w:r>
      <w:r w:rsidRPr="00972D4D">
        <w:t>.</w:t>
      </w:r>
      <w:r w:rsidRPr="00F91F7F">
        <w:rPr>
          <w:color w:val="000000"/>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AF3B60">
        <w:rPr>
          <w:color w:val="000000"/>
          <w:u w:val="single"/>
        </w:rPr>
        <w:t>Nothing in the definition of</w:t>
      </w:r>
      <w:r w:rsidRPr="00F91F7F">
        <w:rPr>
          <w:color w:val="000000"/>
          <w:sz w:val="16"/>
        </w:rPr>
        <w:t xml:space="preserve"> these words implies that the term </w:t>
      </w:r>
      <w:r w:rsidRPr="00AF3B60">
        <w:rPr>
          <w:color w:val="000000"/>
          <w:u w:val="single"/>
        </w:rPr>
        <w:t>"increase</w:t>
      </w:r>
      <w:r w:rsidRPr="00F91F7F">
        <w:rPr>
          <w:color w:val="000000"/>
          <w:sz w:val="16"/>
        </w:rPr>
        <w:t xml:space="preserve"> in any charge for" </w:t>
      </w:r>
      <w:r w:rsidRPr="00AF3B60">
        <w:rPr>
          <w:color w:val="000000"/>
          <w:u w:val="single"/>
        </w:rPr>
        <w:t>should be limited to cases in which a company raises the rate that an individual has previously been charged</w:t>
      </w:r>
      <w:r w:rsidRPr="00F91F7F">
        <w:rPr>
          <w:color w:val="000000"/>
          <w:sz w:val="16"/>
        </w:rPr>
        <w:t>.</w:t>
      </w:r>
    </w:p>
    <w:p w:rsidR="003D0D18" w:rsidRDefault="003D0D18" w:rsidP="003D0D18"/>
    <w:p w:rsidR="003D0D18" w:rsidRPr="00AF3B60" w:rsidRDefault="003D0D18" w:rsidP="003D0D18">
      <w:pPr>
        <w:pStyle w:val="Heading4"/>
      </w:pPr>
      <w:r w:rsidRPr="00AF3B60">
        <w:t>One can increase from zero</w:t>
      </w:r>
    </w:p>
    <w:p w:rsidR="003D0D18" w:rsidRPr="00AF3B60" w:rsidRDefault="003D0D18" w:rsidP="003D0D18">
      <w:pPr>
        <w:rPr>
          <w:color w:val="000000"/>
        </w:rPr>
      </w:pPr>
      <w:r w:rsidRPr="00AF3B60">
        <w:rPr>
          <w:b/>
          <w:color w:val="000000"/>
        </w:rPr>
        <w:t>Words and Phrases</w:t>
      </w:r>
      <w:r>
        <w:rPr>
          <w:b/>
          <w:color w:val="000000"/>
        </w:rPr>
        <w:t xml:space="preserve"> </w:t>
      </w:r>
      <w:r w:rsidRPr="00AF3B60">
        <w:rPr>
          <w:b/>
          <w:color w:val="000000"/>
        </w:rPr>
        <w:t>7</w:t>
      </w:r>
      <w:r>
        <w:rPr>
          <w:color w:val="000000"/>
        </w:rPr>
        <w:t xml:space="preserve"> </w:t>
      </w:r>
      <w:r w:rsidRPr="00AF3B60">
        <w:rPr>
          <w:color w:val="000000"/>
        </w:rPr>
        <w:t>(Cumulative Supplementary Pamphlet, 2007 vol. 20a, 07, 76</w:t>
      </w:r>
      <w:r>
        <w:rPr>
          <w:color w:val="000000"/>
        </w:rPr>
        <w:t>)</w:t>
      </w:r>
      <w:r w:rsidRPr="00AF3B60">
        <w:rPr>
          <w:color w:val="000000"/>
        </w:rPr>
        <w:t xml:space="preserve"> </w:t>
      </w:r>
    </w:p>
    <w:p w:rsidR="003D0D18" w:rsidRPr="00AF3B60" w:rsidRDefault="003D0D18" w:rsidP="003D0D18">
      <w:pPr>
        <w:rPr>
          <w:color w:val="000000"/>
        </w:rPr>
      </w:pPr>
    </w:p>
    <w:p w:rsidR="003D0D18" w:rsidRPr="00BF0988" w:rsidRDefault="003D0D18" w:rsidP="003D0D18">
      <w:pPr>
        <w:rPr>
          <w:color w:val="000000"/>
          <w:sz w:val="16"/>
          <w:szCs w:val="26"/>
        </w:rPr>
      </w:pPr>
      <w:r w:rsidRPr="00BF0988">
        <w:rPr>
          <w:color w:val="000000"/>
          <w:sz w:val="16"/>
          <w:szCs w:val="26"/>
        </w:rPr>
        <w:t xml:space="preserve">Increase: </w:t>
      </w:r>
      <w:r w:rsidRPr="00AF3B60">
        <w:rPr>
          <w:color w:val="000000"/>
          <w:szCs w:val="26"/>
          <w:u w:val="single"/>
        </w:rPr>
        <w:t>Salary change of from zero to $12,000 and $1,200 annually for mayor and councilmen respectively was an “increase” in salary and not merely the fixing of salary</w:t>
      </w:r>
      <w:r w:rsidRPr="00BF0988">
        <w:rPr>
          <w:color w:val="000000"/>
          <w:sz w:val="16"/>
          <w:szCs w:val="26"/>
        </w:rPr>
        <w:t xml:space="preserve">. King v. Herron, 243 S.E.2d36, 241 </w:t>
      </w:r>
      <w:smartTag w:uri="urn:schemas-microsoft-com:office:smarttags" w:element="place">
        <w:smartTag w:uri="urn:schemas-microsoft-com:office:smarttags" w:element="State">
          <w:r w:rsidRPr="00BF0988">
            <w:rPr>
              <w:color w:val="000000"/>
              <w:sz w:val="16"/>
              <w:szCs w:val="26"/>
            </w:rPr>
            <w:t>Ga.</w:t>
          </w:r>
        </w:smartTag>
      </w:smartTag>
      <w:r w:rsidRPr="00BF0988">
        <w:rPr>
          <w:color w:val="000000"/>
          <w:sz w:val="16"/>
          <w:szCs w:val="26"/>
        </w:rPr>
        <w:t xml:space="preserve"> 5.</w:t>
      </w:r>
    </w:p>
    <w:p w:rsidR="003D0D18" w:rsidRDefault="003D0D18" w:rsidP="003D0D18">
      <w:pPr>
        <w:pStyle w:val="Heading2"/>
      </w:pPr>
      <w:r>
        <w:t>*** IN THE UNITED STATES</w:t>
      </w:r>
    </w:p>
    <w:p w:rsidR="003D0D18" w:rsidRDefault="003D0D18" w:rsidP="003D0D18">
      <w:pPr>
        <w:pStyle w:val="Heading3"/>
      </w:pPr>
      <w:r>
        <w:t>Subsets – 1NC</w:t>
      </w:r>
    </w:p>
    <w:p w:rsidR="003D0D18" w:rsidRDefault="003D0D18" w:rsidP="003D0D18"/>
    <w:p w:rsidR="003D0D18" w:rsidRDefault="003D0D18" w:rsidP="003D0D18">
      <w:pPr>
        <w:pStyle w:val="Heading4"/>
      </w:pPr>
      <w:r>
        <w:t xml:space="preserve">Topical Affs must invest </w:t>
      </w:r>
      <w:r>
        <w:rPr>
          <w:u w:val="single"/>
        </w:rPr>
        <w:t>throughout</w:t>
      </w:r>
      <w:r>
        <w:t xml:space="preserve"> the U.S.</w:t>
      </w:r>
    </w:p>
    <w:p w:rsidR="003D0D18" w:rsidRDefault="003D0D18" w:rsidP="003D0D18"/>
    <w:p w:rsidR="003D0D18" w:rsidRPr="00F91F7F" w:rsidRDefault="003D0D18" w:rsidP="003D0D18">
      <w:pPr>
        <w:pStyle w:val="Heading4"/>
      </w:pPr>
      <w:r>
        <w:t>“In” means “throughout”</w:t>
      </w:r>
    </w:p>
    <w:p w:rsidR="003D0D18" w:rsidRPr="00F91F7F" w:rsidRDefault="003D0D18" w:rsidP="003D0D18">
      <w:r w:rsidRPr="00F91F7F">
        <w:rPr>
          <w:rStyle w:val="StyleStyleBold12pt"/>
        </w:rPr>
        <w:t>Words and Phrases 8</w:t>
      </w:r>
      <w:r w:rsidRPr="00F91F7F">
        <w:t xml:space="preserve"> (Permanent Edition, vol. 20a, p. 207)</w:t>
      </w:r>
    </w:p>
    <w:p w:rsidR="003D0D18" w:rsidRPr="00F91F7F" w:rsidRDefault="003D0D18" w:rsidP="003D0D18"/>
    <w:p w:rsidR="003D0D18" w:rsidRPr="00F91F7F" w:rsidRDefault="003D0D18" w:rsidP="003D0D18">
      <w:pPr>
        <w:rPr>
          <w:sz w:val="16"/>
        </w:rPr>
      </w:pPr>
      <w:r w:rsidRPr="00F91F7F">
        <w:rPr>
          <w:sz w:val="16"/>
        </w:rPr>
        <w:t xml:space="preserve">Colo. 1887.  In the Act of 1861 providing that justices of the peace shall have jurisdiction “in” their respective counties to hear and determine all complaints, </w:t>
      </w:r>
      <w:r w:rsidRPr="00F91F7F">
        <w:rPr>
          <w:rStyle w:val="StyleBoldUnderline"/>
        </w:rPr>
        <w:t>the word “in” should be construed to mean “throughout”</w:t>
      </w:r>
      <w:r w:rsidRPr="00F91F7F">
        <w:rPr>
          <w:sz w:val="16"/>
        </w:rPr>
        <w:t xml:space="preserve"> such counties.  Reynolds v. Larkin, 14, p. 114, 117, 10 Colo. 126.</w:t>
      </w:r>
    </w:p>
    <w:p w:rsidR="003D0D18" w:rsidRDefault="003D0D18" w:rsidP="003D0D18"/>
    <w:p w:rsidR="003D0D18" w:rsidRPr="00662197" w:rsidRDefault="003D0D18" w:rsidP="003D0D18">
      <w:pPr>
        <w:rPr>
          <w:rStyle w:val="StyleStyleBold12pt"/>
        </w:rPr>
      </w:pPr>
      <w:r w:rsidRPr="00662197">
        <w:rPr>
          <w:rStyle w:val="StyleStyleBold12pt"/>
        </w:rPr>
        <w:t>“United States” means all of the states</w:t>
      </w:r>
    </w:p>
    <w:p w:rsidR="003D0D18" w:rsidRDefault="003D0D18" w:rsidP="003D0D18">
      <w:r w:rsidRPr="00662197">
        <w:rPr>
          <w:rStyle w:val="StyleStyleBold12pt"/>
        </w:rPr>
        <w:t>EPA 6</w:t>
      </w:r>
      <w:r>
        <w:t xml:space="preserve"> (</w:t>
      </w:r>
      <w:r w:rsidRPr="00F91F7F">
        <w:t xml:space="preserve">EPA, US Environmental Protection Agency Terminology Reference System, 2-1-2006, </w:t>
      </w:r>
      <w:hyperlink r:id="rId43" w:history="1">
        <w:r w:rsidRPr="00CA1B60">
          <w:rPr>
            <w:rStyle w:val="Hyperlink"/>
          </w:rPr>
          <w:t>http://iaspub.epa.gov/trs/trs_proc_qry.alphabet?p_term_nm=U</w:t>
        </w:r>
      </w:hyperlink>
      <w:r>
        <w:t>)</w:t>
      </w:r>
    </w:p>
    <w:p w:rsidR="003D0D18" w:rsidRPr="00F91F7F" w:rsidRDefault="003D0D18" w:rsidP="003D0D18"/>
    <w:p w:rsidR="003D0D18" w:rsidRPr="00662197" w:rsidRDefault="003D0D18" w:rsidP="003D0D18">
      <w:pPr>
        <w:rPr>
          <w:rStyle w:val="StyleBoldUnderline"/>
        </w:rPr>
      </w:pPr>
      <w:r w:rsidRPr="00662197">
        <w:rPr>
          <w:rStyle w:val="StyleBoldUnderline"/>
        </w:rPr>
        <w:t>United States</w:t>
      </w:r>
    </w:p>
    <w:p w:rsidR="003D0D18" w:rsidRDefault="003D0D18" w:rsidP="003D0D18">
      <w:pPr>
        <w:rPr>
          <w:sz w:val="16"/>
        </w:rPr>
      </w:pPr>
      <w:r w:rsidRPr="00662197">
        <w:rPr>
          <w:rStyle w:val="StyleBoldUnderline"/>
        </w:rPr>
        <w:t xml:space="preserve">When used in the </w:t>
      </w:r>
      <w:r w:rsidRPr="00662197">
        <w:rPr>
          <w:rStyle w:val="Emphasis"/>
        </w:rPr>
        <w:t>geographic sense</w:t>
      </w:r>
      <w:r w:rsidRPr="00662197">
        <w:rPr>
          <w:rStyle w:val="StyleBoldUnderline"/>
        </w:rPr>
        <w:t xml:space="preserve">, means </w:t>
      </w:r>
      <w:r w:rsidRPr="00662197">
        <w:rPr>
          <w:rStyle w:val="Emphasis"/>
        </w:rPr>
        <w:t>all</w:t>
      </w:r>
      <w:r w:rsidRPr="00662197">
        <w:rPr>
          <w:rStyle w:val="StyleBoldUnderline"/>
        </w:rPr>
        <w:t xml:space="preserve"> of the States</w:t>
      </w:r>
      <w:r w:rsidRPr="00662197">
        <w:rPr>
          <w:sz w:val="16"/>
        </w:rPr>
        <w:t xml:space="preserve">. </w:t>
      </w:r>
      <w:hyperlink r:id="rId44" w:history="1">
        <w:r w:rsidRPr="00662197">
          <w:rPr>
            <w:sz w:val="16"/>
          </w:rPr>
          <w:t xml:space="preserve">Office of Pollution Prevention and Toxics </w:t>
        </w:r>
      </w:hyperlink>
      <w:r w:rsidRPr="00662197">
        <w:rPr>
          <w:sz w:val="16"/>
        </w:rPr>
        <w:t xml:space="preserve">: </w:t>
      </w:r>
      <w:hyperlink r:id="rId45" w:history="1">
        <w:r w:rsidRPr="00662197">
          <w:rPr>
            <w:sz w:val="16"/>
          </w:rPr>
          <w:t>Commercial Chemical Control Rules</w:t>
        </w:r>
      </w:hyperlink>
      <w:r w:rsidRPr="00662197">
        <w:rPr>
          <w:sz w:val="16"/>
        </w:rPr>
        <w:t xml:space="preserve"> </w:t>
      </w:r>
      <w:hyperlink r:id="rId46" w:history="1">
        <w:r w:rsidRPr="00662197">
          <w:rPr>
            <w:sz w:val="16"/>
          </w:rPr>
          <w:t>Term Detail</w:t>
        </w:r>
      </w:hyperlink>
    </w:p>
    <w:p w:rsidR="003D0D18" w:rsidRDefault="003D0D18" w:rsidP="003D0D18"/>
    <w:p w:rsidR="003D0D18" w:rsidRDefault="003D0D18" w:rsidP="003D0D18">
      <w:pPr>
        <w:pStyle w:val="Heading4"/>
      </w:pPr>
      <w:r>
        <w:t>Voting issue ---</w:t>
      </w:r>
    </w:p>
    <w:p w:rsidR="003D0D18" w:rsidRDefault="003D0D18" w:rsidP="003D0D18"/>
    <w:p w:rsidR="003D0D18" w:rsidRPr="00662197" w:rsidRDefault="003D0D18" w:rsidP="003D0D18">
      <w:pPr>
        <w:pStyle w:val="Heading4"/>
        <w:rPr>
          <w:u w:val="single"/>
        </w:rPr>
      </w:pPr>
      <w:r>
        <w:t>1. Limits --- they allow “region of the week” Affs that target specific states or localities --- unique areas like Puerto Rico, federal lands, or natives open up huge new research burdens --- limits are key to preparation and clash</w:t>
      </w:r>
    </w:p>
    <w:p w:rsidR="003D0D18" w:rsidRDefault="003D0D18" w:rsidP="003D0D18"/>
    <w:p w:rsidR="003D0D18" w:rsidRPr="00662197" w:rsidRDefault="003D0D18" w:rsidP="003D0D18">
      <w:pPr>
        <w:pStyle w:val="Heading4"/>
      </w:pPr>
      <w:r>
        <w:t xml:space="preserve">2. Ground --- </w:t>
      </w:r>
      <w:r>
        <w:rPr>
          <w:u w:val="single"/>
        </w:rPr>
        <w:t>national</w:t>
      </w:r>
      <w:r>
        <w:t xml:space="preserve"> change is key to </w:t>
      </w:r>
      <w:r>
        <w:rPr>
          <w:u w:val="single"/>
        </w:rPr>
        <w:t>quality</w:t>
      </w:r>
      <w:r>
        <w:t xml:space="preserve"> of disads links --- specific regions give the Aff unpredictable angles against core generics --- core ground is key to fairness</w:t>
      </w:r>
    </w:p>
    <w:p w:rsidR="003D0D18" w:rsidRDefault="003D0D18" w:rsidP="003D0D18">
      <w:pPr>
        <w:pStyle w:val="Heading3"/>
      </w:pPr>
      <w:r>
        <w:t>Subsets – The</w:t>
      </w:r>
    </w:p>
    <w:p w:rsidR="003D0D18" w:rsidRDefault="003D0D18" w:rsidP="003D0D18"/>
    <w:p w:rsidR="003D0D18" w:rsidRPr="008140C5" w:rsidRDefault="003D0D18" w:rsidP="003D0D18">
      <w:pPr>
        <w:pStyle w:val="Heading4"/>
        <w:rPr>
          <w:u w:val="single"/>
        </w:rPr>
      </w:pPr>
      <w:r>
        <w:t xml:space="preserve">“The” means </w:t>
      </w:r>
      <w:r w:rsidRPr="008140C5">
        <w:rPr>
          <w:u w:val="single"/>
        </w:rPr>
        <w:t>all parts</w:t>
      </w:r>
    </w:p>
    <w:p w:rsidR="003D0D18" w:rsidRDefault="003D0D18" w:rsidP="003D0D18">
      <w:r w:rsidRPr="008140C5">
        <w:rPr>
          <w:rStyle w:val="StyleStyleBold12pt"/>
        </w:rPr>
        <w:t>Webster’s 8</w:t>
      </w:r>
      <w:r>
        <w:t xml:space="preserve"> (Merriam-Webster's Online Collegiate Dictionary, 08, http://www.merriam-webster.com/dictionary/the)</w:t>
      </w:r>
    </w:p>
    <w:p w:rsidR="003D0D18" w:rsidRDefault="003D0D18" w:rsidP="003D0D18"/>
    <w:p w:rsidR="003D0D18" w:rsidRPr="00ED679E" w:rsidRDefault="003D0D18" w:rsidP="003D0D18">
      <w:pPr>
        <w:rPr>
          <w:sz w:val="16"/>
        </w:rPr>
      </w:pPr>
      <w:r w:rsidRPr="00ED679E">
        <w:rPr>
          <w:sz w:val="16"/>
        </w:rPr>
        <w:t xml:space="preserve">4 -- </w:t>
      </w:r>
      <w:r w:rsidRPr="008140C5">
        <w:rPr>
          <w:rStyle w:val="StyleBoldUnderline"/>
        </w:rPr>
        <w:t>used</w:t>
      </w:r>
      <w:r w:rsidRPr="00ED679E">
        <w:rPr>
          <w:sz w:val="16"/>
        </w:rPr>
        <w:t xml:space="preserve"> as a function word </w:t>
      </w:r>
      <w:r w:rsidRPr="008140C5">
        <w:rPr>
          <w:rStyle w:val="StyleBoldUnderline"/>
        </w:rPr>
        <w:t>before a noun</w:t>
      </w:r>
      <w:r w:rsidRPr="00ED679E">
        <w:rPr>
          <w:sz w:val="16"/>
        </w:rPr>
        <w:t xml:space="preserve"> or a substantivized adjective </w:t>
      </w:r>
      <w:r w:rsidRPr="008140C5">
        <w:rPr>
          <w:rStyle w:val="StyleBoldUnderline"/>
        </w:rPr>
        <w:t xml:space="preserve">to indicate reference to a </w:t>
      </w:r>
      <w:r w:rsidRPr="008140C5">
        <w:rPr>
          <w:rStyle w:val="Emphasis"/>
        </w:rPr>
        <w:t>group as a whole</w:t>
      </w:r>
      <w:r w:rsidRPr="00ED679E">
        <w:rPr>
          <w:sz w:val="16"/>
        </w:rPr>
        <w:t xml:space="preserve"> &lt;the elite&gt; </w:t>
      </w:r>
    </w:p>
    <w:p w:rsidR="003D0D18" w:rsidRDefault="003D0D18" w:rsidP="003D0D18">
      <w:pPr>
        <w:pStyle w:val="Heading3"/>
      </w:pPr>
      <w:r>
        <w:t>Subsets – United States</w:t>
      </w:r>
    </w:p>
    <w:p w:rsidR="003D0D18" w:rsidRDefault="003D0D18" w:rsidP="003D0D18"/>
    <w:p w:rsidR="003D0D18" w:rsidRDefault="003D0D18" w:rsidP="003D0D18">
      <w:pPr>
        <w:pStyle w:val="Heading4"/>
      </w:pPr>
      <w:r>
        <w:t xml:space="preserve">“United States” includes </w:t>
      </w:r>
      <w:r w:rsidRPr="00C50D66">
        <w:rPr>
          <w:u w:val="single"/>
        </w:rPr>
        <w:t>all areas</w:t>
      </w:r>
      <w:r>
        <w:t xml:space="preserve"> under U.S. jurisdiction</w:t>
      </w:r>
    </w:p>
    <w:p w:rsidR="003D0D18" w:rsidRPr="00662197" w:rsidRDefault="003D0D18" w:rsidP="003D0D18">
      <w:r w:rsidRPr="00662197">
        <w:rPr>
          <w:rStyle w:val="StyleStyleBold12pt"/>
        </w:rPr>
        <w:t>Rainey 95</w:t>
      </w:r>
      <w:r>
        <w:t xml:space="preserve"> (John, U.S. District Judge, “Donald Ray Looper, Individually and On Behalf of His Firm's Clients, Plaintiff, v. William C. Morgan, Department of the Treasury United States Customs Service, and All Unknown Individuals and Agencies Involved in the Search of a Briefcase at Inter-Continental Airport in Houston, Texas, Defendants”, 1995 U.S. Dist. LEXIS 10241, Lexis)</w:t>
      </w:r>
    </w:p>
    <w:p w:rsidR="003D0D18" w:rsidRPr="00F91F7F" w:rsidRDefault="003D0D18" w:rsidP="003D0D18"/>
    <w:p w:rsidR="003D0D18" w:rsidRDefault="003D0D18" w:rsidP="003D0D18">
      <w:r w:rsidRPr="00662197">
        <w:rPr>
          <w:rStyle w:val="StyleBoldUnderline"/>
        </w:rPr>
        <w:t xml:space="preserve">The term "United States" means the United States and </w:t>
      </w:r>
      <w:r w:rsidRPr="00662197">
        <w:rPr>
          <w:rStyle w:val="Emphasis"/>
        </w:rPr>
        <w:t>all areas under the jurisdiction</w:t>
      </w:r>
      <w:r w:rsidRPr="00662197">
        <w:rPr>
          <w:rStyle w:val="StyleBoldUnderline"/>
        </w:rPr>
        <w:t xml:space="preserve"> or authority thereof</w:t>
      </w:r>
      <w:r w:rsidRPr="00F91F7F">
        <w:t>.</w:t>
      </w:r>
    </w:p>
    <w:p w:rsidR="003D0D18" w:rsidRDefault="003D0D18" w:rsidP="003D0D18">
      <w:pPr>
        <w:pStyle w:val="Heading3"/>
      </w:pPr>
      <w:r>
        <w:t>In the United States – 1NC</w:t>
      </w:r>
    </w:p>
    <w:p w:rsidR="003D0D18" w:rsidRDefault="003D0D18" w:rsidP="003D0D18"/>
    <w:p w:rsidR="003D0D18" w:rsidRPr="00B751F7" w:rsidRDefault="003D0D18" w:rsidP="003D0D18">
      <w:pPr>
        <w:pStyle w:val="Heading4"/>
      </w:pPr>
      <w:r>
        <w:t xml:space="preserve">“In” means </w:t>
      </w:r>
      <w:r>
        <w:rPr>
          <w:u w:val="single"/>
        </w:rPr>
        <w:t>inclusion within</w:t>
      </w:r>
      <w:r>
        <w:t xml:space="preserve"> --- “investment” must occur </w:t>
      </w:r>
      <w:r>
        <w:rPr>
          <w:u w:val="single"/>
        </w:rPr>
        <w:t>within</w:t>
      </w:r>
      <w:r>
        <w:t xml:space="preserve"> the United States</w:t>
      </w:r>
    </w:p>
    <w:p w:rsidR="003D0D18" w:rsidRDefault="003D0D18" w:rsidP="003D0D18">
      <w:r w:rsidRPr="00B41234">
        <w:rPr>
          <w:rStyle w:val="StyleStyleBold12pt"/>
        </w:rPr>
        <w:t>Random House 12</w:t>
      </w:r>
      <w:r>
        <w:t xml:space="preserve"> (Unabridged Dictionary, “in”, http://dictionary.reference.com/browse/in?s=t)</w:t>
      </w:r>
    </w:p>
    <w:p w:rsidR="003D0D18" w:rsidRDefault="003D0D18" w:rsidP="003D0D18"/>
    <w:p w:rsidR="003D0D18" w:rsidRPr="00B41234" w:rsidRDefault="003D0D18" w:rsidP="003D0D18">
      <w:pPr>
        <w:rPr>
          <w:sz w:val="16"/>
        </w:rPr>
      </w:pPr>
      <w:r w:rsidRPr="00B41234">
        <w:rPr>
          <w:rStyle w:val="StyleBoldUnderline"/>
        </w:rPr>
        <w:t>in</w:t>
      </w:r>
      <w:r w:rsidRPr="00B41234">
        <w:rPr>
          <w:sz w:val="16"/>
        </w:rPr>
        <w:t>   [in]  Show IPA preposition, adverb, adjective, noun, verb, inned, in·ning.</w:t>
      </w:r>
    </w:p>
    <w:p w:rsidR="003D0D18" w:rsidRPr="00B41234" w:rsidRDefault="003D0D18" w:rsidP="003D0D18">
      <w:pPr>
        <w:rPr>
          <w:sz w:val="16"/>
        </w:rPr>
      </w:pPr>
      <w:r w:rsidRPr="00B41234">
        <w:rPr>
          <w:sz w:val="16"/>
        </w:rPr>
        <w:t>preposition</w:t>
      </w:r>
    </w:p>
    <w:p w:rsidR="003D0D18" w:rsidRPr="00B41234" w:rsidRDefault="003D0D18" w:rsidP="003D0D18">
      <w:pPr>
        <w:rPr>
          <w:rStyle w:val="StyleBoldUnderline"/>
        </w:rPr>
      </w:pPr>
      <w:r w:rsidRPr="00B41234">
        <w:rPr>
          <w:sz w:val="16"/>
        </w:rPr>
        <w:t xml:space="preserve">1. </w:t>
      </w:r>
      <w:r w:rsidRPr="00B41234">
        <w:rPr>
          <w:rStyle w:val="StyleBoldUnderline"/>
        </w:rPr>
        <w:t xml:space="preserve">(used to indicate </w:t>
      </w:r>
      <w:r w:rsidRPr="00B41234">
        <w:rPr>
          <w:rStyle w:val="Emphasis"/>
        </w:rPr>
        <w:t>inclusion within</w:t>
      </w:r>
      <w:r w:rsidRPr="00B41234">
        <w:rPr>
          <w:rStyle w:val="StyleBoldUnderline"/>
        </w:rPr>
        <w:t xml:space="preserve"> space, a place, or limits): walking in the park.</w:t>
      </w:r>
    </w:p>
    <w:p w:rsidR="003D0D18" w:rsidRPr="00B41234" w:rsidRDefault="003D0D18" w:rsidP="003D0D18">
      <w:pPr>
        <w:rPr>
          <w:sz w:val="16"/>
        </w:rPr>
      </w:pPr>
      <w:r w:rsidRPr="00B41234">
        <w:rPr>
          <w:sz w:val="16"/>
        </w:rPr>
        <w:t>2. (used to indicate inclusion within something abstract or immaterial): in politics; in the autumn.</w:t>
      </w:r>
    </w:p>
    <w:p w:rsidR="003D0D18" w:rsidRPr="00B41234" w:rsidRDefault="003D0D18" w:rsidP="003D0D18">
      <w:pPr>
        <w:rPr>
          <w:sz w:val="16"/>
        </w:rPr>
      </w:pPr>
      <w:r w:rsidRPr="00B41234">
        <w:rPr>
          <w:sz w:val="16"/>
        </w:rPr>
        <w:t>3. (used to indicate inclusion within or occurrence during a period or limit of time): in ancient times; a task done in ten minutes.</w:t>
      </w:r>
    </w:p>
    <w:p w:rsidR="003D0D18" w:rsidRPr="00B41234" w:rsidRDefault="003D0D18" w:rsidP="003D0D18">
      <w:pPr>
        <w:rPr>
          <w:sz w:val="16"/>
        </w:rPr>
      </w:pPr>
      <w:r w:rsidRPr="00B41234">
        <w:rPr>
          <w:sz w:val="16"/>
        </w:rPr>
        <w:t>4. (used to indicate limitation or qualification, as of situation, condition, relation, manner, action, etc.): to speak in a whisper; to be similar in appearance.</w:t>
      </w:r>
    </w:p>
    <w:p w:rsidR="003D0D18" w:rsidRPr="00B41234" w:rsidRDefault="003D0D18" w:rsidP="003D0D18">
      <w:pPr>
        <w:rPr>
          <w:sz w:val="16"/>
        </w:rPr>
      </w:pPr>
      <w:r w:rsidRPr="00B41234">
        <w:rPr>
          <w:sz w:val="16"/>
        </w:rPr>
        <w:t>5. (used to indicate means): sketched in ink; spoken in French.</w:t>
      </w:r>
    </w:p>
    <w:p w:rsidR="003D0D18" w:rsidRDefault="003D0D18" w:rsidP="003D0D18"/>
    <w:p w:rsidR="003D0D18" w:rsidRDefault="003D0D18" w:rsidP="003D0D18">
      <w:pPr>
        <w:pStyle w:val="Heading4"/>
      </w:pPr>
      <w:r>
        <w:t>That’s the USA</w:t>
      </w:r>
    </w:p>
    <w:p w:rsidR="003D0D18" w:rsidRPr="002B571D" w:rsidRDefault="003D0D18" w:rsidP="003D0D18">
      <w:r w:rsidRPr="002B571D">
        <w:rPr>
          <w:rStyle w:val="Heading2Char2"/>
        </w:rPr>
        <w:t>Encarta</w:t>
      </w:r>
      <w:r>
        <w:rPr>
          <w:rStyle w:val="Heading2Char2"/>
        </w:rPr>
        <w:t xml:space="preserve"> 7</w:t>
      </w:r>
      <w:r>
        <w:t xml:space="preserve"> (Dictionary Online, “United States”,  </w:t>
      </w:r>
      <w:r w:rsidRPr="002B571D">
        <w:t>http://encarta.msn.com/encnet/features/dictionary/DictionaryResults.aspx?refid=1861708119</w:t>
      </w:r>
      <w:r>
        <w:t>)</w:t>
      </w:r>
    </w:p>
    <w:p w:rsidR="003D0D18" w:rsidRDefault="003D0D18" w:rsidP="003D0D18">
      <w:pPr>
        <w:rPr>
          <w:rStyle w:val="Style1Char1"/>
        </w:rPr>
      </w:pPr>
    </w:p>
    <w:p w:rsidR="003D0D18" w:rsidRPr="00DD691E" w:rsidRDefault="003D0D18" w:rsidP="003D0D18">
      <w:pPr>
        <w:rPr>
          <w:sz w:val="16"/>
        </w:rPr>
      </w:pPr>
      <w:r w:rsidRPr="002B571D">
        <w:rPr>
          <w:rStyle w:val="Style1Char1"/>
        </w:rPr>
        <w:t xml:space="preserve">U·nit·ed States </w:t>
      </w:r>
      <w:r w:rsidRPr="005D4694">
        <w:rPr>
          <w:sz w:val="16"/>
        </w:rPr>
        <w:t xml:space="preserve">[ </w:t>
      </w:r>
      <w:hyperlink r:id="rId47" w:history="1">
        <w:r w:rsidRPr="005D4694">
          <w:rPr>
            <w:sz w:val="16"/>
          </w:rPr>
          <w:t>y ntəd stáyts</w:t>
        </w:r>
      </w:hyperlink>
      <w:r w:rsidRPr="005D4694">
        <w:rPr>
          <w:sz w:val="16"/>
        </w:rPr>
        <w:t xml:space="preserve"> ] </w:t>
      </w:r>
      <w:r w:rsidRPr="007A1BCB">
        <w:rPr>
          <w:rStyle w:val="StyleBoldUnderline"/>
        </w:rPr>
        <w:t>country in central North America, consisting of 50 states</w:t>
      </w:r>
      <w:r w:rsidRPr="005D4694">
        <w:rPr>
          <w:sz w:val="16"/>
        </w:rPr>
        <w:t>.</w:t>
      </w:r>
      <w:r w:rsidRPr="005D4694">
        <w:rPr>
          <w:sz w:val="16"/>
        </w:rPr>
        <w:br/>
        <w:t>Languages: English.</w:t>
      </w:r>
      <w:r w:rsidRPr="005D4694">
        <w:rPr>
          <w:sz w:val="16"/>
        </w:rPr>
        <w:br/>
        <w:t>Currency: dollar.</w:t>
      </w:r>
      <w:r w:rsidRPr="005D4694">
        <w:rPr>
          <w:sz w:val="16"/>
        </w:rPr>
        <w:br/>
        <w:t xml:space="preserve">Capital: </w:t>
      </w:r>
      <w:smartTag w:uri="urn:schemas-microsoft-com:office:smarttags" w:element="City">
        <w:r w:rsidRPr="005D4694">
          <w:rPr>
            <w:sz w:val="16"/>
          </w:rPr>
          <w:t>Washington</w:t>
        </w:r>
      </w:smartTag>
      <w:r w:rsidRPr="005D4694">
        <w:rPr>
          <w:sz w:val="16"/>
        </w:rPr>
        <w:t>, D.C..</w:t>
      </w:r>
      <w:r w:rsidRPr="005D4694">
        <w:rPr>
          <w:sz w:val="16"/>
        </w:rPr>
        <w:br/>
        <w:t xml:space="preserve">Population: 290,342,550 (2001). </w:t>
      </w:r>
      <w:r w:rsidRPr="005D4694">
        <w:rPr>
          <w:sz w:val="16"/>
        </w:rPr>
        <w:br/>
        <w:t>Area: 9,629,047 sq km (3,717,796 sq mi.) </w:t>
      </w:r>
      <w:r w:rsidRPr="005D4694">
        <w:rPr>
          <w:sz w:val="16"/>
        </w:rPr>
        <w:br/>
      </w:r>
      <w:r w:rsidRPr="002B571D">
        <w:rPr>
          <w:rStyle w:val="Style1Char1"/>
        </w:rPr>
        <w:t>Official name  United States of America</w:t>
      </w:r>
    </w:p>
    <w:p w:rsidR="003D0D18" w:rsidRDefault="003D0D18" w:rsidP="003D0D18"/>
    <w:p w:rsidR="003D0D18" w:rsidRDefault="003D0D18" w:rsidP="003D0D18">
      <w:pPr>
        <w:pStyle w:val="Heading4"/>
      </w:pPr>
      <w:r>
        <w:t xml:space="preserve">Voting issue --- </w:t>
      </w:r>
    </w:p>
    <w:p w:rsidR="003D0D18" w:rsidRDefault="003D0D18" w:rsidP="003D0D18"/>
    <w:p w:rsidR="003D0D18" w:rsidRDefault="003D0D18" w:rsidP="003D0D18">
      <w:pPr>
        <w:pStyle w:val="Heading4"/>
      </w:pPr>
      <w:r>
        <w:t xml:space="preserve">Limits --- they explode the topic, allowing investment anywhere in the world --- makes </w:t>
      </w:r>
      <w:r>
        <w:rPr>
          <w:u w:val="single"/>
        </w:rPr>
        <w:t>international</w:t>
      </w:r>
      <w:r>
        <w:t xml:space="preserve"> Affs with unique, unpredictable advantages topical --- and makes the </w:t>
      </w:r>
      <w:r>
        <w:rPr>
          <w:u w:val="single"/>
        </w:rPr>
        <w:t>entire</w:t>
      </w:r>
      <w:r>
        <w:t xml:space="preserve"> space topic Aff ground --- both make research impossible</w:t>
      </w:r>
    </w:p>
    <w:p w:rsidR="003D0D18" w:rsidRDefault="003D0D18" w:rsidP="003D0D18"/>
    <w:p w:rsidR="003D0D18" w:rsidRPr="00B41234" w:rsidRDefault="003D0D18" w:rsidP="003D0D18">
      <w:pPr>
        <w:pStyle w:val="Heading4"/>
      </w:pPr>
      <w:r>
        <w:t>Ground --- best links to spending, politics, and private-sector crowd-out DAs assume the United States</w:t>
      </w:r>
    </w:p>
    <w:p w:rsidR="003D0D18" w:rsidRDefault="003D0D18" w:rsidP="003D0D18">
      <w:pPr>
        <w:pStyle w:val="Heading3"/>
      </w:pPr>
      <w:r>
        <w:t>In – Within</w:t>
      </w:r>
    </w:p>
    <w:p w:rsidR="003D0D18" w:rsidRDefault="003D0D18" w:rsidP="003D0D18"/>
    <w:p w:rsidR="003D0D18" w:rsidRPr="00AD5A43" w:rsidRDefault="003D0D18" w:rsidP="003D0D18">
      <w:pPr>
        <w:pStyle w:val="Heading4"/>
      </w:pPr>
      <w:r>
        <w:t>“</w:t>
      </w:r>
      <w:r w:rsidRPr="00AD5A43">
        <w:t>In</w:t>
      </w:r>
      <w:r>
        <w:t>”</w:t>
      </w:r>
      <w:r w:rsidRPr="00AD5A43">
        <w:t xml:space="preserve"> means within </w:t>
      </w:r>
      <w:r>
        <w:t>---</w:t>
      </w:r>
      <w:r w:rsidRPr="00AD5A43">
        <w:t xml:space="preserve"> this is the </w:t>
      </w:r>
      <w:r w:rsidRPr="00C50D66">
        <w:rPr>
          <w:u w:val="single"/>
        </w:rPr>
        <w:t>core meaning</w:t>
      </w:r>
    </w:p>
    <w:p w:rsidR="003D0D18" w:rsidRPr="00AD5A43" w:rsidRDefault="003D0D18" w:rsidP="003D0D18">
      <w:pPr>
        <w:autoSpaceDE w:val="0"/>
        <w:autoSpaceDN w:val="0"/>
        <w:adjustRightInd w:val="0"/>
      </w:pPr>
      <w:r w:rsidRPr="00AD5A43">
        <w:rPr>
          <w:rStyle w:val="StyleStyleBold12pt"/>
        </w:rPr>
        <w:t>Encarta 7</w:t>
      </w:r>
      <w:r>
        <w:t xml:space="preserve"> – </w:t>
      </w:r>
      <w:r w:rsidRPr="00AD5A43">
        <w:t xml:space="preserve">Encarta World English Dictionary, 7 (“In (1)”, 2007, </w:t>
      </w:r>
      <w:hyperlink r:id="rId48" w:history="1">
        <w:r w:rsidRPr="00AD5A43">
          <w:t>http://encarta.msn.com/encnet/features/dictionary/DictionaryResults.aspx?refid=1861620513</w:t>
        </w:r>
      </w:hyperlink>
      <w:r w:rsidRPr="00AD5A43">
        <w:t>)</w:t>
      </w:r>
    </w:p>
    <w:p w:rsidR="003D0D18" w:rsidRPr="00AD5A43" w:rsidRDefault="003D0D18" w:rsidP="003D0D18">
      <w:pPr>
        <w:autoSpaceDE w:val="0"/>
        <w:autoSpaceDN w:val="0"/>
        <w:adjustRightInd w:val="0"/>
      </w:pPr>
    </w:p>
    <w:p w:rsidR="003D0D18" w:rsidRPr="00AD5A43" w:rsidRDefault="003D0D18" w:rsidP="003D0D18">
      <w:pPr>
        <w:autoSpaceDE w:val="0"/>
        <w:autoSpaceDN w:val="0"/>
        <w:adjustRightInd w:val="0"/>
        <w:rPr>
          <w:sz w:val="16"/>
        </w:rPr>
      </w:pPr>
      <w:r w:rsidRPr="00AD5A43">
        <w:rPr>
          <w:rStyle w:val="StyleBoldUnderline"/>
        </w:rPr>
        <w:t>in</w:t>
      </w:r>
      <w:r w:rsidRPr="00AD5A43">
        <w:rPr>
          <w:sz w:val="16"/>
        </w:rPr>
        <w:t xml:space="preserve"> [ </w:t>
      </w:r>
      <w:hyperlink r:id="rId49" w:history="1">
        <w:r w:rsidRPr="00AD5A43">
          <w:rPr>
            <w:sz w:val="16"/>
          </w:rPr>
          <w:t>in</w:t>
        </w:r>
      </w:hyperlink>
      <w:r w:rsidRPr="00AD5A43">
        <w:rPr>
          <w:sz w:val="16"/>
        </w:rPr>
        <w:t xml:space="preserve"> ] </w:t>
      </w:r>
      <w:r w:rsidRPr="007A3792">
        <w:rPr>
          <w:rStyle w:val="Emphasis"/>
        </w:rPr>
        <w:t>CORE MEANING</w:t>
      </w:r>
      <w:r w:rsidRPr="00AD5A43">
        <w:rPr>
          <w:rStyle w:val="StyleBoldUnderline"/>
        </w:rPr>
        <w:t>: a grammatical word indicating that something or somebody is within or inside something</w:t>
      </w:r>
      <w:r w:rsidRPr="00AD5A43">
        <w:rPr>
          <w:sz w:val="16"/>
        </w:rPr>
        <w:t xml:space="preserve">. </w:t>
      </w:r>
    </w:p>
    <w:p w:rsidR="003D0D18" w:rsidRPr="00AD5A43" w:rsidRDefault="003D0D18" w:rsidP="003D0D18">
      <w:pPr>
        <w:rPr>
          <w:sz w:val="12"/>
        </w:rPr>
      </w:pPr>
      <w:r w:rsidRPr="00AD5A43">
        <w:rPr>
          <w:sz w:val="12"/>
        </w:rPr>
        <w:t>1. </w:t>
      </w:r>
      <w:r w:rsidRPr="007A3792">
        <w:rPr>
          <w:rStyle w:val="StyleBoldUnderline"/>
        </w:rPr>
        <w:t xml:space="preserve">preposition indicates </w:t>
      </w:r>
      <w:r w:rsidRPr="007A3792">
        <w:rPr>
          <w:rStyle w:val="Emphasis"/>
        </w:rPr>
        <w:t>place</w:t>
      </w:r>
      <w:r w:rsidRPr="007A3792">
        <w:rPr>
          <w:rStyle w:val="StyleBoldUnderline"/>
        </w:rPr>
        <w:t>: indicates that something happens or is situated somewhere</w:t>
      </w:r>
    </w:p>
    <w:p w:rsidR="003D0D18" w:rsidRPr="00AD5A43" w:rsidRDefault="003D0D18" w:rsidP="003D0D18">
      <w:pPr>
        <w:rPr>
          <w:sz w:val="12"/>
        </w:rPr>
      </w:pPr>
      <w:r w:rsidRPr="007A3792">
        <w:rPr>
          <w:rStyle w:val="StyleBoldUnderline"/>
        </w:rPr>
        <w:t>He spent a whole year in Russia</w:t>
      </w:r>
      <w:r w:rsidRPr="00AD5A43">
        <w:rPr>
          <w:sz w:val="12"/>
        </w:rPr>
        <w:t>.</w:t>
      </w:r>
    </w:p>
    <w:p w:rsidR="003D0D18" w:rsidRPr="00AD5A43" w:rsidRDefault="003D0D18" w:rsidP="003D0D18">
      <w:pPr>
        <w:rPr>
          <w:sz w:val="12"/>
        </w:rPr>
      </w:pPr>
      <w:r w:rsidRPr="00AD5A43">
        <w:rPr>
          <w:sz w:val="12"/>
        </w:rPr>
        <w:t>2. preposition indicates state: indicates a state or condition that something or somebody is experiencing</w:t>
      </w:r>
    </w:p>
    <w:p w:rsidR="003D0D18" w:rsidRPr="00AD5A43" w:rsidRDefault="003D0D18" w:rsidP="003D0D18">
      <w:pPr>
        <w:rPr>
          <w:sz w:val="12"/>
        </w:rPr>
      </w:pPr>
      <w:r w:rsidRPr="00AD5A43">
        <w:rPr>
          <w:sz w:val="12"/>
        </w:rPr>
        <w:t>The banking industry is in a state of flux.</w:t>
      </w:r>
    </w:p>
    <w:p w:rsidR="003D0D18" w:rsidRPr="00AD5A43" w:rsidRDefault="003D0D18" w:rsidP="003D0D18">
      <w:pPr>
        <w:rPr>
          <w:sz w:val="12"/>
        </w:rPr>
      </w:pPr>
      <w:r w:rsidRPr="00AD5A43">
        <w:rPr>
          <w:sz w:val="12"/>
        </w:rPr>
        <w:t>3. preposition after: after a period of time that will pass before something happens</w:t>
      </w:r>
    </w:p>
    <w:p w:rsidR="003D0D18" w:rsidRPr="00AD5A43" w:rsidRDefault="003D0D18" w:rsidP="003D0D18">
      <w:pPr>
        <w:rPr>
          <w:sz w:val="12"/>
        </w:rPr>
      </w:pPr>
      <w:r w:rsidRPr="00AD5A43">
        <w:rPr>
          <w:sz w:val="12"/>
        </w:rPr>
        <w:t>She should be well enough to leave in a week or two.</w:t>
      </w:r>
    </w:p>
    <w:p w:rsidR="003D0D18" w:rsidRPr="00AD5A43" w:rsidRDefault="003D0D18" w:rsidP="003D0D18">
      <w:pPr>
        <w:rPr>
          <w:sz w:val="12"/>
        </w:rPr>
      </w:pPr>
      <w:r w:rsidRPr="00AD5A43">
        <w:rPr>
          <w:sz w:val="12"/>
        </w:rPr>
        <w:t>4. preposition during: indicates that something happens during a period of time</w:t>
      </w:r>
    </w:p>
    <w:p w:rsidR="003D0D18" w:rsidRPr="00AD5A43" w:rsidRDefault="003D0D18" w:rsidP="003D0D18">
      <w:pPr>
        <w:rPr>
          <w:sz w:val="12"/>
        </w:rPr>
      </w:pPr>
      <w:r w:rsidRPr="00AD5A43">
        <w:rPr>
          <w:sz w:val="12"/>
        </w:rPr>
        <w:t>He crossed the desert in 39 days.</w:t>
      </w:r>
    </w:p>
    <w:p w:rsidR="003D0D18" w:rsidRPr="00AD5A43" w:rsidRDefault="003D0D18" w:rsidP="003D0D18">
      <w:pPr>
        <w:rPr>
          <w:sz w:val="12"/>
        </w:rPr>
      </w:pPr>
      <w:r w:rsidRPr="00AD5A43">
        <w:rPr>
          <w:sz w:val="12"/>
        </w:rPr>
        <w:t>5. preposition indicates how something is expressed: indicates the means of communication used to express something</w:t>
      </w:r>
    </w:p>
    <w:p w:rsidR="003D0D18" w:rsidRPr="00AD5A43" w:rsidRDefault="003D0D18" w:rsidP="003D0D18">
      <w:pPr>
        <w:rPr>
          <w:sz w:val="12"/>
        </w:rPr>
      </w:pPr>
      <w:r w:rsidRPr="00AD5A43">
        <w:rPr>
          <w:sz w:val="12"/>
        </w:rPr>
        <w:t>I managed to write the whole speech in French.</w:t>
      </w:r>
    </w:p>
    <w:p w:rsidR="003D0D18" w:rsidRPr="00AD5A43" w:rsidRDefault="003D0D18" w:rsidP="003D0D18">
      <w:pPr>
        <w:rPr>
          <w:sz w:val="12"/>
        </w:rPr>
      </w:pPr>
      <w:r w:rsidRPr="00AD5A43">
        <w:rPr>
          <w:sz w:val="12"/>
        </w:rPr>
        <w:t>6. preposition indicates subject area: indicates a subject or field of activity</w:t>
      </w:r>
    </w:p>
    <w:p w:rsidR="003D0D18" w:rsidRPr="00AD5A43" w:rsidRDefault="003D0D18" w:rsidP="003D0D18">
      <w:pPr>
        <w:rPr>
          <w:sz w:val="12"/>
        </w:rPr>
      </w:pPr>
      <w:r w:rsidRPr="00AD5A43">
        <w:rPr>
          <w:sz w:val="12"/>
        </w:rPr>
        <w:t>She graduated with a degree in biology.</w:t>
      </w:r>
    </w:p>
    <w:p w:rsidR="003D0D18" w:rsidRPr="00AD5A43" w:rsidRDefault="003D0D18" w:rsidP="003D0D18">
      <w:pPr>
        <w:rPr>
          <w:sz w:val="12"/>
        </w:rPr>
      </w:pPr>
      <w:r w:rsidRPr="00AD5A43">
        <w:rPr>
          <w:sz w:val="12"/>
        </w:rPr>
        <w:t>7. preposition as consequence of: while doing something or as a consequence of something</w:t>
      </w:r>
    </w:p>
    <w:p w:rsidR="003D0D18" w:rsidRPr="00AD5A43" w:rsidRDefault="003D0D18" w:rsidP="003D0D18">
      <w:pPr>
        <w:rPr>
          <w:sz w:val="12"/>
        </w:rPr>
      </w:pPr>
      <w:r w:rsidRPr="00AD5A43">
        <w:rPr>
          <w:sz w:val="12"/>
        </w:rPr>
        <w:t>In reaching for a glass he knocked over the ashtray.</w:t>
      </w:r>
    </w:p>
    <w:p w:rsidR="003D0D18" w:rsidRPr="00AD5A43" w:rsidRDefault="003D0D18" w:rsidP="003D0D18">
      <w:pPr>
        <w:rPr>
          <w:sz w:val="12"/>
        </w:rPr>
      </w:pPr>
      <w:r w:rsidRPr="00AD5A43">
        <w:rPr>
          <w:sz w:val="12"/>
        </w:rPr>
        <w:t>8. preposition covered by: indicates that something is wrapped or covered by something</w:t>
      </w:r>
    </w:p>
    <w:p w:rsidR="003D0D18" w:rsidRPr="00AD5A43" w:rsidRDefault="003D0D18" w:rsidP="003D0D18">
      <w:pPr>
        <w:rPr>
          <w:sz w:val="12"/>
        </w:rPr>
      </w:pPr>
      <w:r w:rsidRPr="00AD5A43">
        <w:rPr>
          <w:sz w:val="12"/>
        </w:rPr>
        <w:t>The floor was covered in balloons and toys.</w:t>
      </w:r>
    </w:p>
    <w:p w:rsidR="003D0D18" w:rsidRPr="00AD5A43" w:rsidRDefault="003D0D18" w:rsidP="003D0D18">
      <w:pPr>
        <w:rPr>
          <w:sz w:val="12"/>
        </w:rPr>
      </w:pPr>
      <w:r w:rsidRPr="00AD5A43">
        <w:rPr>
          <w:sz w:val="12"/>
        </w:rPr>
        <w:t>9. preposition indicates how somebody is dressed: indicates that somebody is dressed in a particular way</w:t>
      </w:r>
    </w:p>
    <w:p w:rsidR="003D0D18" w:rsidRPr="00AD5A43" w:rsidRDefault="003D0D18" w:rsidP="003D0D18">
      <w:pPr>
        <w:rPr>
          <w:sz w:val="12"/>
        </w:rPr>
      </w:pPr>
      <w:r w:rsidRPr="00AD5A43">
        <w:rPr>
          <w:sz w:val="12"/>
        </w:rPr>
        <w:t>She was dressed in a beautiful suit.</w:t>
      </w:r>
    </w:p>
    <w:p w:rsidR="003D0D18" w:rsidRPr="00AD5A43" w:rsidRDefault="003D0D18" w:rsidP="003D0D18">
      <w:pPr>
        <w:rPr>
          <w:sz w:val="12"/>
        </w:rPr>
      </w:pPr>
      <w:r w:rsidRPr="00AD5A43">
        <w:rPr>
          <w:sz w:val="12"/>
        </w:rPr>
        <w:t>10. preposition pregnant with: pregnant with offspring</w:t>
      </w:r>
    </w:p>
    <w:p w:rsidR="003D0D18" w:rsidRPr="00AD5A43" w:rsidRDefault="003D0D18" w:rsidP="003D0D18">
      <w:pPr>
        <w:rPr>
          <w:sz w:val="12"/>
        </w:rPr>
      </w:pPr>
      <w:r w:rsidRPr="00AD5A43">
        <w:rPr>
          <w:sz w:val="12"/>
        </w:rPr>
        <w:t>The cows were in calf.</w:t>
      </w:r>
    </w:p>
    <w:p w:rsidR="003D0D18" w:rsidRPr="00AD5A43" w:rsidRDefault="003D0D18" w:rsidP="003D0D18">
      <w:pPr>
        <w:rPr>
          <w:sz w:val="12"/>
        </w:rPr>
      </w:pPr>
      <w:r w:rsidRPr="00AD5A43">
        <w:rPr>
          <w:sz w:val="12"/>
        </w:rPr>
        <w:t>11. adjective fashionable: fashionable or popular</w:t>
      </w:r>
    </w:p>
    <w:p w:rsidR="003D0D18" w:rsidRPr="00AD5A43" w:rsidRDefault="003D0D18" w:rsidP="003D0D18">
      <w:pPr>
        <w:rPr>
          <w:sz w:val="12"/>
        </w:rPr>
      </w:pPr>
      <w:r w:rsidRPr="00AD5A43">
        <w:rPr>
          <w:sz w:val="12"/>
        </w:rPr>
        <w:t>always knew which clubs were in</w:t>
      </w:r>
    </w:p>
    <w:p w:rsidR="003D0D18" w:rsidRPr="00AD5A43" w:rsidRDefault="003D0D18" w:rsidP="003D0D18">
      <w:pPr>
        <w:rPr>
          <w:sz w:val="12"/>
        </w:rPr>
      </w:pPr>
      <w:r w:rsidRPr="00AD5A43">
        <w:rPr>
          <w:sz w:val="12"/>
        </w:rPr>
        <w:t>12. adjective holding power or office: indicates that a party or group has achieved or will achieve power or authority</w:t>
      </w:r>
    </w:p>
    <w:p w:rsidR="003D0D18" w:rsidRPr="00AD5A43" w:rsidRDefault="003D0D18" w:rsidP="003D0D18">
      <w:pPr>
        <w:rPr>
          <w:sz w:val="12"/>
        </w:rPr>
      </w:pPr>
      <w:r w:rsidRPr="00AD5A43">
        <w:rPr>
          <w:sz w:val="12"/>
        </w:rPr>
        <w:t>voted in overwhelmingly</w:t>
      </w:r>
    </w:p>
    <w:p w:rsidR="003D0D18" w:rsidRDefault="003D0D18" w:rsidP="003D0D18"/>
    <w:p w:rsidR="003D0D18" w:rsidRPr="00AD5A43" w:rsidRDefault="003D0D18" w:rsidP="003D0D18">
      <w:pPr>
        <w:pStyle w:val="Heading4"/>
      </w:pPr>
      <w:r>
        <w:t>“In” means within the limits of</w:t>
      </w:r>
    </w:p>
    <w:p w:rsidR="003D0D18" w:rsidRPr="00AD5A43" w:rsidRDefault="003D0D18" w:rsidP="003D0D18">
      <w:r w:rsidRPr="00AD5A43">
        <w:rPr>
          <w:rStyle w:val="StyleStyleBold12pt"/>
        </w:rPr>
        <w:t>Webster’s 6</w:t>
      </w:r>
      <w:r>
        <w:t xml:space="preserve"> – </w:t>
      </w:r>
      <w:r w:rsidRPr="00AD5A43">
        <w:t>Merriam Webster Online Dictionary, 06  (</w:t>
      </w:r>
      <w:hyperlink r:id="rId50" w:history="1">
        <w:r w:rsidRPr="00AD5A43">
          <w:t>http://www.m-w.com/cgi-bin/dictionary?book=Dictionary&amp;va=in</w:t>
        </w:r>
      </w:hyperlink>
      <w:r w:rsidRPr="00AD5A43">
        <w:t>)</w:t>
      </w:r>
    </w:p>
    <w:p w:rsidR="003D0D18" w:rsidRPr="00AD5A43" w:rsidRDefault="003D0D18" w:rsidP="003D0D18"/>
    <w:p w:rsidR="003D0D18" w:rsidRPr="00AD5A43" w:rsidRDefault="003D0D18" w:rsidP="003D0D18">
      <w:pPr>
        <w:rPr>
          <w:sz w:val="16"/>
        </w:rPr>
      </w:pPr>
      <w:r w:rsidRPr="00AD5A43">
        <w:rPr>
          <w:sz w:val="16"/>
        </w:rPr>
        <w:t xml:space="preserve">Main Entry: 1in </w:t>
      </w:r>
    </w:p>
    <w:p w:rsidR="003D0D18" w:rsidRPr="00AD5A43" w:rsidRDefault="003D0D18" w:rsidP="003D0D18">
      <w:pPr>
        <w:rPr>
          <w:sz w:val="16"/>
        </w:rPr>
      </w:pPr>
      <w:r w:rsidRPr="00AD5A43">
        <w:rPr>
          <w:sz w:val="16"/>
        </w:rPr>
        <w:t>Pronunciation: 'in, &amp;n, &amp;n</w:t>
      </w:r>
    </w:p>
    <w:p w:rsidR="003D0D18" w:rsidRPr="00AD5A43" w:rsidRDefault="003D0D18" w:rsidP="003D0D18">
      <w:pPr>
        <w:rPr>
          <w:sz w:val="16"/>
        </w:rPr>
      </w:pPr>
      <w:r w:rsidRPr="00AD5A43">
        <w:rPr>
          <w:sz w:val="16"/>
        </w:rPr>
        <w:t>Function: preposition</w:t>
      </w:r>
    </w:p>
    <w:p w:rsidR="003D0D18" w:rsidRPr="00AD5A43" w:rsidRDefault="003D0D18" w:rsidP="003D0D18">
      <w:pPr>
        <w:rPr>
          <w:sz w:val="16"/>
        </w:rPr>
      </w:pPr>
      <w:r w:rsidRPr="00AD5A43">
        <w:rPr>
          <w:sz w:val="16"/>
        </w:rPr>
        <w:t>Etymology: Middle English, from Old English; akin to Old High German in in, Latin in, Greek en</w:t>
      </w:r>
    </w:p>
    <w:p w:rsidR="003D0D18" w:rsidRPr="00AD5A43" w:rsidRDefault="003D0D18" w:rsidP="003D0D18">
      <w:pPr>
        <w:rPr>
          <w:sz w:val="16"/>
        </w:rPr>
      </w:pPr>
      <w:r w:rsidRPr="00AD5A43">
        <w:rPr>
          <w:sz w:val="16"/>
        </w:rPr>
        <w:t xml:space="preserve">1 a -- </w:t>
      </w:r>
      <w:r w:rsidRPr="00AD5A43">
        <w:rPr>
          <w:rStyle w:val="StyleBoldUnderline"/>
        </w:rPr>
        <w:t>used</w:t>
      </w:r>
      <w:r w:rsidRPr="00AD5A43">
        <w:rPr>
          <w:sz w:val="16"/>
        </w:rPr>
        <w:t xml:space="preserve"> as a function word </w:t>
      </w:r>
      <w:r w:rsidRPr="00AD5A43">
        <w:rPr>
          <w:rStyle w:val="StyleBoldUnderline"/>
        </w:rPr>
        <w:t>to indicate inclusion, location, or position within limits</w:t>
      </w:r>
      <w:r w:rsidRPr="00AD5A43">
        <w:rPr>
          <w:sz w:val="16"/>
        </w:rPr>
        <w:t xml:space="preserve"> &lt;in the lake&gt; &lt;wounded in the leg&gt; &lt;in the summer&gt;</w:t>
      </w:r>
    </w:p>
    <w:p w:rsidR="003D0D18" w:rsidRDefault="003D0D18" w:rsidP="003D0D18"/>
    <w:p w:rsidR="003D0D18" w:rsidRPr="00AD5A43" w:rsidRDefault="003D0D18" w:rsidP="003D0D18">
      <w:pPr>
        <w:pStyle w:val="Heading4"/>
      </w:pPr>
      <w:r>
        <w:t>Being enclosed by</w:t>
      </w:r>
    </w:p>
    <w:p w:rsidR="003D0D18" w:rsidRPr="00AD5A43" w:rsidRDefault="003D0D18" w:rsidP="003D0D18">
      <w:r w:rsidRPr="00AD5A43">
        <w:rPr>
          <w:rStyle w:val="StyleStyleBold12pt"/>
        </w:rPr>
        <w:t>OED 8</w:t>
      </w:r>
      <w:r>
        <w:t xml:space="preserve"> – </w:t>
      </w:r>
      <w:r w:rsidRPr="00AD5A43">
        <w:t>Compact Oxford English Dictionary, 8 (“in”, 2008, http://www.askoxford.com/concise_oed/inxx?view=uk)</w:t>
      </w:r>
    </w:p>
    <w:p w:rsidR="003D0D18" w:rsidRDefault="003D0D18" w:rsidP="003D0D18"/>
    <w:p w:rsidR="003D0D18" w:rsidRPr="00AD5A43" w:rsidRDefault="003D0D18" w:rsidP="003D0D18">
      <w:pPr>
        <w:rPr>
          <w:sz w:val="16"/>
        </w:rPr>
      </w:pPr>
      <w:r w:rsidRPr="00AD5A43">
        <w:rPr>
          <w:sz w:val="16"/>
        </w:rPr>
        <w:t>in</w:t>
      </w:r>
    </w:p>
    <w:p w:rsidR="003D0D18" w:rsidRPr="00AD5A43" w:rsidRDefault="003D0D18" w:rsidP="003D0D18">
      <w:pPr>
        <w:rPr>
          <w:sz w:val="16"/>
        </w:rPr>
      </w:pPr>
      <w:r w:rsidRPr="00AD5A43">
        <w:rPr>
          <w:sz w:val="16"/>
        </w:rPr>
        <w:t xml:space="preserve">preposition 1 </w:t>
      </w:r>
      <w:r w:rsidRPr="00AD5A43">
        <w:rPr>
          <w:rStyle w:val="StyleBoldUnderline"/>
        </w:rPr>
        <w:t>expressing the situation of being enclosed or surrounded</w:t>
      </w:r>
      <w:r w:rsidRPr="00AD5A43">
        <w:rPr>
          <w:sz w:val="16"/>
        </w:rPr>
        <w:t>. 2 expressing motion that results in being within or surrounded by something. 3 expressing a period of time during which an event takes place or a situation remains the case. 4 expressing the length of time before a future event is expected to take place. 5 expressing a state, condition, or quality. 6 expressing inclusion or involvement. 7 indicating a person’s occupation or profession. 8 indicating the language or medium used. 9 expressing a value as a proportion of (a whole).</w:t>
      </w:r>
    </w:p>
    <w:p w:rsidR="003D0D18" w:rsidRPr="00AD5A43" w:rsidRDefault="003D0D18" w:rsidP="003D0D18">
      <w:pPr>
        <w:rPr>
          <w:sz w:val="16"/>
        </w:rPr>
      </w:pPr>
      <w:r w:rsidRPr="00AD5A43">
        <w:rPr>
          <w:sz w:val="16"/>
        </w:rPr>
        <w:t>adverb 1 expressing movement that results in being enclosed or surrounded. 2 expressing the situation of being enclosed or surrounded. 3 present at one’s home or office. 4 expressing arrival at a destination. 5 (of the tide) rising or at its highest level.</w:t>
      </w:r>
    </w:p>
    <w:p w:rsidR="003D0D18" w:rsidRDefault="003D0D18" w:rsidP="003D0D18"/>
    <w:p w:rsidR="003D0D18" w:rsidRDefault="003D0D18" w:rsidP="003D0D18">
      <w:pPr>
        <w:pStyle w:val="Heading4"/>
      </w:pPr>
      <w:r>
        <w:t>Inclusion within a place</w:t>
      </w:r>
    </w:p>
    <w:p w:rsidR="003D0D18" w:rsidRPr="00AD5A43" w:rsidRDefault="003D0D18" w:rsidP="003D0D18">
      <w:r w:rsidRPr="00AD5A43">
        <w:rPr>
          <w:rStyle w:val="StyleStyleBold12pt"/>
        </w:rPr>
        <w:t>Dictionary.com 6</w:t>
      </w:r>
      <w:r>
        <w:t xml:space="preserve"> </w:t>
      </w:r>
      <w:r w:rsidRPr="00AD5A43">
        <w:t>(“in”, 2006, http://dictionary.reference.com/search?q=in&amp;r=66)</w:t>
      </w:r>
      <w:r>
        <w:t xml:space="preserve"> </w:t>
      </w:r>
    </w:p>
    <w:p w:rsidR="003D0D18" w:rsidRDefault="003D0D18" w:rsidP="003D0D18"/>
    <w:p w:rsidR="003D0D18" w:rsidRPr="00AD5A43" w:rsidRDefault="003D0D18" w:rsidP="003D0D18">
      <w:pPr>
        <w:rPr>
          <w:sz w:val="16"/>
        </w:rPr>
      </w:pPr>
      <w:r w:rsidRPr="00AD5A43">
        <w:rPr>
          <w:sz w:val="16"/>
        </w:rPr>
        <w:t xml:space="preserve">1. (used to indicate </w:t>
      </w:r>
      <w:r w:rsidRPr="00AD5A43">
        <w:rPr>
          <w:rStyle w:val="StyleBoldUnderline"/>
        </w:rPr>
        <w:t>inclusion within space, a place, or limits</w:t>
      </w:r>
      <w:r w:rsidRPr="00AD5A43">
        <w:rPr>
          <w:sz w:val="16"/>
        </w:rPr>
        <w:t xml:space="preserve">): </w:t>
      </w:r>
      <w:r w:rsidRPr="00AD5A43">
        <w:rPr>
          <w:rStyle w:val="StyleBoldUnderline"/>
        </w:rPr>
        <w:t>walking in the park</w:t>
      </w:r>
      <w:r w:rsidRPr="00AD5A43">
        <w:rPr>
          <w:sz w:val="16"/>
        </w:rPr>
        <w:t>.</w:t>
      </w:r>
    </w:p>
    <w:p w:rsidR="003D0D18" w:rsidRPr="00AD5A43" w:rsidRDefault="003D0D18" w:rsidP="003D0D18">
      <w:pPr>
        <w:rPr>
          <w:sz w:val="12"/>
        </w:rPr>
      </w:pPr>
      <w:r w:rsidRPr="00AD5A43">
        <w:rPr>
          <w:sz w:val="12"/>
        </w:rPr>
        <w:t>2. (used to indicate inclusion within something abstract or immaterial): in politics; in the autumn.</w:t>
      </w:r>
    </w:p>
    <w:p w:rsidR="003D0D18" w:rsidRPr="00AD5A43" w:rsidRDefault="003D0D18" w:rsidP="003D0D18">
      <w:pPr>
        <w:rPr>
          <w:sz w:val="12"/>
        </w:rPr>
      </w:pPr>
      <w:r w:rsidRPr="00AD5A43">
        <w:rPr>
          <w:sz w:val="12"/>
        </w:rPr>
        <w:t>3. (used to indicate inclusion within or occurrence during a period or limit of time): in ancient times; a task done in ten minutes.</w:t>
      </w:r>
    </w:p>
    <w:p w:rsidR="003D0D18" w:rsidRPr="00AD5A43" w:rsidRDefault="003D0D18" w:rsidP="003D0D18">
      <w:pPr>
        <w:rPr>
          <w:sz w:val="12"/>
        </w:rPr>
      </w:pPr>
      <w:r w:rsidRPr="00AD5A43">
        <w:rPr>
          <w:sz w:val="12"/>
        </w:rPr>
        <w:t>4. (used to indicate limitation or qualification, as of situation, condition, relation, manner, action, etc.): to speak in a whisper; to be similar in appearance.</w:t>
      </w:r>
    </w:p>
    <w:p w:rsidR="003D0D18" w:rsidRPr="00AD5A43" w:rsidRDefault="003D0D18" w:rsidP="003D0D18">
      <w:pPr>
        <w:rPr>
          <w:sz w:val="12"/>
        </w:rPr>
      </w:pPr>
      <w:r w:rsidRPr="00AD5A43">
        <w:rPr>
          <w:sz w:val="12"/>
        </w:rPr>
        <w:t>5. (used to indicate means): sketched in ink; spoken in French.</w:t>
      </w:r>
    </w:p>
    <w:p w:rsidR="003D0D18" w:rsidRPr="00AD5A43" w:rsidRDefault="003D0D18" w:rsidP="003D0D18">
      <w:pPr>
        <w:rPr>
          <w:sz w:val="12"/>
        </w:rPr>
      </w:pPr>
      <w:r w:rsidRPr="00AD5A43">
        <w:rPr>
          <w:sz w:val="12"/>
        </w:rPr>
        <w:t>6. (used to indicate motion or direction from outside to a point within) into: Let's go in the house.</w:t>
      </w:r>
    </w:p>
    <w:p w:rsidR="003D0D18" w:rsidRPr="00AD5A43" w:rsidRDefault="003D0D18" w:rsidP="003D0D18">
      <w:pPr>
        <w:rPr>
          <w:sz w:val="12"/>
        </w:rPr>
      </w:pPr>
      <w:r w:rsidRPr="00AD5A43">
        <w:rPr>
          <w:sz w:val="12"/>
        </w:rPr>
        <w:t>7. (used to indicate transition from one state to another): to break in half.</w:t>
      </w:r>
    </w:p>
    <w:p w:rsidR="003D0D18" w:rsidRDefault="003D0D18" w:rsidP="003D0D18">
      <w:pPr>
        <w:rPr>
          <w:sz w:val="12"/>
        </w:rPr>
      </w:pPr>
      <w:r w:rsidRPr="00AD5A43">
        <w:rPr>
          <w:sz w:val="12"/>
        </w:rPr>
        <w:t>8. (used to indicate object or purpose): speaking in honor of the event.</w:t>
      </w:r>
    </w:p>
    <w:p w:rsidR="003D0D18" w:rsidRDefault="003D0D18" w:rsidP="003D0D18">
      <w:pPr>
        <w:pStyle w:val="Heading3"/>
      </w:pPr>
      <w:bookmarkStart w:id="16" w:name="_Toc205492271"/>
      <w:bookmarkStart w:id="17" w:name="_Toc233173600"/>
      <w:r>
        <w:t>United States</w:t>
      </w:r>
      <w:bookmarkEnd w:id="16"/>
      <w:bookmarkEnd w:id="17"/>
      <w:r>
        <w:t xml:space="preserve"> – USA</w:t>
      </w:r>
    </w:p>
    <w:p w:rsidR="003D0D18" w:rsidRPr="00156275" w:rsidRDefault="003D0D18" w:rsidP="003D0D18"/>
    <w:p w:rsidR="003D0D18" w:rsidRDefault="003D0D18" w:rsidP="003D0D18">
      <w:pPr>
        <w:pStyle w:val="Heading4"/>
      </w:pPr>
      <w:r>
        <w:t>“United States” means United States of North America</w:t>
      </w:r>
    </w:p>
    <w:p w:rsidR="003D0D18" w:rsidRPr="0013205C" w:rsidRDefault="003D0D18" w:rsidP="003D0D18">
      <w:r w:rsidRPr="0013205C">
        <w:rPr>
          <w:rStyle w:val="Heading2Char2"/>
        </w:rPr>
        <w:t>Webster’s 61</w:t>
      </w:r>
      <w:r>
        <w:t xml:space="preserve"> (</w:t>
      </w:r>
      <w:r w:rsidRPr="0013205C">
        <w:t>Third New International Dictionary</w:t>
      </w:r>
      <w:r>
        <w:t>,</w:t>
      </w:r>
      <w:r w:rsidRPr="0013205C">
        <w:t xml:space="preserve"> p. 2501</w:t>
      </w:r>
      <w:r>
        <w:t>)</w:t>
      </w:r>
    </w:p>
    <w:p w:rsidR="003D0D18" w:rsidRDefault="003D0D18" w:rsidP="003D0D18"/>
    <w:p w:rsidR="003D0D18" w:rsidRDefault="003D0D18" w:rsidP="003D0D18">
      <w:pPr>
        <w:pStyle w:val="Style1"/>
      </w:pPr>
      <w:r w:rsidRPr="007A5402">
        <w:t xml:space="preserve">Of or from the </w:t>
      </w:r>
      <w:smartTag w:uri="urn:schemas-microsoft-com:office:smarttags" w:element="country-region">
        <w:r w:rsidRPr="007A5402">
          <w:t>United States</w:t>
        </w:r>
      </w:smartTag>
      <w:r w:rsidRPr="007A5402">
        <w:t xml:space="preserve"> of </w:t>
      </w:r>
      <w:smartTag w:uri="urn:schemas-microsoft-com:office:smarttags" w:element="place">
        <w:r w:rsidRPr="007A5402">
          <w:t>North America</w:t>
        </w:r>
      </w:smartTag>
    </w:p>
    <w:p w:rsidR="003D0D18" w:rsidRDefault="003D0D18" w:rsidP="003D0D18">
      <w:pPr>
        <w:rPr>
          <w:u w:val="single"/>
        </w:rPr>
      </w:pPr>
    </w:p>
    <w:p w:rsidR="003D0D18" w:rsidRDefault="003D0D18" w:rsidP="003D0D18">
      <w:pPr>
        <w:pStyle w:val="Heading4"/>
      </w:pPr>
      <w:r>
        <w:t>“United States” means the federal government</w:t>
      </w:r>
    </w:p>
    <w:p w:rsidR="003D0D18" w:rsidRDefault="003D0D18" w:rsidP="003D0D18">
      <w:r w:rsidRPr="0031296B">
        <w:rPr>
          <w:rStyle w:val="Heading2Char2"/>
        </w:rPr>
        <w:t xml:space="preserve">Ballentine's 95 </w:t>
      </w:r>
      <w:r w:rsidRPr="0031296B">
        <w:t>(</w:t>
      </w:r>
      <w:r w:rsidRPr="00725915">
        <w:t>Legal Dictionary and Thesaurus</w:t>
      </w:r>
      <w:r>
        <w:t>, p. 689)</w:t>
      </w:r>
    </w:p>
    <w:p w:rsidR="003D0D18" w:rsidRDefault="003D0D18" w:rsidP="003D0D18"/>
    <w:p w:rsidR="003D0D18" w:rsidRPr="00666984" w:rsidRDefault="003D0D18" w:rsidP="003D0D18">
      <w:pPr>
        <w:rPr>
          <w:rStyle w:val="StyleBoldUnderline"/>
        </w:rPr>
      </w:pPr>
      <w:r w:rsidRPr="00666984">
        <w:rPr>
          <w:rStyle w:val="StyleBoldUnderline"/>
        </w:rPr>
        <w:t>the federal government</w:t>
      </w:r>
    </w:p>
    <w:p w:rsidR="003D0D18" w:rsidRDefault="003D0D18" w:rsidP="003D0D18"/>
    <w:p w:rsidR="003D0D18" w:rsidRDefault="003D0D18" w:rsidP="003D0D18">
      <w:pPr>
        <w:pStyle w:val="Heading4"/>
      </w:pPr>
      <w:r>
        <w:t>"United States" means the sovereign state called the "United States"</w:t>
      </w:r>
    </w:p>
    <w:p w:rsidR="003D0D18" w:rsidRDefault="003D0D18" w:rsidP="003D0D18">
      <w:r w:rsidRPr="0031296B">
        <w:rPr>
          <w:rStyle w:val="Heading2Char2"/>
        </w:rPr>
        <w:t xml:space="preserve">Ballentine's 95 </w:t>
      </w:r>
      <w:r w:rsidRPr="0031296B">
        <w:t>(</w:t>
      </w:r>
      <w:r w:rsidRPr="00725915">
        <w:t>Legal Dictionary and Thesaurus</w:t>
      </w:r>
      <w:r>
        <w:t>, p. 689)</w:t>
      </w:r>
    </w:p>
    <w:p w:rsidR="003D0D18" w:rsidRDefault="003D0D18" w:rsidP="003D0D18"/>
    <w:p w:rsidR="003D0D18" w:rsidRPr="005D4694" w:rsidRDefault="003D0D18" w:rsidP="003D0D18">
      <w:pPr>
        <w:rPr>
          <w:sz w:val="16"/>
        </w:rPr>
      </w:pPr>
      <w:r w:rsidRPr="0031296B">
        <w:rPr>
          <w:rStyle w:val="Style11ptUnderline"/>
        </w:rPr>
        <w:t xml:space="preserve">a </w:t>
      </w:r>
      <w:r w:rsidRPr="005D4694">
        <w:rPr>
          <w:sz w:val="16"/>
        </w:rPr>
        <w:t>sovereign nation or</w:t>
      </w:r>
      <w:r w:rsidRPr="005D4694">
        <w:rPr>
          <w:rStyle w:val="Style11pt"/>
          <w:sz w:val="16"/>
        </w:rPr>
        <w:t xml:space="preserve"> </w:t>
      </w:r>
      <w:r w:rsidRPr="0031296B">
        <w:rPr>
          <w:rStyle w:val="Style11ptUnderline"/>
        </w:rPr>
        <w:t>sovereign state called the “</w:t>
      </w:r>
      <w:smartTag w:uri="urn:schemas-microsoft-com:office:smarttags" w:element="place">
        <w:smartTag w:uri="urn:schemas-microsoft-com:office:smarttags" w:element="country-region">
          <w:r w:rsidRPr="0031296B">
            <w:rPr>
              <w:rStyle w:val="Style11ptUnderline"/>
            </w:rPr>
            <w:t>United States</w:t>
          </w:r>
        </w:smartTag>
      </w:smartTag>
      <w:r w:rsidRPr="0031296B">
        <w:rPr>
          <w:rStyle w:val="Style11ptUnderline"/>
        </w:rPr>
        <w:t>”</w:t>
      </w:r>
      <w:r w:rsidRPr="005D4694">
        <w:rPr>
          <w:rStyle w:val="Style11pt"/>
          <w:sz w:val="16"/>
        </w:rPr>
        <w:t xml:space="preserve"> </w:t>
      </w:r>
    </w:p>
    <w:p w:rsidR="003D0D18" w:rsidRDefault="003D0D18" w:rsidP="003D0D18"/>
    <w:p w:rsidR="003D0D18" w:rsidRDefault="003D0D18" w:rsidP="003D0D18">
      <w:pPr>
        <w:pStyle w:val="Heading4"/>
      </w:pPr>
      <w:r>
        <w:t>"United States" means the territory over which the sovereign nation of the "United States" exercises sovereign power</w:t>
      </w:r>
    </w:p>
    <w:p w:rsidR="003D0D18" w:rsidRDefault="003D0D18" w:rsidP="003D0D18">
      <w:r w:rsidRPr="0031296B">
        <w:rPr>
          <w:rStyle w:val="Heading2Char2"/>
        </w:rPr>
        <w:t xml:space="preserve">Ballentine's 95 </w:t>
      </w:r>
      <w:r w:rsidRPr="0031296B">
        <w:t>(</w:t>
      </w:r>
      <w:r w:rsidRPr="00725915">
        <w:t>Legal Dictionary and Thesaurus</w:t>
      </w:r>
      <w:r>
        <w:t>, p. 689)</w:t>
      </w:r>
    </w:p>
    <w:p w:rsidR="003D0D18" w:rsidRDefault="003D0D18" w:rsidP="003D0D18">
      <w:pPr>
        <w:pStyle w:val="Style1"/>
        <w:widowControl w:val="0"/>
      </w:pPr>
    </w:p>
    <w:p w:rsidR="003D0D18" w:rsidRDefault="003D0D18" w:rsidP="003D0D18">
      <w:pPr>
        <w:pStyle w:val="Style1"/>
        <w:widowControl w:val="0"/>
      </w:pPr>
      <w:r w:rsidRPr="000C3B90">
        <w:t>the territory over which this sovereign nation called the “</w:t>
      </w:r>
      <w:smartTag w:uri="urn:schemas-microsoft-com:office:smarttags" w:element="place">
        <w:smartTag w:uri="urn:schemas-microsoft-com:office:smarttags" w:element="country-region">
          <w:r w:rsidRPr="000C3B90">
            <w:t>United States</w:t>
          </w:r>
        </w:smartTag>
      </w:smartTag>
      <w:r w:rsidRPr="000C3B90">
        <w:t>” exercises sovereign power</w:t>
      </w:r>
    </w:p>
    <w:p w:rsidR="003D0D18" w:rsidRPr="005D4694" w:rsidRDefault="003D0D18" w:rsidP="003D0D18"/>
    <w:p w:rsidR="003D0D18" w:rsidRDefault="003D0D18" w:rsidP="003D0D18">
      <w:pPr>
        <w:pStyle w:val="Heading4"/>
      </w:pPr>
      <w:r w:rsidRPr="002B571D">
        <w:t>“United States” is the USA</w:t>
      </w:r>
    </w:p>
    <w:p w:rsidR="003D0D18" w:rsidRPr="002B571D" w:rsidRDefault="003D0D18" w:rsidP="003D0D18">
      <w:r w:rsidRPr="002B571D">
        <w:rPr>
          <w:rStyle w:val="Heading2Char2"/>
        </w:rPr>
        <w:t>Encarta</w:t>
      </w:r>
      <w:r>
        <w:rPr>
          <w:rStyle w:val="Heading2Char2"/>
        </w:rPr>
        <w:t xml:space="preserve"> 7</w:t>
      </w:r>
      <w:r>
        <w:t xml:space="preserve"> (Dictionary Online, “United States”,  </w:t>
      </w:r>
      <w:r w:rsidRPr="002B571D">
        <w:t>http://encarta.msn.com/encnet/features/dictionary/DictionaryResults.aspx?refid=1861708119</w:t>
      </w:r>
      <w:r>
        <w:t>)</w:t>
      </w:r>
    </w:p>
    <w:p w:rsidR="003D0D18" w:rsidRDefault="003D0D18" w:rsidP="003D0D18">
      <w:pPr>
        <w:rPr>
          <w:rStyle w:val="Style1Char1"/>
        </w:rPr>
      </w:pPr>
    </w:p>
    <w:p w:rsidR="003D0D18" w:rsidRPr="00DD691E" w:rsidRDefault="003D0D18" w:rsidP="003D0D18">
      <w:pPr>
        <w:rPr>
          <w:sz w:val="16"/>
        </w:rPr>
      </w:pPr>
      <w:r w:rsidRPr="002B571D">
        <w:rPr>
          <w:rStyle w:val="Style1Char1"/>
        </w:rPr>
        <w:t xml:space="preserve">U·nit·ed States </w:t>
      </w:r>
      <w:r w:rsidRPr="005D4694">
        <w:rPr>
          <w:sz w:val="16"/>
        </w:rPr>
        <w:t xml:space="preserve">[ </w:t>
      </w:r>
      <w:hyperlink r:id="rId51" w:history="1">
        <w:r w:rsidRPr="005D4694">
          <w:rPr>
            <w:sz w:val="16"/>
          </w:rPr>
          <w:t>y ntəd stáyts</w:t>
        </w:r>
      </w:hyperlink>
      <w:r w:rsidRPr="005D4694">
        <w:rPr>
          <w:sz w:val="16"/>
        </w:rPr>
        <w:t xml:space="preserve"> ] </w:t>
      </w:r>
      <w:r w:rsidRPr="007A1BCB">
        <w:rPr>
          <w:rStyle w:val="StyleBoldUnderline"/>
        </w:rPr>
        <w:t>country in central North America, consisting of 50 states</w:t>
      </w:r>
      <w:r w:rsidRPr="005D4694">
        <w:rPr>
          <w:sz w:val="16"/>
        </w:rPr>
        <w:t>.</w:t>
      </w:r>
      <w:r w:rsidRPr="005D4694">
        <w:rPr>
          <w:sz w:val="16"/>
        </w:rPr>
        <w:br/>
        <w:t>Languages: English.</w:t>
      </w:r>
      <w:r w:rsidRPr="005D4694">
        <w:rPr>
          <w:sz w:val="16"/>
        </w:rPr>
        <w:br/>
        <w:t>Currency: dollar.</w:t>
      </w:r>
      <w:r w:rsidRPr="005D4694">
        <w:rPr>
          <w:sz w:val="16"/>
        </w:rPr>
        <w:br/>
        <w:t xml:space="preserve">Capital: </w:t>
      </w:r>
      <w:smartTag w:uri="urn:schemas-microsoft-com:office:smarttags" w:element="City">
        <w:r w:rsidRPr="005D4694">
          <w:rPr>
            <w:sz w:val="16"/>
          </w:rPr>
          <w:t>Washington</w:t>
        </w:r>
      </w:smartTag>
      <w:r w:rsidRPr="005D4694">
        <w:rPr>
          <w:sz w:val="16"/>
        </w:rPr>
        <w:t>, D.C..</w:t>
      </w:r>
      <w:r w:rsidRPr="005D4694">
        <w:rPr>
          <w:sz w:val="16"/>
        </w:rPr>
        <w:br/>
        <w:t xml:space="preserve">Population: 290,342,550 (2001). </w:t>
      </w:r>
      <w:r w:rsidRPr="005D4694">
        <w:rPr>
          <w:sz w:val="16"/>
        </w:rPr>
        <w:br/>
        <w:t>Area: 9,629,047 sq km (3,717,796 sq mi.) </w:t>
      </w:r>
      <w:r w:rsidRPr="005D4694">
        <w:rPr>
          <w:sz w:val="16"/>
        </w:rPr>
        <w:br/>
      </w:r>
      <w:r w:rsidRPr="002B571D">
        <w:rPr>
          <w:rStyle w:val="Style1Char1"/>
        </w:rPr>
        <w:t>Official name  United States of America</w:t>
      </w:r>
    </w:p>
    <w:p w:rsidR="003D0D18" w:rsidRDefault="003D0D18" w:rsidP="003D0D18">
      <w:pPr>
        <w:pStyle w:val="Heading3"/>
      </w:pPr>
      <w:r>
        <w:t>United States – Includes Territories / Possessions</w:t>
      </w:r>
    </w:p>
    <w:p w:rsidR="003D0D18" w:rsidRDefault="003D0D18" w:rsidP="003D0D18"/>
    <w:p w:rsidR="003D0D18" w:rsidRDefault="003D0D18" w:rsidP="003D0D18">
      <w:pPr>
        <w:pStyle w:val="Heading4"/>
      </w:pPr>
      <w:r>
        <w:t>United States includes territories and possessions</w:t>
      </w:r>
    </w:p>
    <w:p w:rsidR="003D0D18" w:rsidRDefault="003D0D18" w:rsidP="003D0D18">
      <w:r w:rsidRPr="004936A7">
        <w:rPr>
          <w:rStyle w:val="StyleStyleBold12pt"/>
        </w:rPr>
        <w:t>US Code 7</w:t>
      </w:r>
      <w:r>
        <w:t xml:space="preserve"> (2 USCS § 1966, lexis)</w:t>
      </w:r>
    </w:p>
    <w:p w:rsidR="003D0D18" w:rsidRDefault="003D0D18" w:rsidP="003D0D18"/>
    <w:p w:rsidR="003D0D18" w:rsidRPr="005D4694" w:rsidRDefault="003D0D18" w:rsidP="003D0D18">
      <w:pPr>
        <w:rPr>
          <w:sz w:val="16"/>
        </w:rPr>
      </w:pPr>
      <w:r w:rsidRPr="005D4694">
        <w:rPr>
          <w:sz w:val="16"/>
        </w:rPr>
        <w:t xml:space="preserve">(f) Definition of United States. As used in this section, </w:t>
      </w:r>
      <w:r w:rsidRPr="004936A7">
        <w:rPr>
          <w:rStyle w:val="StyleBoldUnderline"/>
        </w:rPr>
        <w:t>the term "United States" means each of the</w:t>
      </w:r>
      <w:r w:rsidRPr="005D4694">
        <w:rPr>
          <w:sz w:val="16"/>
        </w:rPr>
        <w:t xml:space="preserve"> several </w:t>
      </w:r>
      <w:r w:rsidRPr="004936A7">
        <w:rPr>
          <w:rStyle w:val="StyleBoldUnderline"/>
        </w:rPr>
        <w:t>States</w:t>
      </w:r>
      <w:r w:rsidRPr="005D4694">
        <w:rPr>
          <w:sz w:val="16"/>
        </w:rPr>
        <w:t xml:space="preserve"> of the United States, the </w:t>
      </w:r>
      <w:r w:rsidRPr="004936A7">
        <w:rPr>
          <w:rStyle w:val="StyleBoldUnderline"/>
        </w:rPr>
        <w:t>District of Columbia, and territories and possessions</w:t>
      </w:r>
      <w:r w:rsidRPr="005D4694">
        <w:rPr>
          <w:sz w:val="16"/>
        </w:rPr>
        <w:t xml:space="preserve"> of the United States.</w:t>
      </w:r>
    </w:p>
    <w:p w:rsidR="003D0D18" w:rsidRDefault="003D0D18" w:rsidP="003D0D18"/>
    <w:p w:rsidR="003D0D18" w:rsidRDefault="003D0D18" w:rsidP="003D0D18">
      <w:pPr>
        <w:pStyle w:val="Heading4"/>
      </w:pPr>
      <w:r>
        <w:t>United States includes territories and possessions</w:t>
      </w:r>
    </w:p>
    <w:p w:rsidR="003D0D18" w:rsidRDefault="003D0D18" w:rsidP="003D0D18">
      <w:r>
        <w:rPr>
          <w:rStyle w:val="StyleStyleBold12pt"/>
        </w:rPr>
        <w:t xml:space="preserve">US Code </w:t>
      </w:r>
      <w:r w:rsidRPr="004936A7">
        <w:rPr>
          <w:rStyle w:val="StyleStyleBold12pt"/>
        </w:rPr>
        <w:t>7</w:t>
      </w:r>
      <w:r>
        <w:t xml:space="preserve"> (6 USCS § 1111, lexis)</w:t>
      </w:r>
    </w:p>
    <w:p w:rsidR="003D0D18" w:rsidRDefault="003D0D18" w:rsidP="003D0D18"/>
    <w:p w:rsidR="003D0D18" w:rsidRPr="005D4694" w:rsidRDefault="003D0D18" w:rsidP="003D0D18">
      <w:pPr>
        <w:rPr>
          <w:sz w:val="16"/>
        </w:rPr>
      </w:pPr>
      <w:r w:rsidRPr="005D4694">
        <w:rPr>
          <w:sz w:val="16"/>
        </w:rPr>
        <w:t xml:space="preserve"> (6) United states. </w:t>
      </w:r>
      <w:r w:rsidRPr="004936A7">
        <w:rPr>
          <w:rStyle w:val="StyleBoldUnderline"/>
        </w:rPr>
        <w:t>The term "United States" means</w:t>
      </w:r>
      <w:r w:rsidRPr="005D4694">
        <w:rPr>
          <w:sz w:val="16"/>
        </w:rPr>
        <w:t xml:space="preserve"> the </w:t>
      </w:r>
      <w:r w:rsidRPr="004936A7">
        <w:rPr>
          <w:rStyle w:val="StyleBoldUnderline"/>
        </w:rPr>
        <w:t>50 States</w:t>
      </w:r>
      <w:r w:rsidRPr="005D4694">
        <w:rPr>
          <w:sz w:val="16"/>
        </w:rPr>
        <w:t xml:space="preserve">, the </w:t>
      </w:r>
      <w:r w:rsidRPr="004936A7">
        <w:rPr>
          <w:rStyle w:val="StyleBoldUnderline"/>
        </w:rPr>
        <w:t>District of Columbia, Puerto Rico</w:t>
      </w:r>
      <w:r w:rsidRPr="005D4694">
        <w:rPr>
          <w:sz w:val="16"/>
        </w:rPr>
        <w:t xml:space="preserve">, the </w:t>
      </w:r>
      <w:r w:rsidRPr="004936A7">
        <w:rPr>
          <w:rStyle w:val="StyleBoldUnderline"/>
        </w:rPr>
        <w:t>Northern Mariana Islands</w:t>
      </w:r>
      <w:r w:rsidRPr="005D4694">
        <w:rPr>
          <w:sz w:val="16"/>
        </w:rPr>
        <w:t xml:space="preserve">, the </w:t>
      </w:r>
      <w:r w:rsidRPr="004936A7">
        <w:rPr>
          <w:rStyle w:val="StyleBoldUnderline"/>
        </w:rPr>
        <w:t>Virgin Islands, Guam, American Samoa, and any other territory or possession</w:t>
      </w:r>
      <w:r w:rsidRPr="005D4694">
        <w:rPr>
          <w:sz w:val="16"/>
        </w:rPr>
        <w:t xml:space="preserve"> of the United States.</w:t>
      </w:r>
    </w:p>
    <w:p w:rsidR="003D0D18" w:rsidRDefault="003D0D18" w:rsidP="003D0D18"/>
    <w:p w:rsidR="003D0D18" w:rsidRDefault="003D0D18" w:rsidP="003D0D18">
      <w:pPr>
        <w:pStyle w:val="Heading4"/>
      </w:pPr>
      <w:r>
        <w:t>United States includes territories and possessions</w:t>
      </w:r>
    </w:p>
    <w:p w:rsidR="003D0D18" w:rsidRPr="004936A7" w:rsidRDefault="003D0D18" w:rsidP="003D0D18">
      <w:pPr>
        <w:rPr>
          <w:rStyle w:val="StyleStyleBold12pt"/>
        </w:rPr>
      </w:pPr>
      <w:r>
        <w:rPr>
          <w:rStyle w:val="StyleStyleBold12pt"/>
        </w:rPr>
        <w:t>American Law Encyclopedia</w:t>
      </w:r>
      <w:r w:rsidRPr="004936A7">
        <w:rPr>
          <w:rStyle w:val="StyleStyleBold12pt"/>
        </w:rPr>
        <w:t xml:space="preserve"> 8 </w:t>
      </w:r>
    </w:p>
    <w:p w:rsidR="003D0D18" w:rsidRDefault="003D0D18" w:rsidP="003D0D18">
      <w:r>
        <w:t>(“Territories of the United States - Further Readings”, Vol 10)</w:t>
      </w:r>
    </w:p>
    <w:p w:rsidR="003D0D18" w:rsidRDefault="003D0D18" w:rsidP="003D0D18"/>
    <w:p w:rsidR="003D0D18" w:rsidRDefault="003D0D18" w:rsidP="003D0D18">
      <w:pPr>
        <w:rPr>
          <w:sz w:val="16"/>
        </w:rPr>
      </w:pPr>
      <w:r w:rsidRPr="004936A7">
        <w:rPr>
          <w:rStyle w:val="StyleBoldUnderline"/>
        </w:rPr>
        <w:t>Portions of the United States that are not within the limits of any state and have not been admitted as states. The</w:t>
      </w:r>
      <w:r w:rsidRPr="004936A7">
        <w:rPr>
          <w:sz w:val="16"/>
        </w:rPr>
        <w:t xml:space="preserve"> </w:t>
      </w:r>
      <w:r w:rsidRPr="004936A7">
        <w:rPr>
          <w:rStyle w:val="Emphasis"/>
        </w:rPr>
        <w:t>U</w:t>
      </w:r>
      <w:r w:rsidRPr="004936A7">
        <w:rPr>
          <w:sz w:val="16"/>
        </w:rPr>
        <w:t xml:space="preserve">nited </w:t>
      </w:r>
      <w:r w:rsidRPr="004936A7">
        <w:rPr>
          <w:rStyle w:val="Emphasis"/>
        </w:rPr>
        <w:t>S</w:t>
      </w:r>
      <w:r w:rsidRPr="004936A7">
        <w:rPr>
          <w:sz w:val="16"/>
        </w:rPr>
        <w:t xml:space="preserve">tates </w:t>
      </w:r>
      <w:r w:rsidRPr="004936A7">
        <w:rPr>
          <w:rStyle w:val="StyleBoldUnderline"/>
        </w:rPr>
        <w:t>holds three</w:t>
      </w:r>
      <w:r w:rsidRPr="004936A7">
        <w:rPr>
          <w:sz w:val="16"/>
        </w:rPr>
        <w:t xml:space="preserve"> territories: </w:t>
      </w:r>
      <w:r w:rsidRPr="004936A7">
        <w:rPr>
          <w:rStyle w:val="StyleBoldUnderline"/>
        </w:rPr>
        <w:t>American Samoa</w:t>
      </w:r>
      <w:r w:rsidRPr="004936A7">
        <w:rPr>
          <w:sz w:val="16"/>
        </w:rPr>
        <w:t xml:space="preserve"> and </w:t>
      </w:r>
      <w:r w:rsidRPr="004936A7">
        <w:rPr>
          <w:rStyle w:val="StyleBoldUnderline"/>
        </w:rPr>
        <w:t>Guam</w:t>
      </w:r>
      <w:r w:rsidRPr="004936A7">
        <w:rPr>
          <w:sz w:val="16"/>
        </w:rPr>
        <w:t xml:space="preserve"> in the Pacific Ocean </w:t>
      </w:r>
      <w:r w:rsidRPr="004936A7">
        <w:rPr>
          <w:rStyle w:val="StyleBoldUnderline"/>
        </w:rPr>
        <w:t>and</w:t>
      </w:r>
      <w:r w:rsidRPr="004936A7">
        <w:rPr>
          <w:sz w:val="16"/>
        </w:rPr>
        <w:t xml:space="preserve"> the U.S. </w:t>
      </w:r>
      <w:r w:rsidRPr="004936A7">
        <w:rPr>
          <w:rStyle w:val="StyleBoldUnderline"/>
        </w:rPr>
        <w:t>Virgin Islands</w:t>
      </w:r>
      <w:r w:rsidRPr="004936A7">
        <w:rPr>
          <w:sz w:val="16"/>
        </w:rPr>
        <w:t xml:space="preserve"> in the Caribbean Sea. Although they are governed by the United States, the territories do not have statehood status, and this lesser legal and political status sets them apart from the rest of the United States. The three U.S. territories are not the only U.S. government land holdings without statehood status. These various lands fall under the broad description of insular political communities affiliated with the United States. Puerto Rico in the Caribbean and the Northern Mariana Islands in the Pacific Ocean belong to the United States and have the status of commonwealth, a legal and political status that is above a territory but still below a state. The United States also has a number of islands in the Pacific Ocean that are called variously territories and possessions. U.S. possessions have the lowest legal and political status because these islands do not have permanent populations and do not seek self-determination and autonomy. </w:t>
      </w:r>
      <w:r w:rsidRPr="004936A7">
        <w:rPr>
          <w:rStyle w:val="StyleBoldUnderline"/>
        </w:rPr>
        <w:t>U.S. possessions include Baker, Howland, Kingman Reef, Jarvis, Johnston, Midway, Palmyra, and Wake Islands</w:t>
      </w:r>
      <w:r w:rsidRPr="004936A7">
        <w:rPr>
          <w:sz w:val="16"/>
        </w:rPr>
        <w:t>.</w:t>
      </w:r>
    </w:p>
    <w:p w:rsidR="003D0D18" w:rsidRDefault="003D0D18" w:rsidP="003D0D18">
      <w:pPr>
        <w:pStyle w:val="Heading3"/>
      </w:pPr>
      <w:r>
        <w:t>United States – Excludes Territories / Possessions</w:t>
      </w:r>
    </w:p>
    <w:p w:rsidR="003D0D18" w:rsidRDefault="003D0D18" w:rsidP="003D0D18"/>
    <w:p w:rsidR="003D0D18" w:rsidRDefault="003D0D18" w:rsidP="003D0D18">
      <w:pPr>
        <w:pStyle w:val="Heading4"/>
      </w:pPr>
      <w:r>
        <w:t>“United States” means the 50 states and D.C.</w:t>
      </w:r>
    </w:p>
    <w:p w:rsidR="003D0D18" w:rsidRPr="006D202B" w:rsidRDefault="003D0D18" w:rsidP="003D0D18">
      <w:r w:rsidRPr="006D202B">
        <w:rPr>
          <w:rStyle w:val="StyleStyleBold12pt"/>
        </w:rPr>
        <w:t>Words &amp; Phrases 3</w:t>
      </w:r>
      <w:r>
        <w:t xml:space="preserve"> – </w:t>
      </w:r>
      <w:r w:rsidRPr="006D202B">
        <w:t>WORDS &amp; PHRASES, Vol. 43, 2003, p. 469</w:t>
      </w:r>
    </w:p>
    <w:p w:rsidR="003D0D18" w:rsidRDefault="003D0D18" w:rsidP="003D0D18"/>
    <w:p w:rsidR="003D0D18" w:rsidRPr="006D202B" w:rsidRDefault="003D0D18" w:rsidP="003D0D18">
      <w:pPr>
        <w:rPr>
          <w:sz w:val="16"/>
        </w:rPr>
      </w:pPr>
      <w:r w:rsidRPr="006D202B">
        <w:rPr>
          <w:sz w:val="16"/>
        </w:rPr>
        <w:t xml:space="preserve">FIa.App. 3 Dist. 19,76. </w:t>
      </w:r>
      <w:r w:rsidRPr="006D202B">
        <w:rPr>
          <w:rStyle w:val="StyleBoldUnderline"/>
        </w:rPr>
        <w:t>Term "United States,"</w:t>
      </w:r>
      <w:r w:rsidRPr="006D202B">
        <w:rPr>
          <w:sz w:val="16"/>
        </w:rPr>
        <w:t xml:space="preserve"> as used in statute providing for exclusion of income and losses derived from sources outside of </w:t>
      </w:r>
      <w:smartTag w:uri="urn:schemas-microsoft-com:office:smarttags" w:element="country-region">
        <w:r w:rsidRPr="006D202B">
          <w:rPr>
            <w:sz w:val="16"/>
          </w:rPr>
          <w:t>United States</w:t>
        </w:r>
      </w:smartTag>
      <w:r w:rsidRPr="006D202B">
        <w:rPr>
          <w:sz w:val="16"/>
        </w:rPr>
        <w:t xml:space="preserve">, </w:t>
      </w:r>
      <w:r w:rsidRPr="006D202B">
        <w:rPr>
          <w:rStyle w:val="StyleBoldUnderline"/>
        </w:rPr>
        <w:t>means only the 50 states and</w:t>
      </w:r>
      <w:r w:rsidRPr="006D202B">
        <w:rPr>
          <w:sz w:val="16"/>
        </w:rPr>
        <w:t xml:space="preserve"> the </w:t>
      </w:r>
      <w:r w:rsidRPr="006D202B">
        <w:rPr>
          <w:rStyle w:val="Emphasis"/>
        </w:rPr>
        <w:t>D</w:t>
      </w:r>
      <w:r w:rsidRPr="006D202B">
        <w:rPr>
          <w:sz w:val="16"/>
        </w:rPr>
        <w:t xml:space="preserve">istrict of </w:t>
      </w:r>
      <w:r w:rsidRPr="006D202B">
        <w:rPr>
          <w:rStyle w:val="Emphasis"/>
        </w:rPr>
        <w:t>C</w:t>
      </w:r>
      <w:r w:rsidRPr="006D202B">
        <w:rPr>
          <w:sz w:val="16"/>
        </w:rPr>
        <w:t>olumbia. West's F.S.A. § 220.13(1)(b)2b. Heft- ler Const. Co. and Subsidiaries v. Department of Revenue, 334 So.2d 129, certiorari denied 341 So.2d 1082.-Tax 1001.1, 1074.1.</w:t>
      </w:r>
    </w:p>
    <w:p w:rsidR="003D0D18" w:rsidRDefault="003D0D18" w:rsidP="003D0D18"/>
    <w:p w:rsidR="003D0D18" w:rsidRDefault="003D0D18" w:rsidP="003D0D18">
      <w:pPr>
        <w:pStyle w:val="Heading4"/>
      </w:pPr>
      <w:r>
        <w:t>Not territories</w:t>
      </w:r>
    </w:p>
    <w:p w:rsidR="003D0D18" w:rsidRDefault="003D0D18" w:rsidP="003D0D18">
      <w:r w:rsidRPr="00F37E8E">
        <w:rPr>
          <w:rStyle w:val="StyleStyleBold12pt"/>
        </w:rPr>
        <w:t>Words &amp; Phrases 3</w:t>
      </w:r>
      <w:r>
        <w:t xml:space="preserve"> – WORDS &amp; PHRASES, Vol. 43, 2003, p. 468-9</w:t>
      </w:r>
    </w:p>
    <w:p w:rsidR="003D0D18" w:rsidRDefault="003D0D18" w:rsidP="003D0D18"/>
    <w:p w:rsidR="003D0D18" w:rsidRPr="00F37E8E" w:rsidRDefault="003D0D18" w:rsidP="003D0D18">
      <w:pPr>
        <w:rPr>
          <w:sz w:val="16"/>
        </w:rPr>
      </w:pPr>
      <w:r w:rsidRPr="00F37E8E">
        <w:rPr>
          <w:sz w:val="16"/>
        </w:rPr>
        <w:t>C.A.9 (Hawai'i) 1994. As used in the constitution</w:t>
      </w:r>
      <w:r w:rsidRPr="00F37E8E">
        <w:rPr>
          <w:rStyle w:val="StyleBoldUnderline"/>
        </w:rPr>
        <w:t xml:space="preserve">, term "United States" does not include all territories subject to jurisdiction of the </w:t>
      </w:r>
      <w:r w:rsidRPr="00F37E8E">
        <w:rPr>
          <w:rStyle w:val="Emphasis"/>
        </w:rPr>
        <w:t>U</w:t>
      </w:r>
      <w:r w:rsidRPr="00F37E8E">
        <w:rPr>
          <w:sz w:val="16"/>
        </w:rPr>
        <w:t xml:space="preserve">nited </w:t>
      </w:r>
      <w:r w:rsidRPr="00F37E8E">
        <w:rPr>
          <w:rStyle w:val="Emphasis"/>
        </w:rPr>
        <w:t>S</w:t>
      </w:r>
      <w:r w:rsidRPr="00F37E8E">
        <w:rPr>
          <w:sz w:val="16"/>
        </w:rPr>
        <w:t xml:space="preserve">tates </w:t>
      </w:r>
      <w:r w:rsidRPr="00F37E8E">
        <w:rPr>
          <w:rStyle w:val="StyleBoldUnderline"/>
        </w:rPr>
        <w:t>government</w:t>
      </w:r>
      <w:r w:rsidRPr="00F37E8E">
        <w:rPr>
          <w:sz w:val="16"/>
        </w:rPr>
        <w:t>.-Rabang v. LN.S., 35 F.3d</w:t>
      </w:r>
    </w:p>
    <w:p w:rsidR="003D0D18" w:rsidRDefault="003D0D18" w:rsidP="003D0D18">
      <w:pPr>
        <w:pStyle w:val="Heading2"/>
      </w:pPr>
      <w:r>
        <w:t>*** OTHER DEFINITIONS</w:t>
      </w:r>
    </w:p>
    <w:p w:rsidR="003D0D18" w:rsidRDefault="003D0D18" w:rsidP="003D0D18">
      <w:pPr>
        <w:pStyle w:val="Heading3"/>
      </w:pPr>
      <w:r>
        <w:t>Resolved:</w:t>
      </w:r>
    </w:p>
    <w:p w:rsidR="003D0D18" w:rsidRDefault="003D0D18" w:rsidP="003D0D18"/>
    <w:p w:rsidR="003D0D18" w:rsidRDefault="003D0D18" w:rsidP="003D0D18">
      <w:pPr>
        <w:pStyle w:val="Heading4"/>
      </w:pPr>
      <w:r>
        <w:t>‘Resolved’ means to enact a policy by law</w:t>
      </w:r>
    </w:p>
    <w:p w:rsidR="003D0D18" w:rsidRDefault="003D0D18" w:rsidP="003D0D18">
      <w:r w:rsidRPr="00077F9E">
        <w:rPr>
          <w:rStyle w:val="Heading2Char2"/>
        </w:rPr>
        <w:t>Words and Phrases</w:t>
      </w:r>
      <w:r>
        <w:rPr>
          <w:rStyle w:val="Heading2Char2"/>
        </w:rPr>
        <w:t xml:space="preserve"> 64</w:t>
      </w:r>
      <w:r>
        <w:t xml:space="preserve"> (Permanent Edition)</w:t>
      </w:r>
    </w:p>
    <w:p w:rsidR="003D0D18" w:rsidRDefault="003D0D18" w:rsidP="003D0D18">
      <w:pPr>
        <w:rPr>
          <w:rStyle w:val="StyleStyle4CharTimesNewRoman11pt"/>
        </w:rPr>
      </w:pPr>
    </w:p>
    <w:p w:rsidR="003D0D18" w:rsidRPr="00DD691E" w:rsidRDefault="003D0D18" w:rsidP="003D0D18">
      <w:pPr>
        <w:rPr>
          <w:rStyle w:val="Style11pt"/>
          <w:sz w:val="16"/>
        </w:rPr>
      </w:pPr>
      <w:r w:rsidRPr="002E7895">
        <w:rPr>
          <w:rStyle w:val="StyleStyle4CharTimesNewRoman11pt"/>
        </w:rPr>
        <w:t>Definition of the word “resolve,”</w:t>
      </w:r>
      <w:r w:rsidRPr="00DD691E">
        <w:rPr>
          <w:sz w:val="16"/>
        </w:rPr>
        <w:t xml:space="preserve"> given by Webster is “to express an opinion or determination by resolution or vote; as ‘it was resolved by the legislature;” It </w:t>
      </w:r>
      <w:r w:rsidRPr="002E7895">
        <w:rPr>
          <w:rStyle w:val="StyleStyle4CharTimesNewRoman11pt"/>
        </w:rPr>
        <w:t>is</w:t>
      </w:r>
      <w:r w:rsidRPr="00DD691E">
        <w:rPr>
          <w:rStyle w:val="Style11pt"/>
          <w:sz w:val="16"/>
        </w:rPr>
        <w:t xml:space="preserve"> </w:t>
      </w:r>
      <w:r w:rsidRPr="00DD691E">
        <w:rPr>
          <w:sz w:val="16"/>
        </w:rPr>
        <w:t>of</w:t>
      </w:r>
      <w:r w:rsidRPr="00DD691E">
        <w:rPr>
          <w:rStyle w:val="Style11pt"/>
          <w:sz w:val="16"/>
        </w:rPr>
        <w:t xml:space="preserve"> </w:t>
      </w:r>
      <w:r w:rsidRPr="002E7895">
        <w:rPr>
          <w:rStyle w:val="StyleStyle4CharTimesNewRoman11pt"/>
        </w:rPr>
        <w:t>similar</w:t>
      </w:r>
      <w:r w:rsidRPr="00DD691E">
        <w:rPr>
          <w:rStyle w:val="Style11pt"/>
          <w:sz w:val="16"/>
        </w:rPr>
        <w:t xml:space="preserve"> </w:t>
      </w:r>
      <w:r w:rsidRPr="00DD691E">
        <w:rPr>
          <w:sz w:val="16"/>
        </w:rPr>
        <w:t>force</w:t>
      </w:r>
      <w:r w:rsidRPr="00DD691E">
        <w:rPr>
          <w:rStyle w:val="Style11pt"/>
          <w:sz w:val="16"/>
        </w:rPr>
        <w:t xml:space="preserve"> </w:t>
      </w:r>
      <w:r w:rsidRPr="002E7895">
        <w:rPr>
          <w:rStyle w:val="StyleStyle4CharTimesNewRoman11pt"/>
        </w:rPr>
        <w:t>to the word “enact,” which is defined</w:t>
      </w:r>
      <w:r w:rsidRPr="00DD691E">
        <w:rPr>
          <w:rStyle w:val="Style11pt"/>
          <w:sz w:val="16"/>
        </w:rPr>
        <w:t xml:space="preserve"> </w:t>
      </w:r>
      <w:r w:rsidRPr="00DD691E">
        <w:rPr>
          <w:sz w:val="16"/>
        </w:rPr>
        <w:t xml:space="preserve">by Bouvier </w:t>
      </w:r>
      <w:r w:rsidRPr="00077F9E">
        <w:rPr>
          <w:rStyle w:val="Style1Char1"/>
        </w:rPr>
        <w:t>as</w:t>
      </w:r>
      <w:r w:rsidRPr="002E7895">
        <w:rPr>
          <w:rStyle w:val="StyleStyle4CharTimesNewRoman11pt"/>
        </w:rPr>
        <w:t xml:space="preserve"> meaning “to establish by law”</w:t>
      </w:r>
      <w:r w:rsidRPr="00DD691E">
        <w:rPr>
          <w:rStyle w:val="Style11pt"/>
          <w:sz w:val="16"/>
        </w:rPr>
        <w:t>.</w:t>
      </w:r>
    </w:p>
    <w:p w:rsidR="003D0D18" w:rsidRDefault="003D0D18" w:rsidP="003D0D18"/>
    <w:p w:rsidR="003D0D18" w:rsidRPr="001C2DD0" w:rsidRDefault="003D0D18" w:rsidP="003D0D18">
      <w:pPr>
        <w:pStyle w:val="Heading4"/>
      </w:pPr>
      <w:r>
        <w:t xml:space="preserve">Determination reached by voting </w:t>
      </w:r>
    </w:p>
    <w:p w:rsidR="003D0D18" w:rsidRDefault="003D0D18" w:rsidP="003D0D18">
      <w:r w:rsidRPr="00D00605">
        <w:rPr>
          <w:rStyle w:val="Heading2Char2"/>
        </w:rPr>
        <w:t>Webster’s</w:t>
      </w:r>
      <w:r>
        <w:rPr>
          <w:rStyle w:val="Heading2Char2"/>
        </w:rPr>
        <w:t xml:space="preserve"> 98 </w:t>
      </w:r>
      <w:r>
        <w:t>(</w:t>
      </w:r>
      <w:r w:rsidRPr="00D00605">
        <w:t>Revised Unabridged</w:t>
      </w:r>
      <w:r>
        <w:t>,</w:t>
      </w:r>
      <w:r w:rsidRPr="00D00605">
        <w:t xml:space="preserve"> </w:t>
      </w:r>
      <w:r>
        <w:t>D</w:t>
      </w:r>
      <w:r w:rsidRPr="00D00605">
        <w:t>ictionary.com)</w:t>
      </w:r>
    </w:p>
    <w:p w:rsidR="003D0D18" w:rsidRPr="00D00605" w:rsidRDefault="003D0D18" w:rsidP="003D0D18"/>
    <w:p w:rsidR="003D0D18" w:rsidRPr="00DD691E" w:rsidRDefault="003D0D18" w:rsidP="003D0D18">
      <w:pPr>
        <w:rPr>
          <w:sz w:val="16"/>
        </w:rPr>
      </w:pPr>
      <w:r w:rsidRPr="00DD691E">
        <w:rPr>
          <w:sz w:val="16"/>
        </w:rPr>
        <w:t xml:space="preserve">Resolved: 5. </w:t>
      </w:r>
      <w:r w:rsidRPr="00D00605">
        <w:rPr>
          <w:rStyle w:val="Style1Char1"/>
        </w:rPr>
        <w:t>To express, as an opinion or determination, by resolution and vote</w:t>
      </w:r>
      <w:r w:rsidRPr="00DD691E">
        <w:rPr>
          <w:sz w:val="16"/>
        </w:rPr>
        <w:t>; to declare or decide by a formal vote; -- followed by a clause; as, the house resolved (or, it was resolved by the house) that no money should be apropriated (or, to appropriate no money).</w:t>
      </w:r>
    </w:p>
    <w:p w:rsidR="003D0D18" w:rsidRPr="000A7F48" w:rsidRDefault="003D0D18" w:rsidP="003D0D18"/>
    <w:p w:rsidR="003D0D18" w:rsidRPr="000A7F48" w:rsidRDefault="003D0D18" w:rsidP="003D0D18">
      <w:pPr>
        <w:pStyle w:val="Heading4"/>
      </w:pPr>
      <w:r>
        <w:t xml:space="preserve">Firm decision </w:t>
      </w:r>
    </w:p>
    <w:p w:rsidR="003D0D18" w:rsidRDefault="003D0D18" w:rsidP="003D0D18">
      <w:r w:rsidRPr="00D00605">
        <w:rPr>
          <w:rStyle w:val="Heading2Char2"/>
        </w:rPr>
        <w:t>AHD</w:t>
      </w:r>
      <w:r>
        <w:rPr>
          <w:rStyle w:val="Heading2Char2"/>
        </w:rPr>
        <w:t xml:space="preserve"> 6</w:t>
      </w:r>
      <w:r w:rsidRPr="00D00605">
        <w:t xml:space="preserve"> </w:t>
      </w:r>
      <w:r>
        <w:t>(</w:t>
      </w:r>
      <w:r w:rsidRPr="00D00605">
        <w:t>American Heritage Dictionary, http://dictionary.reference.com/browse/resolved</w:t>
      </w:r>
      <w:r>
        <w:t>)</w:t>
      </w:r>
    </w:p>
    <w:p w:rsidR="003D0D18" w:rsidRPr="00D00605" w:rsidRDefault="003D0D18" w:rsidP="003D0D18"/>
    <w:p w:rsidR="003D0D18" w:rsidRPr="00DD691E" w:rsidRDefault="003D0D18" w:rsidP="003D0D18">
      <w:pPr>
        <w:rPr>
          <w:sz w:val="16"/>
        </w:rPr>
      </w:pPr>
      <w:r w:rsidRPr="00DD691E">
        <w:rPr>
          <w:sz w:val="16"/>
        </w:rPr>
        <w:t xml:space="preserve">Resolve TRANSITIVE VERB:1. </w:t>
      </w:r>
      <w:r w:rsidRPr="00D00605">
        <w:rPr>
          <w:rStyle w:val="Style1Char1"/>
        </w:rPr>
        <w:t>To make a firm decision about</w:t>
      </w:r>
      <w:r w:rsidRPr="00DD691E">
        <w:rPr>
          <w:sz w:val="16"/>
        </w:rPr>
        <w:t xml:space="preserve">. 2. To cause (a person) to reach a decision. See  synonyms at decide. 3. To decide or express by formal vote. </w:t>
      </w:r>
    </w:p>
    <w:p w:rsidR="003D0D18" w:rsidRPr="000A7F48" w:rsidRDefault="003D0D18" w:rsidP="003D0D18"/>
    <w:p w:rsidR="003D0D18" w:rsidRPr="000A7F48" w:rsidRDefault="003D0D18" w:rsidP="003D0D18">
      <w:pPr>
        <w:pStyle w:val="Heading4"/>
      </w:pPr>
      <w:r>
        <w:t xml:space="preserve">Specific course of action </w:t>
      </w:r>
    </w:p>
    <w:p w:rsidR="003D0D18" w:rsidRDefault="003D0D18" w:rsidP="003D0D18">
      <w:r w:rsidRPr="00D00605">
        <w:rPr>
          <w:rStyle w:val="Heading2Char2"/>
        </w:rPr>
        <w:t>AHD</w:t>
      </w:r>
      <w:r>
        <w:rPr>
          <w:rStyle w:val="Heading2Char2"/>
        </w:rPr>
        <w:t xml:space="preserve"> 6</w:t>
      </w:r>
      <w:r w:rsidRPr="00D00605">
        <w:t xml:space="preserve"> </w:t>
      </w:r>
      <w:r>
        <w:t>(</w:t>
      </w:r>
      <w:r w:rsidRPr="00D00605">
        <w:t>American Heritage Dictionary, http://dictionary.reference.com/browse/resolved</w:t>
      </w:r>
      <w:r>
        <w:t>)</w:t>
      </w:r>
    </w:p>
    <w:p w:rsidR="003D0D18" w:rsidRDefault="003D0D18" w:rsidP="003D0D18"/>
    <w:p w:rsidR="003D0D18" w:rsidRPr="00DD691E" w:rsidRDefault="003D0D18" w:rsidP="003D0D18">
      <w:pPr>
        <w:rPr>
          <w:sz w:val="16"/>
        </w:rPr>
      </w:pPr>
      <w:r w:rsidRPr="00DD691E">
        <w:rPr>
          <w:sz w:val="16"/>
        </w:rPr>
        <w:t xml:space="preserve">INTRANSITIVE VERB:1. </w:t>
      </w:r>
      <w:r w:rsidRPr="00D00605">
        <w:rPr>
          <w:rStyle w:val="Style1Char1"/>
        </w:rPr>
        <w:t>To reach a decision or make a determination: resolve on a course of action</w:t>
      </w:r>
      <w:r w:rsidRPr="00DD691E">
        <w:rPr>
          <w:sz w:val="16"/>
        </w:rPr>
        <w:t xml:space="preserve">. 2. To  become separated or reduced to constituents. 3. Music To undergo resolution.   </w:t>
      </w:r>
    </w:p>
    <w:p w:rsidR="003D0D18" w:rsidRDefault="003D0D18" w:rsidP="003D0D18"/>
    <w:p w:rsidR="003D0D18" w:rsidRDefault="003D0D18" w:rsidP="003D0D18">
      <w:pPr>
        <w:pStyle w:val="Heading4"/>
      </w:pPr>
      <w:r>
        <w:t>Resolved implies immediacy</w:t>
      </w:r>
    </w:p>
    <w:p w:rsidR="003D0D18" w:rsidRPr="00394C37" w:rsidRDefault="003D0D18" w:rsidP="003D0D18">
      <w:r w:rsidRPr="00394C37">
        <w:rPr>
          <w:rStyle w:val="Heading2Char2"/>
        </w:rPr>
        <w:t>Random House</w:t>
      </w:r>
      <w:r>
        <w:rPr>
          <w:rStyle w:val="Heading2Char2"/>
        </w:rPr>
        <w:t xml:space="preserve"> 6</w:t>
      </w:r>
      <w:r w:rsidRPr="00394C37">
        <w:t xml:space="preserve"> </w:t>
      </w:r>
      <w:r>
        <w:t>(</w:t>
      </w:r>
      <w:r w:rsidRPr="00394C37">
        <w:t>Unabridged Dictionary</w:t>
      </w:r>
      <w:r>
        <w:t xml:space="preserve">, </w:t>
      </w:r>
      <w:r w:rsidRPr="00394C37">
        <w:t>http://dictionary.reference.com/browse/resolve</w:t>
      </w:r>
      <w:r>
        <w:t>)</w:t>
      </w:r>
    </w:p>
    <w:p w:rsidR="003D0D18" w:rsidRDefault="003D0D18" w:rsidP="003D0D18">
      <w:pPr>
        <w:rPr>
          <w:rStyle w:val="Style1Char1"/>
        </w:rPr>
      </w:pPr>
    </w:p>
    <w:p w:rsidR="003D0D18" w:rsidRPr="00DD691E" w:rsidRDefault="003D0D18" w:rsidP="003D0D18">
      <w:pPr>
        <w:rPr>
          <w:sz w:val="16"/>
        </w:rPr>
      </w:pPr>
      <w:r w:rsidRPr="00394C37">
        <w:rPr>
          <w:rStyle w:val="Style1Char1"/>
        </w:rPr>
        <w:t>re·solve</w:t>
      </w:r>
      <w:r w:rsidRPr="00DD691E">
        <w:rPr>
          <w:sz w:val="16"/>
        </w:rPr>
        <w:t xml:space="preserve"> </w:t>
      </w:r>
      <w:r>
        <w:rPr>
          <w:noProof/>
          <w:sz w:val="16"/>
        </w:rPr>
        <w:drawing>
          <wp:inline distT="0" distB="0" distL="0" distR="0">
            <wp:extent cx="19050" cy="38100"/>
            <wp:effectExtent l="0" t="0" r="0" b="0"/>
            <wp:docPr id="7" name="Picture 7" descr="Description: th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thins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DD691E">
        <w:rPr>
          <w:sz w:val="16"/>
        </w:rPr>
        <w:t> </w:t>
      </w:r>
      <w:hyperlink r:id="rId53" w:history="1">
        <w:r w:rsidRPr="00DD691E">
          <w:rPr>
            <w:sz w:val="16"/>
          </w:rPr>
          <w:t>Audio Help</w:t>
        </w:r>
      </w:hyperlink>
      <w:r w:rsidRPr="00DD691E">
        <w:rPr>
          <w:sz w:val="16"/>
        </w:rPr>
        <w:t>   /r</w:t>
      </w:r>
      <w:r w:rsidRPr="00DD691E">
        <w:rPr>
          <w:rFonts w:ascii="MS Mincho" w:eastAsia="MS Mincho" w:hAnsi="MS Mincho" w:cs="MS Mincho" w:hint="eastAsia"/>
          <w:sz w:val="16"/>
        </w:rPr>
        <w:t>ɪ</w:t>
      </w:r>
      <w:r w:rsidRPr="00DD691E">
        <w:rPr>
          <w:sz w:val="16"/>
        </w:rPr>
        <w:t>ˈz</w:t>
      </w:r>
      <w:r w:rsidRPr="00DD691E">
        <w:rPr>
          <w:rFonts w:ascii="MS Mincho" w:eastAsia="MS Mincho" w:hAnsi="MS Mincho" w:cs="MS Mincho" w:hint="eastAsia"/>
          <w:sz w:val="16"/>
        </w:rPr>
        <w:t>ɒ</w:t>
      </w:r>
      <w:r w:rsidRPr="00DD691E">
        <w:rPr>
          <w:sz w:val="16"/>
        </w:rPr>
        <w:t xml:space="preserve">lv/ Pronunciation Key - Show Spelled Pronunciation[ri-zolv] Pronunciation Key - Show IPA Pronunciation verb, -solved, -solv·ing, noun </w:t>
      </w:r>
    </w:p>
    <w:p w:rsidR="003D0D18" w:rsidRPr="00DD691E" w:rsidRDefault="003D0D18" w:rsidP="003D0D18">
      <w:pPr>
        <w:rPr>
          <w:rStyle w:val="pg"/>
          <w:sz w:val="16"/>
        </w:rPr>
      </w:pPr>
      <w:r w:rsidRPr="00DD691E">
        <w:rPr>
          <w:rStyle w:val="pg"/>
          <w:sz w:val="16"/>
        </w:rPr>
        <w:t xml:space="preserve">–verb (used with object) </w:t>
      </w:r>
    </w:p>
    <w:p w:rsidR="003D0D18" w:rsidRPr="007A1BCB" w:rsidRDefault="003D0D18" w:rsidP="003D0D18">
      <w:pPr>
        <w:rPr>
          <w:rStyle w:val="ital-inline"/>
          <w:sz w:val="16"/>
        </w:rPr>
      </w:pPr>
      <w:r w:rsidRPr="007A1BCB">
        <w:t xml:space="preserve">1. </w:t>
      </w:r>
      <w:r w:rsidRPr="00394C37">
        <w:rPr>
          <w:rStyle w:val="Style1Char1"/>
        </w:rPr>
        <w:t>to come to a</w:t>
      </w:r>
      <w:r w:rsidRPr="007A1BCB">
        <w:rPr>
          <w:sz w:val="16"/>
        </w:rPr>
        <w:t xml:space="preserve"> definite or </w:t>
      </w:r>
      <w:r w:rsidRPr="008E2450">
        <w:rPr>
          <w:rStyle w:val="Emphasis"/>
        </w:rPr>
        <w:t>earnest</w:t>
      </w:r>
      <w:r w:rsidRPr="00394C37">
        <w:rPr>
          <w:rStyle w:val="Style1Char1"/>
        </w:rPr>
        <w:t xml:space="preserve"> decision about</w:t>
      </w:r>
      <w:r w:rsidRPr="007A1BCB">
        <w:rPr>
          <w:sz w:val="16"/>
        </w:rPr>
        <w:t xml:space="preserve">; determine (to do something): </w:t>
      </w:r>
      <w:r w:rsidRPr="007A1BCB">
        <w:rPr>
          <w:rStyle w:val="ital-inline"/>
          <w:sz w:val="16"/>
        </w:rPr>
        <w:t>I have resolved that I shall live to the full.</w:t>
      </w:r>
    </w:p>
    <w:p w:rsidR="003D0D18" w:rsidRDefault="003D0D18" w:rsidP="003D0D18">
      <w:pPr>
        <w:pStyle w:val="Heading3"/>
        <w:rPr>
          <w:rStyle w:val="ital-inline"/>
        </w:rPr>
      </w:pPr>
      <w:r>
        <w:rPr>
          <w:rStyle w:val="ital-inline"/>
        </w:rPr>
        <w:t>Resolved: – Aff Competition</w:t>
      </w:r>
    </w:p>
    <w:p w:rsidR="003D0D18" w:rsidRDefault="003D0D18" w:rsidP="003D0D18"/>
    <w:p w:rsidR="003D0D18" w:rsidRDefault="003D0D18" w:rsidP="003D0D18">
      <w:pPr>
        <w:pStyle w:val="Heading4"/>
      </w:pPr>
      <w:r>
        <w:t>“R</w:t>
      </w:r>
      <w:r w:rsidRPr="005453A8">
        <w:t>esolved”</w:t>
      </w:r>
      <w:r>
        <w:t xml:space="preserve"> doesn’t require certainty</w:t>
      </w:r>
    </w:p>
    <w:p w:rsidR="003D0D18" w:rsidRPr="007A1BCB" w:rsidRDefault="003D0D18" w:rsidP="003D0D18">
      <w:r w:rsidRPr="007A1BCB">
        <w:rPr>
          <w:rStyle w:val="StyleStyleBold12pt"/>
        </w:rPr>
        <w:t>Webster’s 9</w:t>
      </w:r>
      <w:r>
        <w:t xml:space="preserve"> – </w:t>
      </w:r>
      <w:r w:rsidRPr="007A1BCB">
        <w:t xml:space="preserve">Merriam Webster </w:t>
      </w:r>
      <w:r>
        <w:t>200</w:t>
      </w:r>
      <w:r w:rsidRPr="007A1BCB">
        <w:t>9</w:t>
      </w:r>
      <w:r w:rsidRPr="007A1BCB">
        <w:tab/>
      </w:r>
      <w:r w:rsidRPr="007A1BCB">
        <w:tab/>
      </w:r>
    </w:p>
    <w:p w:rsidR="003D0D18" w:rsidRPr="007A1BCB" w:rsidRDefault="003D0D18" w:rsidP="003D0D18">
      <w:r w:rsidRPr="007A1BCB">
        <w:t>(http://www.merriam-webster.com/dictionary/resolved)</w:t>
      </w:r>
    </w:p>
    <w:p w:rsidR="003D0D18" w:rsidRDefault="003D0D18" w:rsidP="003D0D18">
      <w:pPr>
        <w:rPr>
          <w:sz w:val="18"/>
          <w:szCs w:val="18"/>
        </w:rPr>
      </w:pPr>
    </w:p>
    <w:p w:rsidR="003D0D18" w:rsidRDefault="003D0D18" w:rsidP="003D0D18">
      <w:r w:rsidRPr="002D23E8">
        <w:rPr>
          <w:sz w:val="16"/>
          <w:szCs w:val="18"/>
        </w:rPr>
        <w:t># Main Entry: 1re·solve # Pronunciation: \ri-ˈ</w:t>
      </w:r>
      <w:r w:rsidRPr="002D23E8">
        <w:rPr>
          <w:rFonts w:cs="Calibri"/>
          <w:sz w:val="16"/>
          <w:szCs w:val="18"/>
        </w:rPr>
        <w:t>zälv, -</w:t>
      </w:r>
      <w:r w:rsidRPr="002D23E8">
        <w:rPr>
          <w:sz w:val="16"/>
          <w:szCs w:val="18"/>
        </w:rPr>
        <w:t>ˈzo</w:t>
      </w:r>
      <w:r w:rsidRPr="002D23E8">
        <w:rPr>
          <w:rFonts w:ascii="Cambria Math" w:hAnsi="Cambria Math" w:cs="Cambria Math"/>
          <w:sz w:val="16"/>
          <w:szCs w:val="18"/>
        </w:rPr>
        <w:t>̇</w:t>
      </w:r>
      <w:r w:rsidRPr="002D23E8">
        <w:rPr>
          <w:sz w:val="16"/>
          <w:szCs w:val="18"/>
        </w:rPr>
        <w:t>lv also -ˈzäv or -ˈzo</w:t>
      </w:r>
      <w:r w:rsidRPr="002D23E8">
        <w:rPr>
          <w:rFonts w:ascii="Cambria Math" w:hAnsi="Cambria Math" w:cs="Cambria Math"/>
          <w:sz w:val="16"/>
          <w:szCs w:val="18"/>
        </w:rPr>
        <w:t>̇</w:t>
      </w:r>
      <w:r w:rsidRPr="002D23E8">
        <w:rPr>
          <w:sz w:val="16"/>
          <w:szCs w:val="18"/>
        </w:rPr>
        <w:t>v\</w:t>
      </w:r>
      <w:r w:rsidRPr="002D23E8">
        <w:rPr>
          <w:rFonts w:cs="Calibri"/>
          <w:sz w:val="16"/>
          <w:szCs w:val="18"/>
        </w:rPr>
        <w:t xml:space="preserve"> </w:t>
      </w:r>
      <w:r w:rsidRPr="002D23E8">
        <w:rPr>
          <w:sz w:val="16"/>
          <w:szCs w:val="18"/>
        </w:rPr>
        <w:t xml:space="preserve"># Function: verb # Inflected Form(s): </w:t>
      </w:r>
      <w:r w:rsidRPr="00E82010">
        <w:rPr>
          <w:rStyle w:val="StyleBoldUnderline"/>
        </w:rPr>
        <w:t>re·solved</w:t>
      </w:r>
      <w:r w:rsidRPr="002D23E8">
        <w:rPr>
          <w:sz w:val="16"/>
          <w:szCs w:val="18"/>
        </w:rPr>
        <w:t xml:space="preserve">; re·solv·ing 1 : to become separated into component parts; also : to become reduced by dissolving or analysis 2 : to form a resolution : determine 3 : </w:t>
      </w:r>
      <w:r w:rsidRPr="00E82010">
        <w:rPr>
          <w:rStyle w:val="StyleBoldUnderline"/>
        </w:rPr>
        <w:t>consult, deliberate</w:t>
      </w:r>
      <w:r w:rsidRPr="002D23E8">
        <w:rPr>
          <w:sz w:val="16"/>
          <w:szCs w:val="18"/>
        </w:rPr>
        <w:t xml:space="preserve"> </w:t>
      </w:r>
    </w:p>
    <w:p w:rsidR="003D0D18" w:rsidRPr="00B87DD5" w:rsidRDefault="003D0D18" w:rsidP="003D0D18"/>
    <w:p w:rsidR="003D0D18" w:rsidRDefault="003D0D18" w:rsidP="003D0D18">
      <w:pPr>
        <w:pStyle w:val="Heading4"/>
      </w:pPr>
      <w:r>
        <w:t>Or immediacy</w:t>
      </w:r>
    </w:p>
    <w:p w:rsidR="003D0D18" w:rsidRPr="007A1BCB" w:rsidRDefault="003D0D18" w:rsidP="003D0D18">
      <w:r w:rsidRPr="007A1BCB">
        <w:rPr>
          <w:rStyle w:val="StyleStyleBold12pt"/>
        </w:rPr>
        <w:t>PTE 9</w:t>
      </w:r>
      <w:r>
        <w:t xml:space="preserve"> – </w:t>
      </w:r>
      <w:r w:rsidRPr="007A1BCB">
        <w:t>Online</w:t>
      </w:r>
      <w:r>
        <w:t xml:space="preserve"> Plain Text English Dictionary 200</w:t>
      </w:r>
      <w:r w:rsidRPr="007A1BCB">
        <w:t>9</w:t>
      </w:r>
      <w:r w:rsidRPr="007A1BCB">
        <w:tab/>
      </w:r>
    </w:p>
    <w:p w:rsidR="003D0D18" w:rsidRDefault="003D0D18" w:rsidP="003D0D18">
      <w:pPr>
        <w:rPr>
          <w:b/>
          <w:sz w:val="18"/>
          <w:szCs w:val="18"/>
        </w:rPr>
      </w:pPr>
      <w:r w:rsidRPr="007A1BCB">
        <w:t>(http://www.onelook.com/?other=web1913&amp;w=Resolve)</w:t>
      </w:r>
    </w:p>
    <w:p w:rsidR="003D0D18" w:rsidRDefault="003D0D18" w:rsidP="003D0D18">
      <w:pPr>
        <w:rPr>
          <w:b/>
          <w:sz w:val="18"/>
          <w:szCs w:val="18"/>
        </w:rPr>
      </w:pPr>
    </w:p>
    <w:p w:rsidR="003D0D18" w:rsidRPr="00DD691E" w:rsidRDefault="003D0D18" w:rsidP="003D0D18">
      <w:pPr>
        <w:rPr>
          <w:sz w:val="16"/>
        </w:rPr>
      </w:pPr>
      <w:r w:rsidRPr="00E82010">
        <w:rPr>
          <w:rStyle w:val="StyleBoldUnderline"/>
        </w:rPr>
        <w:t>Resolve</w:t>
      </w:r>
      <w:r w:rsidRPr="00DD691E">
        <w:rPr>
          <w:sz w:val="16"/>
        </w:rPr>
        <w:t xml:space="preserve">: “To form a purpose; to make a decision; especially, </w:t>
      </w:r>
      <w:r w:rsidRPr="00E82010">
        <w:rPr>
          <w:rStyle w:val="StyleBoldUnderline"/>
        </w:rPr>
        <w:t>to determine after reflection</w:t>
      </w:r>
      <w:r w:rsidRPr="00DD691E">
        <w:rPr>
          <w:sz w:val="16"/>
        </w:rPr>
        <w:t xml:space="preserve">; as, to resolve on a better course of life.” </w:t>
      </w:r>
    </w:p>
    <w:p w:rsidR="003D0D18" w:rsidRDefault="003D0D18" w:rsidP="003D0D18">
      <w:pPr>
        <w:pStyle w:val="Heading3"/>
      </w:pPr>
      <w:r>
        <w:t>Colon</w:t>
      </w:r>
    </w:p>
    <w:p w:rsidR="003D0D18" w:rsidRDefault="003D0D18" w:rsidP="003D0D18"/>
    <w:p w:rsidR="003D0D18" w:rsidRPr="002760C9" w:rsidRDefault="003D0D18" w:rsidP="003D0D18">
      <w:pPr>
        <w:pStyle w:val="Heading4"/>
      </w:pPr>
      <w:r>
        <w:t>C</w:t>
      </w:r>
      <w:r w:rsidRPr="002760C9">
        <w:t xml:space="preserve">olon is meaningless </w:t>
      </w:r>
      <w:r>
        <w:t>---</w:t>
      </w:r>
      <w:r w:rsidRPr="002760C9">
        <w:t xml:space="preserve"> everything </w:t>
      </w:r>
      <w:r w:rsidRPr="007D2F10">
        <w:rPr>
          <w:u w:val="single"/>
        </w:rPr>
        <w:t>after</w:t>
      </w:r>
      <w:r w:rsidRPr="002760C9">
        <w:t xml:space="preserve"> it is what’s important</w:t>
      </w:r>
    </w:p>
    <w:p w:rsidR="003D0D18" w:rsidRPr="002760C9" w:rsidRDefault="003D0D18" w:rsidP="003D0D18">
      <w:r w:rsidRPr="002760C9">
        <w:rPr>
          <w:rStyle w:val="Heading2Char2"/>
        </w:rPr>
        <w:t>Webster’s 00</w:t>
      </w:r>
      <w:r w:rsidRPr="002760C9">
        <w:t xml:space="preserve"> (Guide to Grammar and Writing, </w:t>
      </w:r>
      <w:hyperlink r:id="rId54" w:history="1">
        <w:r w:rsidRPr="002760C9">
          <w:t>http://ccc.commnet.edu/grammar/marks/colon.htm</w:t>
        </w:r>
      </w:hyperlink>
      <w:r w:rsidRPr="002760C9">
        <w:t>)</w:t>
      </w:r>
    </w:p>
    <w:p w:rsidR="003D0D18" w:rsidRPr="002760C9" w:rsidRDefault="003D0D18" w:rsidP="003D0D18">
      <w:pPr>
        <w:rPr>
          <w:b/>
          <w:color w:val="0D0D0D"/>
        </w:rPr>
      </w:pPr>
    </w:p>
    <w:p w:rsidR="003D0D18" w:rsidRPr="00DD691E" w:rsidRDefault="003D0D18" w:rsidP="003D0D18">
      <w:pPr>
        <w:rPr>
          <w:color w:val="0D0D0D"/>
          <w:sz w:val="16"/>
        </w:rPr>
      </w:pPr>
      <w:r w:rsidRPr="00DD691E">
        <w:rPr>
          <w:color w:val="0D0D0D"/>
          <w:sz w:val="16"/>
        </w:rPr>
        <w:t xml:space="preserve">Use of a colon before a list or an explanation that is preceded by a clause that can stand by itself. Think of the colon as a gate, inviting one to go on… </w:t>
      </w:r>
      <w:r w:rsidRPr="002760C9">
        <w:rPr>
          <w:rStyle w:val="underline"/>
          <w:color w:val="0D0D0D"/>
        </w:rPr>
        <w:t>If the introductory phrase preceding the colon is very brief</w:t>
      </w:r>
      <w:r w:rsidRPr="00DD691E">
        <w:rPr>
          <w:color w:val="0D0D0D"/>
          <w:sz w:val="16"/>
        </w:rPr>
        <w:t xml:space="preserve"> and </w:t>
      </w:r>
      <w:r w:rsidRPr="002760C9">
        <w:rPr>
          <w:rStyle w:val="underline"/>
          <w:color w:val="0D0D0D"/>
        </w:rPr>
        <w:t>the clause following the colon represents the real business of the sentence</w:t>
      </w:r>
      <w:r w:rsidRPr="00DD691E">
        <w:rPr>
          <w:color w:val="0D0D0D"/>
          <w:sz w:val="16"/>
        </w:rPr>
        <w:t>, begin the clause after the colon with a capital letter.</w:t>
      </w:r>
    </w:p>
    <w:p w:rsidR="003D0D18" w:rsidRPr="002760C9" w:rsidRDefault="003D0D18" w:rsidP="003D0D18"/>
    <w:p w:rsidR="003D0D18" w:rsidRPr="002760C9" w:rsidRDefault="003D0D18" w:rsidP="003D0D18">
      <w:pPr>
        <w:pStyle w:val="Heading4"/>
      </w:pPr>
      <w:r w:rsidRPr="002760C9">
        <w:t>The colon just elaborates on what the c</w:t>
      </w:r>
      <w:r>
        <w:t>ommunity was resolved to debate</w:t>
      </w:r>
    </w:p>
    <w:p w:rsidR="003D0D18" w:rsidRPr="002760C9" w:rsidRDefault="003D0D18" w:rsidP="003D0D18">
      <w:r w:rsidRPr="002760C9">
        <w:rPr>
          <w:rStyle w:val="Heading2Char2"/>
        </w:rPr>
        <w:t>Encarta 7</w:t>
      </w:r>
      <w:r w:rsidRPr="002760C9">
        <w:t xml:space="preserve"> (World Dictionary, </w:t>
      </w:r>
      <w:r>
        <w:t xml:space="preserve">“colon”, </w:t>
      </w:r>
      <w:hyperlink r:id="rId55" w:history="1">
        <w:r w:rsidRPr="002760C9">
          <w:t>http://encarta.msn.com/encnet/features/dictionary/DictionaryResults.aspx?refid=1861</w:t>
        </w:r>
        <w:r>
          <w:t xml:space="preserve"> </w:t>
        </w:r>
        <w:r w:rsidRPr="002760C9">
          <w:t>598666</w:t>
        </w:r>
      </w:hyperlink>
      <w:r w:rsidRPr="002760C9">
        <w:t>)</w:t>
      </w:r>
    </w:p>
    <w:p w:rsidR="003D0D18" w:rsidRPr="002760C9" w:rsidRDefault="003D0D18" w:rsidP="003D0D18">
      <w:pPr>
        <w:rPr>
          <w:b/>
          <w:color w:val="0D0D0D"/>
        </w:rPr>
      </w:pPr>
    </w:p>
    <w:p w:rsidR="003D0D18" w:rsidRPr="00DD691E" w:rsidRDefault="003D0D18" w:rsidP="003D0D18">
      <w:pPr>
        <w:rPr>
          <w:sz w:val="16"/>
        </w:rPr>
      </w:pPr>
      <w:r w:rsidRPr="00DD691E">
        <w:rPr>
          <w:rStyle w:val="Heading3Char"/>
          <w:rFonts w:eastAsia="Calibri"/>
          <w:b w:val="0"/>
          <w:sz w:val="16"/>
        </w:rPr>
        <w:t>co·lon</w:t>
      </w:r>
      <w:r w:rsidRPr="00DD691E">
        <w:rPr>
          <w:sz w:val="16"/>
        </w:rPr>
        <w:t xml:space="preserve"> (plural co·lons)</w:t>
      </w:r>
    </w:p>
    <w:p w:rsidR="003D0D18" w:rsidRPr="00DD691E" w:rsidRDefault="003D0D18" w:rsidP="003D0D18">
      <w:pPr>
        <w:rPr>
          <w:sz w:val="16"/>
        </w:rPr>
      </w:pPr>
      <w:r w:rsidRPr="00DD691E">
        <w:rPr>
          <w:sz w:val="16"/>
        </w:rPr>
        <w:t>noun </w:t>
      </w:r>
    </w:p>
    <w:p w:rsidR="003D0D18" w:rsidRPr="00DD691E" w:rsidRDefault="003D0D18" w:rsidP="003D0D18">
      <w:pPr>
        <w:rPr>
          <w:sz w:val="16"/>
        </w:rPr>
      </w:pPr>
      <w:r w:rsidRPr="00DD691E">
        <w:rPr>
          <w:sz w:val="16"/>
        </w:rPr>
        <w:t>Definition:</w:t>
      </w:r>
    </w:p>
    <w:p w:rsidR="003D0D18" w:rsidRPr="00DD691E" w:rsidRDefault="003D0D18" w:rsidP="003D0D18">
      <w:pPr>
        <w:rPr>
          <w:sz w:val="16"/>
        </w:rPr>
      </w:pPr>
      <w:r w:rsidRPr="00DD691E">
        <w:rPr>
          <w:sz w:val="16"/>
        </w:rPr>
        <w:t xml:space="preserve">1. punctuation mark: the punctuation mark (:) </w:t>
      </w:r>
      <w:r w:rsidRPr="00666984">
        <w:rPr>
          <w:rStyle w:val="StyleBoldUnderline"/>
        </w:rPr>
        <w:t>used to divide distinct but related sentence components such as clauses in which the second elaborates on the first</w:t>
      </w:r>
      <w:r w:rsidRPr="00DD691E">
        <w:rPr>
          <w:sz w:val="16"/>
        </w:rPr>
        <w:t>, or to introduce a list, quotation, or speech. A colon is sometimes used in U.S. business letters after the salutation. Colons are also used between numbers in statements of proportion or time and Biblical or literary references.</w:t>
      </w:r>
    </w:p>
    <w:p w:rsidR="003D0D18" w:rsidRDefault="003D0D18" w:rsidP="003D0D18">
      <w:pPr>
        <w:pStyle w:val="Heading3"/>
      </w:pPr>
      <w:bookmarkStart w:id="18" w:name="_Toc205492270"/>
      <w:bookmarkStart w:id="19" w:name="_Toc233173599"/>
      <w:r>
        <w:t>The</w:t>
      </w:r>
      <w:bookmarkEnd w:id="18"/>
      <w:bookmarkEnd w:id="19"/>
    </w:p>
    <w:p w:rsidR="003D0D18" w:rsidRDefault="003D0D18" w:rsidP="003D0D18"/>
    <w:p w:rsidR="003D0D18" w:rsidRPr="00C75AB0" w:rsidRDefault="003D0D18" w:rsidP="003D0D18">
      <w:pPr>
        <w:pStyle w:val="Heading4"/>
      </w:pPr>
      <w:r>
        <w:t xml:space="preserve">“The” indicates reference to a noun as a whole </w:t>
      </w:r>
    </w:p>
    <w:p w:rsidR="003D0D18" w:rsidRDefault="003D0D18" w:rsidP="003D0D18">
      <w:r w:rsidRPr="00951F91">
        <w:rPr>
          <w:rStyle w:val="Heading2Char2"/>
        </w:rPr>
        <w:t>Webster’s 5</w:t>
      </w:r>
      <w:r>
        <w:t xml:space="preserve"> (Merriam </w:t>
      </w:r>
      <w:r w:rsidRPr="00951F91">
        <w:t>Webster’s</w:t>
      </w:r>
      <w:r>
        <w:t xml:space="preserve"> Online Dictionary, </w:t>
      </w:r>
      <w:r w:rsidRPr="000A7F48">
        <w:t>http://www.m-w.com/cgi-bin/dict</w:t>
      </w:r>
      <w:r>
        <w:t>ionary)</w:t>
      </w:r>
    </w:p>
    <w:p w:rsidR="003D0D18" w:rsidRPr="000A7F48" w:rsidRDefault="003D0D18" w:rsidP="003D0D18"/>
    <w:p w:rsidR="003D0D18" w:rsidRPr="00DD691E" w:rsidRDefault="003D0D18" w:rsidP="003D0D18">
      <w:pPr>
        <w:rPr>
          <w:sz w:val="16"/>
        </w:rPr>
      </w:pPr>
      <w:r w:rsidRPr="00DD691E">
        <w:rPr>
          <w:sz w:val="16"/>
        </w:rPr>
        <w:t xml:space="preserve">4 -- </w:t>
      </w:r>
      <w:r w:rsidRPr="008F1632">
        <w:rPr>
          <w:rStyle w:val="Style1Char1"/>
        </w:rPr>
        <w:t>used as a function word before a noun</w:t>
      </w:r>
      <w:r w:rsidRPr="00DD691E">
        <w:rPr>
          <w:sz w:val="16"/>
        </w:rPr>
        <w:t xml:space="preserve"> or a substantivized adjective </w:t>
      </w:r>
      <w:r w:rsidRPr="008F1632">
        <w:rPr>
          <w:rStyle w:val="Style1Char1"/>
        </w:rPr>
        <w:t>to indicate reference to a group as a whole</w:t>
      </w:r>
      <w:r w:rsidRPr="00DD691E">
        <w:rPr>
          <w:sz w:val="16"/>
        </w:rPr>
        <w:t xml:space="preserve"> &lt;the elite&gt; </w:t>
      </w:r>
    </w:p>
    <w:p w:rsidR="003D0D18" w:rsidRDefault="003D0D18" w:rsidP="003D0D18"/>
    <w:p w:rsidR="003D0D18" w:rsidRDefault="003D0D18" w:rsidP="003D0D18">
      <w:pPr>
        <w:pStyle w:val="Heading4"/>
      </w:pPr>
      <w:r>
        <w:t>Requires specification</w:t>
      </w:r>
    </w:p>
    <w:p w:rsidR="003D0D18" w:rsidRPr="00D00605" w:rsidRDefault="003D0D18" w:rsidP="003D0D18">
      <w:r w:rsidRPr="00D00605">
        <w:rPr>
          <w:rStyle w:val="Heading2Char2"/>
        </w:rPr>
        <w:t>Random House</w:t>
      </w:r>
      <w:r>
        <w:rPr>
          <w:rStyle w:val="Heading2Char2"/>
        </w:rPr>
        <w:t xml:space="preserve"> 6</w:t>
      </w:r>
      <w:r w:rsidRPr="00D00605">
        <w:t xml:space="preserve"> </w:t>
      </w:r>
      <w:r>
        <w:t>(</w:t>
      </w:r>
      <w:r w:rsidRPr="00D00605">
        <w:t>Unabridged Dictionary</w:t>
      </w:r>
      <w:r>
        <w:t xml:space="preserve">, </w:t>
      </w:r>
      <w:r w:rsidRPr="00D00605">
        <w:t>http://dictionary.reference.com/browse/the</w:t>
      </w:r>
      <w:r>
        <w:t>)</w:t>
      </w:r>
    </w:p>
    <w:p w:rsidR="003D0D18" w:rsidRDefault="003D0D18" w:rsidP="003D0D18"/>
    <w:p w:rsidR="003D0D18" w:rsidRPr="00DD691E" w:rsidRDefault="003D0D18" w:rsidP="003D0D18">
      <w:pPr>
        <w:rPr>
          <w:rStyle w:val="ital-inline"/>
          <w:sz w:val="16"/>
        </w:rPr>
      </w:pPr>
      <w:r w:rsidRPr="00DD691E">
        <w:rPr>
          <w:sz w:val="16"/>
        </w:rPr>
        <w:t>(</w:t>
      </w:r>
      <w:r w:rsidRPr="00D00605">
        <w:rPr>
          <w:rStyle w:val="Style1Char1"/>
        </w:rPr>
        <w:t>used</w:t>
      </w:r>
      <w:r w:rsidRPr="00DD691E">
        <w:rPr>
          <w:sz w:val="16"/>
        </w:rPr>
        <w:t xml:space="preserve">, esp. </w:t>
      </w:r>
      <w:r w:rsidRPr="00D00605">
        <w:rPr>
          <w:rStyle w:val="Style1Char1"/>
        </w:rPr>
        <w:t xml:space="preserve">before </w:t>
      </w:r>
      <w:r w:rsidRPr="00666984">
        <w:rPr>
          <w:rStyle w:val="StyleBoldUnderline"/>
        </w:rPr>
        <w:t xml:space="preserve">a noun, with a </w:t>
      </w:r>
      <w:r w:rsidRPr="00666984">
        <w:rPr>
          <w:rStyle w:val="Emphasis"/>
        </w:rPr>
        <w:t>specifying</w:t>
      </w:r>
      <w:r w:rsidRPr="00666984">
        <w:rPr>
          <w:rStyle w:val="StyleBoldUnderline"/>
        </w:rPr>
        <w:t xml:space="preserve"> or </w:t>
      </w:r>
      <w:r w:rsidRPr="00666984">
        <w:rPr>
          <w:rStyle w:val="Emphasis"/>
        </w:rPr>
        <w:t>particularizing</w:t>
      </w:r>
      <w:r w:rsidRPr="00666984">
        <w:rPr>
          <w:rStyle w:val="StyleBoldUnderline"/>
        </w:rPr>
        <w:t xml:space="preserve"> effect</w:t>
      </w:r>
      <w:r w:rsidRPr="00DD691E">
        <w:rPr>
          <w:sz w:val="16"/>
        </w:rPr>
        <w:t xml:space="preserve">, as opposed to the indefinite or generalizing force of the indefinite article </w:t>
      </w:r>
      <w:r w:rsidRPr="00DD691E">
        <w:rPr>
          <w:i/>
          <w:iCs/>
          <w:sz w:val="16"/>
        </w:rPr>
        <w:t>a</w:t>
      </w:r>
      <w:r w:rsidRPr="00DD691E">
        <w:rPr>
          <w:sz w:val="16"/>
        </w:rPr>
        <w:t xml:space="preserve"> or </w:t>
      </w:r>
      <w:r w:rsidRPr="00DD691E">
        <w:rPr>
          <w:i/>
          <w:iCs/>
          <w:sz w:val="16"/>
        </w:rPr>
        <w:t>an</w:t>
      </w:r>
      <w:r w:rsidRPr="00DD691E">
        <w:rPr>
          <w:sz w:val="16"/>
        </w:rPr>
        <w:t xml:space="preserve">): </w:t>
      </w:r>
      <w:r w:rsidRPr="00DD691E">
        <w:rPr>
          <w:rStyle w:val="ital-inline"/>
          <w:sz w:val="16"/>
        </w:rPr>
        <w:t>the book you gave me; Come into the house.</w:t>
      </w:r>
    </w:p>
    <w:p w:rsidR="003D0D18" w:rsidRDefault="003D0D18" w:rsidP="003D0D18">
      <w:pPr>
        <w:rPr>
          <w:rStyle w:val="ital-inline"/>
        </w:rPr>
      </w:pPr>
    </w:p>
    <w:p w:rsidR="003D0D18" w:rsidRDefault="003D0D18" w:rsidP="003D0D18">
      <w:pPr>
        <w:pStyle w:val="Heading4"/>
        <w:rPr>
          <w:rStyle w:val="ital-inline"/>
        </w:rPr>
      </w:pPr>
      <w:r>
        <w:rPr>
          <w:rStyle w:val="ital-inline"/>
        </w:rPr>
        <w:t>Indicates a proper noun</w:t>
      </w:r>
    </w:p>
    <w:p w:rsidR="003D0D18" w:rsidRDefault="003D0D18" w:rsidP="003D0D18">
      <w:r w:rsidRPr="00D00605">
        <w:rPr>
          <w:rStyle w:val="Heading2Char2"/>
        </w:rPr>
        <w:t>Random House</w:t>
      </w:r>
      <w:r>
        <w:rPr>
          <w:rStyle w:val="Heading2Char2"/>
        </w:rPr>
        <w:t xml:space="preserve"> 6</w:t>
      </w:r>
      <w:r w:rsidRPr="00D00605">
        <w:t xml:space="preserve"> </w:t>
      </w:r>
      <w:r>
        <w:t>(</w:t>
      </w:r>
      <w:r w:rsidRPr="00D00605">
        <w:t>Unabridged Dictionary</w:t>
      </w:r>
      <w:r>
        <w:t xml:space="preserve">, </w:t>
      </w:r>
      <w:r w:rsidRPr="00D00605">
        <w:t>http://dictionary.reference.com/browse/the</w:t>
      </w:r>
      <w:r>
        <w:t>)</w:t>
      </w:r>
    </w:p>
    <w:p w:rsidR="003D0D18" w:rsidRDefault="003D0D18" w:rsidP="003D0D18"/>
    <w:p w:rsidR="003D0D18" w:rsidRPr="00DD691E" w:rsidRDefault="003D0D18" w:rsidP="003D0D18">
      <w:pPr>
        <w:rPr>
          <w:rStyle w:val="ital-inline"/>
          <w:sz w:val="16"/>
        </w:rPr>
      </w:pPr>
      <w:r w:rsidRPr="00DD691E">
        <w:rPr>
          <w:sz w:val="16"/>
        </w:rPr>
        <w:t>(</w:t>
      </w:r>
      <w:r w:rsidRPr="00D00605">
        <w:rPr>
          <w:rStyle w:val="Style1Char1"/>
        </w:rPr>
        <w:t xml:space="preserve">used to mark a </w:t>
      </w:r>
      <w:r w:rsidRPr="00DD691E">
        <w:rPr>
          <w:rStyle w:val="StyleBoldUnderline"/>
        </w:rPr>
        <w:t>proper noun</w:t>
      </w:r>
      <w:r w:rsidRPr="00DD691E">
        <w:rPr>
          <w:sz w:val="16"/>
        </w:rPr>
        <w:t xml:space="preserve">, natural phenomenon, ship, building, time, point of the compass, branch of endeavor, or field of study as something well-known or unique): </w:t>
      </w:r>
      <w:r w:rsidRPr="00DD691E">
        <w:rPr>
          <w:rStyle w:val="ital-inline"/>
          <w:sz w:val="16"/>
        </w:rPr>
        <w:t xml:space="preserve">the sun; </w:t>
      </w:r>
      <w:r w:rsidRPr="00D00605">
        <w:rPr>
          <w:rStyle w:val="Style1Char1"/>
        </w:rPr>
        <w:t xml:space="preserve">the </w:t>
      </w:r>
      <w:smartTag w:uri="urn:schemas-microsoft-com:office:smarttags" w:element="place">
        <w:r w:rsidRPr="00D00605">
          <w:rPr>
            <w:rStyle w:val="Style1Char1"/>
          </w:rPr>
          <w:t>Alps</w:t>
        </w:r>
      </w:smartTag>
      <w:r w:rsidRPr="00DD691E">
        <w:rPr>
          <w:rStyle w:val="ital-inline"/>
          <w:sz w:val="16"/>
        </w:rPr>
        <w:t xml:space="preserve">; the </w:t>
      </w:r>
      <w:r w:rsidRPr="00DD691E">
        <w:rPr>
          <w:sz w:val="16"/>
        </w:rPr>
        <w:t xml:space="preserve">Queen Elizabeth; </w:t>
      </w:r>
      <w:r w:rsidRPr="00DD691E">
        <w:rPr>
          <w:rStyle w:val="ital-inline"/>
          <w:sz w:val="16"/>
        </w:rPr>
        <w:t>the past; the West.</w:t>
      </w:r>
    </w:p>
    <w:p w:rsidR="003D0D18" w:rsidRDefault="003D0D18" w:rsidP="003D0D18">
      <w:pPr>
        <w:rPr>
          <w:rStyle w:val="ital-inline"/>
        </w:rPr>
      </w:pPr>
    </w:p>
    <w:p w:rsidR="003D0D18" w:rsidRPr="00F81ACE" w:rsidRDefault="003D0D18" w:rsidP="003D0D18">
      <w:pPr>
        <w:pStyle w:val="Heading4"/>
      </w:pPr>
      <w:r>
        <w:t xml:space="preserve">“The” means </w:t>
      </w:r>
      <w:r>
        <w:rPr>
          <w:u w:val="single"/>
        </w:rPr>
        <w:t>all parts</w:t>
      </w:r>
    </w:p>
    <w:p w:rsidR="003D0D18" w:rsidRPr="00B700D5" w:rsidRDefault="003D0D18" w:rsidP="003D0D18">
      <w:r w:rsidRPr="00B700D5">
        <w:rPr>
          <w:rStyle w:val="Heading2Char2"/>
        </w:rPr>
        <w:t>Encarta 9</w:t>
      </w:r>
      <w:r>
        <w:t xml:space="preserve"> (World English Dictionary, “The”, </w:t>
      </w:r>
      <w:r w:rsidRPr="00B700D5">
        <w:t>http://encarta.msn.com/encnet/features/dictionary/DictionaryResults.aspx?refid=1861719495</w:t>
      </w:r>
      <w:r>
        <w:t>)</w:t>
      </w:r>
    </w:p>
    <w:p w:rsidR="003D0D18" w:rsidRDefault="003D0D18" w:rsidP="003D0D18"/>
    <w:p w:rsidR="003D0D18" w:rsidRPr="00DD691E" w:rsidRDefault="003D0D18" w:rsidP="003D0D18">
      <w:pPr>
        <w:rPr>
          <w:sz w:val="16"/>
        </w:rPr>
      </w:pPr>
      <w:r w:rsidRPr="00DD691E">
        <w:rPr>
          <w:sz w:val="16"/>
        </w:rPr>
        <w:t>2. </w:t>
      </w:r>
      <w:r w:rsidRPr="00DD691E">
        <w:rPr>
          <w:rStyle w:val="StyleBoldUnderline"/>
        </w:rPr>
        <w:t>indicating generic class: used to refer to a</w:t>
      </w:r>
      <w:r w:rsidRPr="00DD691E">
        <w:rPr>
          <w:sz w:val="16"/>
        </w:rPr>
        <w:t xml:space="preserve"> person or </w:t>
      </w:r>
      <w:r w:rsidRPr="00DD691E">
        <w:rPr>
          <w:rStyle w:val="StyleBoldUnderline"/>
        </w:rPr>
        <w:t>thing considered</w:t>
      </w:r>
      <w:r w:rsidRPr="00DD691E">
        <w:rPr>
          <w:sz w:val="16"/>
        </w:rPr>
        <w:t xml:space="preserve"> </w:t>
      </w:r>
      <w:r w:rsidRPr="00DD691E">
        <w:rPr>
          <w:rStyle w:val="Heading3Char"/>
          <w:rFonts w:eastAsia="Calibri"/>
          <w:b w:val="0"/>
          <w:sz w:val="16"/>
        </w:rPr>
        <w:t xml:space="preserve">generically or </w:t>
      </w:r>
      <w:r w:rsidRPr="00DD691E">
        <w:rPr>
          <w:rStyle w:val="StyleBoldUnderline"/>
        </w:rPr>
        <w:t>universally</w:t>
      </w:r>
      <w:r w:rsidRPr="00DD691E">
        <w:rPr>
          <w:sz w:val="16"/>
        </w:rPr>
        <w:br/>
      </w:r>
      <w:r>
        <w:rPr>
          <w:noProof/>
          <w:sz w:val="16"/>
        </w:rPr>
        <w:drawing>
          <wp:inline distT="0" distB="0" distL="0" distR="0">
            <wp:extent cx="85725" cy="76200"/>
            <wp:effectExtent l="0" t="0" r="9525" b="0"/>
            <wp:docPr id="6" name="Picture 6" descr="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bull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sz w:val="16"/>
        </w:rPr>
        <w:drawing>
          <wp:inline distT="0" distB="0" distL="0" distR="0">
            <wp:extent cx="85725" cy="85725"/>
            <wp:effectExtent l="0" t="0" r="0" b="0"/>
            <wp:docPr id="5" name="Picture 5" descr="Descriptio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ran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D691E">
        <w:rPr>
          <w:rStyle w:val="StyleBoldUnderline"/>
        </w:rPr>
        <w:t xml:space="preserve">Exercise is good </w:t>
      </w:r>
      <w:r w:rsidRPr="00521C4B">
        <w:rPr>
          <w:rStyle w:val="StyleBoldUnderline"/>
        </w:rPr>
        <w:t>for the heart</w:t>
      </w:r>
      <w:r w:rsidRPr="00DD691E">
        <w:rPr>
          <w:sz w:val="16"/>
        </w:rPr>
        <w:t>.</w:t>
      </w:r>
      <w:r w:rsidRPr="00DD691E">
        <w:rPr>
          <w:sz w:val="16"/>
        </w:rPr>
        <w:br/>
      </w:r>
      <w:r>
        <w:rPr>
          <w:noProof/>
          <w:sz w:val="16"/>
        </w:rPr>
        <w:drawing>
          <wp:inline distT="0" distB="0" distL="0" distR="0">
            <wp:extent cx="85725" cy="76200"/>
            <wp:effectExtent l="0" t="0" r="9525" b="0"/>
            <wp:docPr id="4" name="Picture 4" descr="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bull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sz w:val="16"/>
        </w:rPr>
        <w:drawing>
          <wp:inline distT="0" distB="0" distL="0" distR="0">
            <wp:extent cx="85725" cy="85725"/>
            <wp:effectExtent l="0" t="0" r="0" b="0"/>
            <wp:docPr id="3" name="Picture 3" descr="Descriptio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ran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D691E">
        <w:rPr>
          <w:sz w:val="16"/>
        </w:rPr>
        <w:t>She played the violin.</w:t>
      </w:r>
      <w:r w:rsidRPr="00DD691E">
        <w:rPr>
          <w:sz w:val="16"/>
        </w:rPr>
        <w:br/>
      </w:r>
      <w:r>
        <w:rPr>
          <w:noProof/>
          <w:sz w:val="16"/>
        </w:rPr>
        <w:drawing>
          <wp:inline distT="0" distB="0" distL="0" distR="0">
            <wp:extent cx="85725" cy="76200"/>
            <wp:effectExtent l="0" t="0" r="9525" b="0"/>
            <wp:docPr id="2" name="Picture 2" descr="Description: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ull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sz w:val="16"/>
        </w:rPr>
        <w:drawing>
          <wp:inline distT="0" distB="0" distL="0" distR="0">
            <wp:extent cx="85725" cy="85725"/>
            <wp:effectExtent l="0" t="0" r="0" b="0"/>
            <wp:docPr id="1" name="Picture 1" descr="Description: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rans"/>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DD691E">
        <w:rPr>
          <w:sz w:val="16"/>
        </w:rPr>
        <w:t>The dog is a loyal pet.</w:t>
      </w:r>
    </w:p>
    <w:p w:rsidR="003D0D18" w:rsidRPr="00DD691E" w:rsidRDefault="003D0D18" w:rsidP="003D0D18"/>
    <w:p w:rsidR="003D0D18" w:rsidRPr="00DD691E" w:rsidRDefault="003D0D18" w:rsidP="003D0D18">
      <w:pPr>
        <w:pStyle w:val="Heading4"/>
      </w:pPr>
      <w:r w:rsidRPr="00DD691E">
        <w:t>Means the noun must be interpreted generically</w:t>
      </w:r>
    </w:p>
    <w:p w:rsidR="003D0D18" w:rsidRPr="00DD691E" w:rsidRDefault="003D0D18" w:rsidP="003D0D18">
      <w:r w:rsidRPr="00DD691E">
        <w:rPr>
          <w:rStyle w:val="Heading2Char2"/>
        </w:rPr>
        <w:t>Webster’s 9</w:t>
      </w:r>
      <w:r w:rsidRPr="00DD691E">
        <w:t xml:space="preserve"> (Merriam-Webster’s Online Dictionary, “The”, http://www.merriam-webster.com/dictionary/the)</w:t>
      </w:r>
    </w:p>
    <w:p w:rsidR="003D0D18" w:rsidRPr="00DD691E" w:rsidRDefault="003D0D18" w:rsidP="003D0D18"/>
    <w:p w:rsidR="003D0D18" w:rsidRPr="00DD691E" w:rsidRDefault="003D0D18" w:rsidP="003D0D18">
      <w:pPr>
        <w:rPr>
          <w:sz w:val="16"/>
        </w:rPr>
      </w:pPr>
      <w:r w:rsidRPr="00DD691E">
        <w:rPr>
          <w:rStyle w:val="senselabelstart"/>
          <w:sz w:val="16"/>
        </w:rPr>
        <w:t>3 a</w:t>
      </w:r>
      <w:r w:rsidRPr="00DD691E">
        <w:rPr>
          <w:rStyle w:val="sensecontent"/>
          <w:sz w:val="16"/>
        </w:rPr>
        <w:t>—</w:t>
      </w:r>
      <w:r w:rsidRPr="00DD691E">
        <w:rPr>
          <w:rStyle w:val="StyleBoldUnderline"/>
        </w:rPr>
        <w:t xml:space="preserve">used as a function word before a </w:t>
      </w:r>
      <w:r w:rsidRPr="00DD691E">
        <w:rPr>
          <w:rStyle w:val="Emphasis"/>
        </w:rPr>
        <w:t>singular noun</w:t>
      </w:r>
      <w:r w:rsidRPr="00DD691E">
        <w:rPr>
          <w:rStyle w:val="StyleBoldUnderline"/>
        </w:rPr>
        <w:t xml:space="preserve"> to indicate that the noun is to be understood </w:t>
      </w:r>
      <w:r w:rsidRPr="00DD691E">
        <w:rPr>
          <w:rStyle w:val="Emphasis"/>
        </w:rPr>
        <w:t>generically</w:t>
      </w:r>
      <w:r w:rsidRPr="00DD691E">
        <w:rPr>
          <w:rStyle w:val="StyleBoldUnderline"/>
        </w:rPr>
        <w:t xml:space="preserve"> &lt;the dog is a domestic animal</w:t>
      </w:r>
      <w:r w:rsidRPr="00DD691E">
        <w:rPr>
          <w:rStyle w:val="vi"/>
          <w:sz w:val="16"/>
        </w:rPr>
        <w:t>&gt;</w:t>
      </w:r>
      <w:r w:rsidRPr="00DD691E">
        <w:rPr>
          <w:sz w:val="16"/>
        </w:rPr>
        <w:t xml:space="preserve"> </w:t>
      </w:r>
      <w:r w:rsidRPr="00DD691E">
        <w:rPr>
          <w:rStyle w:val="senselabel"/>
          <w:sz w:val="16"/>
        </w:rPr>
        <w:t>b</w:t>
      </w:r>
      <w:r w:rsidRPr="00DD691E">
        <w:rPr>
          <w:rStyle w:val="sensecontent"/>
          <w:sz w:val="16"/>
        </w:rPr>
        <w:t xml:space="preserve">—used as a function word before a singular substantivized adjective to indicate an abstract idea </w:t>
      </w:r>
      <w:r w:rsidRPr="00DD691E">
        <w:rPr>
          <w:rStyle w:val="vi"/>
          <w:sz w:val="16"/>
        </w:rPr>
        <w:t xml:space="preserve">&lt;an essay on </w:t>
      </w:r>
      <w:r w:rsidRPr="00DD691E">
        <w:rPr>
          <w:rStyle w:val="Emphasis"/>
        </w:rPr>
        <w:t>the</w:t>
      </w:r>
      <w:r w:rsidRPr="00DD691E">
        <w:rPr>
          <w:rStyle w:val="vi"/>
          <w:sz w:val="16"/>
        </w:rPr>
        <w:t xml:space="preserve"> sublime&gt;</w:t>
      </w:r>
    </w:p>
    <w:p w:rsidR="003D0D18" w:rsidRDefault="003D0D18" w:rsidP="003D0D18">
      <w:pPr>
        <w:pStyle w:val="Heading3"/>
      </w:pPr>
      <w:bookmarkStart w:id="20" w:name="_Toc205492272"/>
      <w:bookmarkStart w:id="21" w:name="_Toc233173601"/>
      <w:r>
        <w:t>Federal Government</w:t>
      </w:r>
      <w:bookmarkEnd w:id="20"/>
      <w:bookmarkEnd w:id="21"/>
    </w:p>
    <w:p w:rsidR="003D0D18" w:rsidRDefault="003D0D18" w:rsidP="003D0D18"/>
    <w:p w:rsidR="003D0D18" w:rsidRDefault="003D0D18" w:rsidP="003D0D18">
      <w:pPr>
        <w:pStyle w:val="Heading4"/>
      </w:pPr>
      <w:r>
        <w:t>“Federal Government” means the United States government</w:t>
      </w:r>
    </w:p>
    <w:p w:rsidR="003D0D18" w:rsidRPr="00725915" w:rsidRDefault="003D0D18" w:rsidP="003D0D18">
      <w:r w:rsidRPr="0031296B">
        <w:rPr>
          <w:rStyle w:val="Heading2Char2"/>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3D0D18" w:rsidRDefault="003D0D18" w:rsidP="003D0D18"/>
    <w:p w:rsidR="003D0D18" w:rsidRDefault="003D0D18" w:rsidP="003D0D18">
      <w:r w:rsidRPr="005318E1">
        <w:t xml:space="preserve">The </w:t>
      </w:r>
      <w:smartTag w:uri="urn:schemas-microsoft-com:office:smarttags" w:element="place">
        <w:smartTag w:uri="urn:schemas-microsoft-com:office:smarttags" w:element="country-region">
          <w:r w:rsidRPr="005318E1">
            <w:t>U.S.</w:t>
          </w:r>
        </w:smartTag>
      </w:smartTag>
      <w:r w:rsidRPr="005318E1">
        <w:t xml:space="preserve"> government</w:t>
      </w:r>
      <w:r>
        <w:t xml:space="preserve">—also </w:t>
      </w:r>
      <w:r w:rsidRPr="005318E1">
        <w:t>termed national government</w:t>
      </w:r>
    </w:p>
    <w:p w:rsidR="003D0D18" w:rsidRDefault="003D0D18" w:rsidP="003D0D18"/>
    <w:p w:rsidR="003D0D18" w:rsidRDefault="003D0D18" w:rsidP="003D0D18">
      <w:pPr>
        <w:pStyle w:val="Heading4"/>
      </w:pPr>
      <w:r>
        <w:t>National government, not states or localities</w:t>
      </w:r>
    </w:p>
    <w:p w:rsidR="003D0D18" w:rsidRPr="00725915" w:rsidRDefault="003D0D18" w:rsidP="003D0D18">
      <w:r w:rsidRPr="0031296B">
        <w:rPr>
          <w:rStyle w:val="Heading2Char2"/>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3D0D18" w:rsidRDefault="003D0D18" w:rsidP="003D0D18"/>
    <w:p w:rsidR="003D0D18" w:rsidRDefault="003D0D18" w:rsidP="003D0D18">
      <w:pPr>
        <w:rPr>
          <w:u w:val="single"/>
        </w:rPr>
      </w:pPr>
      <w:r w:rsidRPr="005318E1">
        <w:rPr>
          <w:u w:val="single"/>
        </w:rPr>
        <w:t>A national government that exercises some degree of control over smaller political units that have surrendered</w:t>
      </w:r>
      <w:r w:rsidRPr="00521C4B">
        <w:rPr>
          <w:sz w:val="16"/>
        </w:rPr>
        <w:t xml:space="preserve"> some degree of </w:t>
      </w:r>
      <w:r w:rsidRPr="005318E1">
        <w:rPr>
          <w:u w:val="single"/>
        </w:rPr>
        <w:t>power in exchange for the right to participate in national political matters</w:t>
      </w:r>
    </w:p>
    <w:p w:rsidR="003D0D18" w:rsidRDefault="003D0D18" w:rsidP="003D0D18">
      <w:pPr>
        <w:rPr>
          <w:u w:val="single"/>
        </w:rPr>
      </w:pPr>
    </w:p>
    <w:p w:rsidR="003D0D18" w:rsidRDefault="003D0D18" w:rsidP="003D0D18">
      <w:pPr>
        <w:pStyle w:val="Heading4"/>
      </w:pPr>
      <w:r>
        <w:t>Government of the USA</w:t>
      </w:r>
    </w:p>
    <w:p w:rsidR="003D0D18" w:rsidRDefault="003D0D18" w:rsidP="003D0D18">
      <w:r w:rsidRPr="0031296B">
        <w:rPr>
          <w:rStyle w:val="Heading2Char2"/>
        </w:rPr>
        <w:t xml:space="preserve">Ballentine's 95 </w:t>
      </w:r>
      <w:r w:rsidRPr="0031296B">
        <w:t>(</w:t>
      </w:r>
      <w:r w:rsidRPr="00725915">
        <w:t>Legal Dictionary and Thesaurus</w:t>
      </w:r>
      <w:r>
        <w:t>, p. 245)</w:t>
      </w:r>
    </w:p>
    <w:p w:rsidR="003D0D18" w:rsidRDefault="003D0D18" w:rsidP="003D0D18"/>
    <w:p w:rsidR="003D0D18" w:rsidRDefault="003D0D18" w:rsidP="003D0D18">
      <w:pPr>
        <w:rPr>
          <w:u w:val="single"/>
        </w:rPr>
      </w:pPr>
      <w:r w:rsidRPr="000C3B90">
        <w:rPr>
          <w:u w:val="single"/>
        </w:rPr>
        <w:t xml:space="preserve">the government of the </w:t>
      </w:r>
      <w:smartTag w:uri="urn:schemas-microsoft-com:office:smarttags" w:element="place">
        <w:smartTag w:uri="urn:schemas-microsoft-com:office:smarttags" w:element="country-region">
          <w:r w:rsidRPr="000C3B90">
            <w:rPr>
              <w:u w:val="single"/>
            </w:rPr>
            <w:t>United States of America</w:t>
          </w:r>
        </w:smartTag>
      </w:smartTag>
    </w:p>
    <w:p w:rsidR="003D0D18" w:rsidRDefault="003D0D18" w:rsidP="003D0D18">
      <w:pPr>
        <w:rPr>
          <w:u w:val="single"/>
        </w:rPr>
      </w:pPr>
    </w:p>
    <w:p w:rsidR="003D0D18" w:rsidRDefault="003D0D18" w:rsidP="003D0D18">
      <w:pPr>
        <w:pStyle w:val="Heading4"/>
      </w:pPr>
      <w:r>
        <w:t>Not states</w:t>
      </w:r>
    </w:p>
    <w:p w:rsidR="003D0D18" w:rsidRDefault="003D0D18" w:rsidP="003D0D18">
      <w:r w:rsidRPr="00666984">
        <w:rPr>
          <w:rStyle w:val="StyleStyleBold12pt"/>
        </w:rPr>
        <w:t>OED 89</w:t>
      </w:r>
      <w:r>
        <w:t xml:space="preserve"> (Oxford English Dictionary, 2ed. XIX, p. 795)</w:t>
      </w:r>
    </w:p>
    <w:p w:rsidR="003D0D18" w:rsidRDefault="003D0D18" w:rsidP="003D0D18"/>
    <w:p w:rsidR="003D0D18" w:rsidRDefault="003D0D18" w:rsidP="003D0D18">
      <w:r>
        <w:t xml:space="preserve">b. Of or pertaining to the </w:t>
      </w:r>
      <w:r w:rsidRPr="007D2F10">
        <w:rPr>
          <w:rStyle w:val="StyleBoldUnderline"/>
        </w:rPr>
        <w:t>political unity so constituted</w:t>
      </w:r>
      <w:r>
        <w:t xml:space="preserve">, as </w:t>
      </w:r>
      <w:r w:rsidRPr="007D2F10">
        <w:rPr>
          <w:rStyle w:val="StyleBoldUnderline"/>
        </w:rPr>
        <w:t>distinguished from</w:t>
      </w:r>
      <w:r>
        <w:t xml:space="preserve"> the </w:t>
      </w:r>
      <w:r w:rsidRPr="007D2F10">
        <w:rPr>
          <w:rStyle w:val="StyleBoldUnderline"/>
        </w:rPr>
        <w:t>separate states composing it</w:t>
      </w:r>
      <w:r>
        <w:t>.</w:t>
      </w:r>
    </w:p>
    <w:p w:rsidR="003D0D18" w:rsidRDefault="003D0D18" w:rsidP="003D0D18">
      <w:pPr>
        <w:ind w:left="360"/>
      </w:pPr>
    </w:p>
    <w:p w:rsidR="003D0D18" w:rsidRDefault="003D0D18" w:rsidP="003D0D18">
      <w:pPr>
        <w:pStyle w:val="Heading4"/>
      </w:pPr>
      <w:r>
        <w:t>Central government</w:t>
      </w:r>
    </w:p>
    <w:p w:rsidR="003D0D18" w:rsidRDefault="003D0D18" w:rsidP="003D0D18">
      <w:r w:rsidRPr="00666984">
        <w:rPr>
          <w:rStyle w:val="StyleStyleBold12pt"/>
        </w:rPr>
        <w:t>AHD 92</w:t>
      </w:r>
      <w:r w:rsidRPr="00666984">
        <w:t xml:space="preserve"> </w:t>
      </w:r>
      <w:r w:rsidRPr="00F55462">
        <w:t>(</w:t>
      </w:r>
      <w:r w:rsidRPr="00725915">
        <w:t>American Heritage Dictionary of the English Language,</w:t>
      </w:r>
      <w:r>
        <w:t xml:space="preserve"> p. 647)</w:t>
      </w:r>
    </w:p>
    <w:p w:rsidR="003D0D18" w:rsidRDefault="003D0D18" w:rsidP="003D0D18"/>
    <w:p w:rsidR="003D0D18" w:rsidRPr="00C50D66" w:rsidRDefault="003D0D18" w:rsidP="003D0D18">
      <w:pPr>
        <w:rPr>
          <w:sz w:val="16"/>
        </w:rPr>
      </w:pPr>
      <w:r w:rsidRPr="00C50D66">
        <w:rPr>
          <w:sz w:val="16"/>
        </w:rPr>
        <w:t xml:space="preserve">federal—3.  Of or </w:t>
      </w:r>
      <w:r w:rsidRPr="00C50D66">
        <w:rPr>
          <w:rStyle w:val="StyleBoldUnderline"/>
        </w:rPr>
        <w:t>relating to the central government</w:t>
      </w:r>
      <w:r w:rsidRPr="00C50D66">
        <w:rPr>
          <w:sz w:val="16"/>
        </w:rPr>
        <w:t xml:space="preserve"> of a federation as </w:t>
      </w:r>
      <w:r w:rsidRPr="00C50D66">
        <w:rPr>
          <w:rStyle w:val="StyleBoldUnderline"/>
        </w:rPr>
        <w:t>distinct from</w:t>
      </w:r>
      <w:r w:rsidRPr="00C50D66">
        <w:rPr>
          <w:sz w:val="16"/>
        </w:rPr>
        <w:t xml:space="preserve"> the governments of </w:t>
      </w:r>
      <w:r w:rsidRPr="00C50D66">
        <w:rPr>
          <w:rStyle w:val="StyleBoldUnderline"/>
        </w:rPr>
        <w:t>its member units</w:t>
      </w:r>
      <w:r w:rsidRPr="00C50D66">
        <w:rPr>
          <w:sz w:val="16"/>
        </w:rPr>
        <w:t>.</w:t>
      </w:r>
    </w:p>
    <w:p w:rsidR="003D0D18" w:rsidRDefault="003D0D18" w:rsidP="003D0D18"/>
    <w:p w:rsidR="003D0D18" w:rsidRDefault="003D0D18" w:rsidP="003D0D18">
      <w:pPr>
        <w:pStyle w:val="Heading4"/>
      </w:pPr>
      <w:r>
        <w:t>“Federal” refers to a government in which states form a central government</w:t>
      </w:r>
    </w:p>
    <w:p w:rsidR="003D0D18" w:rsidRDefault="003D0D18" w:rsidP="003D0D18">
      <w:r w:rsidRPr="00666984">
        <w:rPr>
          <w:rStyle w:val="StyleStyleBold12pt"/>
        </w:rPr>
        <w:t>AHD 92</w:t>
      </w:r>
      <w:r w:rsidRPr="00666984">
        <w:t xml:space="preserve"> (</w:t>
      </w:r>
      <w:r w:rsidRPr="00725915">
        <w:t>American Heritage Dictionary of the English Language,</w:t>
      </w:r>
      <w:r>
        <w:t xml:space="preserve"> p. 647)</w:t>
      </w:r>
    </w:p>
    <w:p w:rsidR="003D0D18" w:rsidRDefault="003D0D18" w:rsidP="003D0D18"/>
    <w:p w:rsidR="003D0D18" w:rsidRDefault="003D0D18" w:rsidP="003D0D18">
      <w:r>
        <w:t>federal—1.  Of, relating to, or being a form of government in which a union of states recognizes the sovereignty of a central authority while retaining certain residual powers of government.</w:t>
      </w:r>
    </w:p>
    <w:p w:rsidR="003D0D18" w:rsidRDefault="003D0D18" w:rsidP="003D0D18"/>
    <w:p w:rsidR="003D0D18" w:rsidRDefault="003D0D18" w:rsidP="003D0D18">
      <w:pPr>
        <w:pStyle w:val="Heading4"/>
      </w:pPr>
      <w:r>
        <w:t>“Government” is all three branches</w:t>
      </w:r>
    </w:p>
    <w:p w:rsidR="003D0D18" w:rsidRDefault="003D0D18" w:rsidP="003D0D18">
      <w:r w:rsidRPr="00F55462">
        <w:rPr>
          <w:rStyle w:val="Heading2Char2"/>
        </w:rPr>
        <w:t>Black’s Law 90</w:t>
      </w:r>
      <w:r>
        <w:t xml:space="preserve"> (Dictionary, p. 695)</w:t>
      </w:r>
    </w:p>
    <w:p w:rsidR="003D0D18" w:rsidRDefault="003D0D18" w:rsidP="003D0D18">
      <w:r>
        <w:t xml:space="preserve"> </w:t>
      </w:r>
    </w:p>
    <w:p w:rsidR="003D0D18" w:rsidRDefault="003D0D18" w:rsidP="003D0D18">
      <w:pPr>
        <w:rPr>
          <w:sz w:val="16"/>
        </w:rPr>
      </w:pPr>
      <w:r w:rsidRPr="00521C4B">
        <w:rPr>
          <w:sz w:val="16"/>
        </w:rPr>
        <w:t>“[</w:t>
      </w:r>
      <w:r w:rsidRPr="00521C4B">
        <w:rPr>
          <w:i/>
          <w:sz w:val="16"/>
        </w:rPr>
        <w:t>Government</w:t>
      </w:r>
      <w:r w:rsidRPr="00521C4B">
        <w:rPr>
          <w:sz w:val="16"/>
        </w:rPr>
        <w:t xml:space="preserve">] </w:t>
      </w:r>
      <w:r w:rsidRPr="0031296B">
        <w:rPr>
          <w:rStyle w:val="Style11ptUnderline"/>
        </w:rPr>
        <w:t>In the</w:t>
      </w:r>
      <w:r w:rsidRPr="00521C4B">
        <w:rPr>
          <w:sz w:val="16"/>
        </w:rPr>
        <w:t xml:space="preserve"> </w:t>
      </w:r>
      <w:smartTag w:uri="urn:schemas-microsoft-com:office:smarttags" w:element="place">
        <w:smartTag w:uri="urn:schemas-microsoft-com:office:smarttags" w:element="country-region">
          <w:r w:rsidRPr="00F55462">
            <w:rPr>
              <w:rStyle w:val="Style11ptUnderlineBorderSinglesolidlineAuto05pt"/>
            </w:rPr>
            <w:t>U</w:t>
          </w:r>
          <w:r w:rsidRPr="00521C4B">
            <w:rPr>
              <w:sz w:val="16"/>
            </w:rPr>
            <w:t xml:space="preserve">nited </w:t>
          </w:r>
          <w:r w:rsidRPr="00F55462">
            <w:rPr>
              <w:rStyle w:val="Style11ptUnderlineBorderSinglesolidlineAuto05pt"/>
            </w:rPr>
            <w:t>S</w:t>
          </w:r>
          <w:r w:rsidRPr="00521C4B">
            <w:rPr>
              <w:sz w:val="16"/>
            </w:rPr>
            <w:t>tates</w:t>
          </w:r>
        </w:smartTag>
      </w:smartTag>
      <w:r w:rsidRPr="00521C4B">
        <w:rPr>
          <w:sz w:val="16"/>
        </w:rPr>
        <w:t xml:space="preserve">, </w:t>
      </w:r>
      <w:r w:rsidRPr="0031296B">
        <w:rPr>
          <w:rStyle w:val="Style11ptUnderline"/>
        </w:rPr>
        <w:t>government consists of the executive, legislative, and judicial branches</w:t>
      </w:r>
      <w:r w:rsidRPr="00521C4B">
        <w:rPr>
          <w:sz w:val="16"/>
        </w:rPr>
        <w:t xml:space="preserve"> in addition to administrative agencies.  In a broader sense, includes the federal government and all its agencies and bureaus, state and county governments, and city and township governments.”</w:t>
      </w:r>
    </w:p>
    <w:p w:rsidR="003D0D18" w:rsidRDefault="003D0D18" w:rsidP="003D0D18"/>
    <w:p w:rsidR="003D0D18" w:rsidRDefault="003D0D18" w:rsidP="003D0D18">
      <w:pPr>
        <w:pStyle w:val="Heading4"/>
      </w:pPr>
      <w:r>
        <w:t>Includes agencies</w:t>
      </w:r>
    </w:p>
    <w:p w:rsidR="003D0D18" w:rsidRDefault="003D0D18" w:rsidP="003D0D18">
      <w:r w:rsidRPr="000E61F1">
        <w:rPr>
          <w:rStyle w:val="StyleStyleBold12pt"/>
        </w:rPr>
        <w:t>Words &amp; Phrases 4</w:t>
      </w:r>
      <w:r>
        <w:t xml:space="preserve"> (Cumulative Supplementary Pamphlet, v. 16A, p. 42)</w:t>
      </w:r>
    </w:p>
    <w:p w:rsidR="003D0D18" w:rsidRDefault="003D0D18" w:rsidP="003D0D18"/>
    <w:p w:rsidR="003D0D18" w:rsidRPr="00521C4B" w:rsidRDefault="003D0D18" w:rsidP="003D0D18">
      <w:pPr>
        <w:rPr>
          <w:sz w:val="16"/>
        </w:rPr>
      </w:pPr>
      <w:r w:rsidRPr="0034794C">
        <w:rPr>
          <w:sz w:val="16"/>
        </w:rPr>
        <w:t xml:space="preserve">N.D.Ga. 1986. </w:t>
      </w:r>
      <w:r w:rsidRPr="000E61F1">
        <w:rPr>
          <w:rStyle w:val="StyleBoldUnderline"/>
        </w:rPr>
        <w:t>Action against the Postal Service, although an independent establishment of the executive branch</w:t>
      </w:r>
      <w:r w:rsidRPr="0034794C">
        <w:rPr>
          <w:sz w:val="16"/>
        </w:rPr>
        <w:t xml:space="preserve"> of the federal government,</w:t>
      </w:r>
      <w:r w:rsidRPr="000E61F1">
        <w:rPr>
          <w:rStyle w:val="StyleBoldUnderline"/>
        </w:rPr>
        <w:t xml:space="preserve"> is an action against the “Federal Government”</w:t>
      </w:r>
      <w:r w:rsidRPr="0034794C">
        <w:rPr>
          <w:sz w:val="16"/>
        </w:rPr>
        <w:t xml:space="preserve"> for purposes of rule that plaintiff in action against government has right to jury trial only where right is one of terms of government’s consent to be sued; declining to follow Algernon Blair Industrial Contractors, Inc. v. Tennessee Valley Authority, 552 F.Supp. 972 (M.D.Ala.). 39 U.S.C.A. 201; U.S.C.A. Const.Amend. 7.—Griffin v. U.S. Postal Service, 635 F.Supp. 190.—Jury 12(1.2).</w:t>
      </w:r>
    </w:p>
    <w:p w:rsidR="003D0D18" w:rsidRDefault="003D0D18" w:rsidP="003D0D18">
      <w:pPr>
        <w:pStyle w:val="Heading3"/>
      </w:pPr>
      <w:r>
        <w:t>Should</w:t>
      </w:r>
    </w:p>
    <w:p w:rsidR="003D0D18" w:rsidRDefault="003D0D18" w:rsidP="003D0D18"/>
    <w:p w:rsidR="003D0D18" w:rsidRDefault="003D0D18" w:rsidP="003D0D18">
      <w:pPr>
        <w:pStyle w:val="Heading4"/>
      </w:pPr>
      <w:r>
        <w:t>Should refers to what should be NOT what should have been</w:t>
      </w:r>
    </w:p>
    <w:p w:rsidR="003D0D18" w:rsidRPr="00B34C67" w:rsidRDefault="003D0D18" w:rsidP="003D0D18">
      <w:r w:rsidRPr="00B34C67">
        <w:rPr>
          <w:rStyle w:val="StyleStyleBold12pt"/>
        </w:rPr>
        <w:t>OED</w:t>
      </w:r>
      <w:r w:rsidRPr="00B34C67">
        <w:t xml:space="preserve">, Oxford English Dictionary, </w:t>
      </w:r>
      <w:r w:rsidRPr="00B34C67">
        <w:rPr>
          <w:rStyle w:val="StyleStyleBold12pt"/>
        </w:rPr>
        <w:t>1989</w:t>
      </w:r>
      <w:r w:rsidRPr="00B34C67">
        <w:t xml:space="preserve"> (2ed. XIX), pg. 344</w:t>
      </w:r>
    </w:p>
    <w:p w:rsidR="003D0D18" w:rsidRDefault="003D0D18" w:rsidP="003D0D18"/>
    <w:p w:rsidR="003D0D18" w:rsidRDefault="003D0D18" w:rsidP="003D0D18">
      <w:r>
        <w:t xml:space="preserve">Should An utterance of the word </w:t>
      </w:r>
      <w:r>
        <w:rPr>
          <w:i/>
        </w:rPr>
        <w:t>should</w:t>
      </w:r>
      <w:r>
        <w:t>.  Also, what ‘should be’.</w:t>
      </w:r>
    </w:p>
    <w:p w:rsidR="003D0D18" w:rsidRDefault="003D0D18" w:rsidP="003D0D18"/>
    <w:p w:rsidR="003D0D18" w:rsidRDefault="003D0D18" w:rsidP="003D0D18">
      <w:pPr>
        <w:pStyle w:val="Heading4"/>
      </w:pPr>
      <w:r>
        <w:t>Should means an obligation or duty</w:t>
      </w:r>
    </w:p>
    <w:p w:rsidR="003D0D18" w:rsidRPr="00B34C67" w:rsidRDefault="003D0D18" w:rsidP="003D0D18">
      <w:r w:rsidRPr="00B34C67">
        <w:rPr>
          <w:rStyle w:val="Heading3Char"/>
          <w:rFonts w:eastAsia="Calibri"/>
        </w:rPr>
        <w:t>AHD</w:t>
      </w:r>
      <w:r w:rsidRPr="00B34C67">
        <w:t xml:space="preserve">, American Heritage Dictionary of the English Language, </w:t>
      </w:r>
      <w:r w:rsidRPr="00B34C67">
        <w:rPr>
          <w:rStyle w:val="Heading3Char"/>
          <w:rFonts w:eastAsia="Calibri"/>
        </w:rPr>
        <w:t>1992</w:t>
      </w:r>
      <w:r w:rsidRPr="00B34C67">
        <w:t xml:space="preserve"> (4ed); Pg. 1612</w:t>
      </w:r>
    </w:p>
    <w:p w:rsidR="003D0D18" w:rsidRDefault="003D0D18" w:rsidP="003D0D18"/>
    <w:p w:rsidR="003D0D18" w:rsidRDefault="003D0D18" w:rsidP="003D0D18">
      <w:r>
        <w:t xml:space="preserve">Should—1.  Used to express obligation or duty:  </w:t>
      </w:r>
      <w:r>
        <w:rPr>
          <w:i/>
        </w:rPr>
        <w:t>You should send her a note</w:t>
      </w:r>
      <w:r>
        <w:t xml:space="preserve">.  </w:t>
      </w:r>
    </w:p>
    <w:p w:rsidR="003D0D18" w:rsidRDefault="003D0D18" w:rsidP="003D0D18"/>
    <w:p w:rsidR="003D0D18" w:rsidRDefault="003D0D18" w:rsidP="003D0D18">
      <w:pPr>
        <w:pStyle w:val="Heading4"/>
      </w:pPr>
      <w:r>
        <w:t>Should expresses an expectation of something</w:t>
      </w:r>
    </w:p>
    <w:p w:rsidR="003D0D18" w:rsidRPr="00B34C67" w:rsidRDefault="003D0D18" w:rsidP="003D0D18">
      <w:r w:rsidRPr="00B34C67">
        <w:rPr>
          <w:rStyle w:val="Heading3Char"/>
          <w:rFonts w:eastAsia="Calibri"/>
        </w:rPr>
        <w:t>AHD</w:t>
      </w:r>
      <w:r w:rsidRPr="00B34C67">
        <w:t xml:space="preserve">, American Heritage Dictionary of the English Language, </w:t>
      </w:r>
      <w:r w:rsidRPr="00B34C67">
        <w:rPr>
          <w:rStyle w:val="Heading3Char"/>
          <w:rFonts w:eastAsia="Calibri"/>
        </w:rPr>
        <w:t>1992</w:t>
      </w:r>
      <w:r w:rsidRPr="00B34C67">
        <w:t xml:space="preserve"> (4ed); Pg. 1612</w:t>
      </w:r>
    </w:p>
    <w:p w:rsidR="003D0D18" w:rsidRDefault="003D0D18" w:rsidP="003D0D18"/>
    <w:p w:rsidR="003D0D18" w:rsidRDefault="003D0D18" w:rsidP="003D0D18">
      <w:r>
        <w:t xml:space="preserve">Should—2. Used to express probability or expectation:  </w:t>
      </w:r>
      <w:r>
        <w:rPr>
          <w:i/>
        </w:rPr>
        <w:t>They should arrive at noon</w:t>
      </w:r>
      <w:r>
        <w:t xml:space="preserve">.  </w:t>
      </w:r>
    </w:p>
    <w:p w:rsidR="003D0D18" w:rsidRDefault="003D0D18" w:rsidP="003D0D18"/>
    <w:p w:rsidR="003D0D18" w:rsidRDefault="003D0D18" w:rsidP="003D0D18">
      <w:pPr>
        <w:pStyle w:val="Heading4"/>
      </w:pPr>
      <w:r>
        <w:t>Should expresses conditionality or contingency</w:t>
      </w:r>
    </w:p>
    <w:p w:rsidR="003D0D18" w:rsidRPr="00B34C67" w:rsidRDefault="003D0D18" w:rsidP="003D0D18">
      <w:r w:rsidRPr="00B34C67">
        <w:rPr>
          <w:rStyle w:val="Heading3Char"/>
          <w:rFonts w:eastAsia="Calibri"/>
        </w:rPr>
        <w:t>AHD</w:t>
      </w:r>
      <w:r w:rsidRPr="00B34C67">
        <w:t xml:space="preserve">, American Heritage Dictionary of the English Language, </w:t>
      </w:r>
      <w:r w:rsidRPr="00B34C67">
        <w:rPr>
          <w:rStyle w:val="Heading3Char"/>
          <w:rFonts w:eastAsia="Calibri"/>
        </w:rPr>
        <w:t>1992</w:t>
      </w:r>
      <w:r w:rsidRPr="00B34C67">
        <w:t xml:space="preserve"> (4ed); Pg. 1612</w:t>
      </w:r>
    </w:p>
    <w:p w:rsidR="003D0D18" w:rsidRDefault="003D0D18" w:rsidP="003D0D18"/>
    <w:p w:rsidR="003D0D18" w:rsidRDefault="003D0D18" w:rsidP="003D0D18">
      <w:r>
        <w:t xml:space="preserve">Should—3.  Used to express conditionality or contingency:  </w:t>
      </w:r>
      <w:r>
        <w:rPr>
          <w:i/>
        </w:rPr>
        <w:t>If she should fall, then so would</w:t>
      </w:r>
      <w:r>
        <w:t xml:space="preserve"> </w:t>
      </w:r>
      <w:r>
        <w:rPr>
          <w:i/>
        </w:rPr>
        <w:t>I</w:t>
      </w:r>
      <w:r>
        <w:t xml:space="preserve">.  </w:t>
      </w:r>
    </w:p>
    <w:p w:rsidR="003D0D18" w:rsidRDefault="003D0D18" w:rsidP="003D0D18"/>
    <w:p w:rsidR="003D0D18" w:rsidRDefault="003D0D18" w:rsidP="003D0D18">
      <w:pPr>
        <w:pStyle w:val="Heading4"/>
      </w:pPr>
      <w:r>
        <w:t>“should” expresses duty, obligation, or necessity</w:t>
      </w:r>
    </w:p>
    <w:p w:rsidR="003D0D18" w:rsidRPr="00B34C67" w:rsidRDefault="003D0D18" w:rsidP="003D0D18">
      <w:r w:rsidRPr="00B34C67">
        <w:rPr>
          <w:rStyle w:val="Heading3Char"/>
          <w:rFonts w:eastAsia="Calibri"/>
        </w:rPr>
        <w:t>Webster’s</w:t>
      </w:r>
      <w:r w:rsidRPr="00B34C67">
        <w:t xml:space="preserve"> Third New International Dictionary </w:t>
      </w:r>
      <w:r w:rsidRPr="00B34C67">
        <w:rPr>
          <w:rStyle w:val="Heading3Char"/>
          <w:rFonts w:eastAsia="Calibri"/>
        </w:rPr>
        <w:t>1961</w:t>
      </w:r>
      <w:r w:rsidRPr="00B34C67">
        <w:t xml:space="preserve"> p. 2104</w:t>
      </w:r>
    </w:p>
    <w:p w:rsidR="003D0D18" w:rsidRDefault="003D0D18" w:rsidP="003D0D18"/>
    <w:p w:rsidR="003D0D18" w:rsidRDefault="003D0D18" w:rsidP="003D0D18">
      <w:r w:rsidRPr="007A5402">
        <w:t>Used in auxiliary function to express duty, obligation, necessity</w:t>
      </w:r>
      <w:r>
        <w:t>, propriety, or expediency</w:t>
      </w:r>
    </w:p>
    <w:p w:rsidR="003D0D18" w:rsidRDefault="003D0D18" w:rsidP="003D0D18">
      <w:pPr>
        <w:pStyle w:val="Heading3"/>
      </w:pPr>
      <w:r>
        <w:t>Should – Desirable</w:t>
      </w:r>
    </w:p>
    <w:p w:rsidR="003D0D18" w:rsidRDefault="003D0D18" w:rsidP="003D0D18"/>
    <w:p w:rsidR="003D0D18" w:rsidRPr="002C4F93" w:rsidRDefault="003D0D18" w:rsidP="003D0D18">
      <w:pPr>
        <w:pStyle w:val="Heading4"/>
      </w:pPr>
      <w:r>
        <w:t>“Should” means desirable --- this does not have to be a mandate</w:t>
      </w:r>
    </w:p>
    <w:p w:rsidR="003D0D18" w:rsidRPr="00521C4B" w:rsidRDefault="003D0D18" w:rsidP="003D0D18">
      <w:r w:rsidRPr="00B34C67">
        <w:rPr>
          <w:rStyle w:val="Heading3Char"/>
          <w:rFonts w:eastAsia="Calibri"/>
        </w:rPr>
        <w:t>AC 99</w:t>
      </w:r>
      <w:r w:rsidRPr="00B34C67">
        <w:t xml:space="preserve"> (</w:t>
      </w:r>
      <w:r>
        <w:t xml:space="preserve">Atlas Collaboration, </w:t>
      </w:r>
      <w:r w:rsidRPr="00B34C67">
        <w:t>“Use of Shall, Should, May Can,” http</w:t>
      </w:r>
      <w:r w:rsidRPr="00521C4B">
        <w:t>://rd13doc.cern.ch/Atlas/DaqSoft/sde/inspect/shall.html)</w:t>
      </w:r>
    </w:p>
    <w:p w:rsidR="003D0D18" w:rsidRPr="00521C4B" w:rsidRDefault="003D0D18" w:rsidP="003D0D18"/>
    <w:p w:rsidR="003D0D18" w:rsidRPr="00521C4B" w:rsidRDefault="003D0D18" w:rsidP="003D0D18">
      <w:pPr>
        <w:rPr>
          <w:sz w:val="16"/>
        </w:rPr>
      </w:pPr>
      <w:r w:rsidRPr="00521C4B">
        <w:rPr>
          <w:sz w:val="16"/>
        </w:rPr>
        <w:t>shall</w:t>
      </w:r>
    </w:p>
    <w:p w:rsidR="003D0D18" w:rsidRPr="00521C4B" w:rsidRDefault="003D0D18" w:rsidP="003D0D18">
      <w:pPr>
        <w:rPr>
          <w:sz w:val="16"/>
        </w:rPr>
      </w:pPr>
      <w:r w:rsidRPr="00521C4B">
        <w:rPr>
          <w:rStyle w:val="StyleBoldUnderline"/>
        </w:rPr>
        <w:t>'shall' describes something that is mandatory</w:t>
      </w:r>
      <w:r w:rsidRPr="00521C4B">
        <w:rPr>
          <w:sz w:val="16"/>
        </w:rPr>
        <w:t>.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w:t>
      </w:r>
    </w:p>
    <w:p w:rsidR="003D0D18" w:rsidRPr="00521C4B" w:rsidRDefault="003D0D18" w:rsidP="003D0D18">
      <w:pPr>
        <w:rPr>
          <w:sz w:val="16"/>
        </w:rPr>
      </w:pPr>
      <w:r w:rsidRPr="00521C4B">
        <w:rPr>
          <w:sz w:val="16"/>
        </w:rPr>
        <w:t>should</w:t>
      </w:r>
    </w:p>
    <w:p w:rsidR="003D0D18" w:rsidRPr="00521C4B" w:rsidRDefault="003D0D18" w:rsidP="003D0D18">
      <w:pPr>
        <w:rPr>
          <w:sz w:val="16"/>
        </w:rPr>
      </w:pPr>
      <w:r w:rsidRPr="00521C4B">
        <w:rPr>
          <w:rStyle w:val="StyleBoldUnderline"/>
        </w:rPr>
        <w:t>'should' is weaker. It describes something that might not be satisfied in the final product, but that is desirable enough</w:t>
      </w:r>
      <w:r w:rsidRPr="00521C4B">
        <w:rPr>
          <w:sz w:val="16"/>
        </w:rPr>
        <w:t xml:space="preserve"> 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3D0D18" w:rsidRPr="00521C4B" w:rsidRDefault="003D0D18" w:rsidP="003D0D18"/>
    <w:p w:rsidR="003D0D18" w:rsidRPr="00521C4B" w:rsidRDefault="003D0D18" w:rsidP="003D0D18">
      <w:pPr>
        <w:pStyle w:val="Heading4"/>
      </w:pPr>
      <w:r w:rsidRPr="00521C4B">
        <w:t>“Should” doesn’t require certainty</w:t>
      </w:r>
    </w:p>
    <w:p w:rsidR="003D0D18" w:rsidRPr="00521C4B" w:rsidRDefault="003D0D18" w:rsidP="003D0D18">
      <w:r w:rsidRPr="00521C4B">
        <w:rPr>
          <w:b/>
          <w:bCs/>
        </w:rPr>
        <w:t>Black’s Law 79</w:t>
      </w:r>
      <w:r w:rsidRPr="00521C4B">
        <w:t xml:space="preserve"> (Black’s Law Dictionary – Fifth Edition, p. 1237)</w:t>
      </w:r>
    </w:p>
    <w:p w:rsidR="003D0D18" w:rsidRPr="00521C4B" w:rsidRDefault="003D0D18" w:rsidP="003D0D18"/>
    <w:p w:rsidR="003D0D18" w:rsidRPr="00521C4B" w:rsidRDefault="003D0D18" w:rsidP="003D0D18">
      <w:pPr>
        <w:rPr>
          <w:bCs/>
          <w:u w:val="single"/>
        </w:rPr>
      </w:pPr>
      <w:r w:rsidRPr="00521C4B">
        <w:rPr>
          <w:rStyle w:val="StyleBoldUnderline"/>
        </w:rPr>
        <w:t>Should</w:t>
      </w:r>
      <w:r w:rsidRPr="00521C4B">
        <w:rPr>
          <w:sz w:val="16"/>
        </w:rPr>
        <w:t xml:space="preserve">. The past tense of shall; ordinarily implying duty or obligation; although usually no more than an obligation of propriety or expediency, or a moral obligation, thereby distinguishing it from “ought.” It is not normally synonymous with “may,” and although often interchangeable with the word “would,” it </w:t>
      </w:r>
      <w:r w:rsidRPr="00521C4B">
        <w:rPr>
          <w:rStyle w:val="Emphasis"/>
        </w:rPr>
        <w:t>does not ordinarily express certainty</w:t>
      </w:r>
      <w:r w:rsidRPr="00521C4B">
        <w:rPr>
          <w:rStyle w:val="StyleBoldUnderline"/>
        </w:rPr>
        <w:t xml:space="preserve"> as “will” sometimes does.</w:t>
      </w:r>
      <w:r w:rsidRPr="00B34C67">
        <w:rPr>
          <w:rStyle w:val="StyleBoldUnderline"/>
        </w:rPr>
        <w:t> </w:t>
      </w:r>
    </w:p>
    <w:p w:rsidR="003D0D18" w:rsidRDefault="003D0D18" w:rsidP="003D0D18">
      <w:pPr>
        <w:pStyle w:val="Heading3"/>
      </w:pPr>
      <w:r>
        <w:t>Should – Mandatory</w:t>
      </w:r>
    </w:p>
    <w:p w:rsidR="003D0D18" w:rsidRDefault="003D0D18" w:rsidP="003D0D18"/>
    <w:p w:rsidR="003D0D18" w:rsidRPr="00FF5564" w:rsidRDefault="003D0D18" w:rsidP="003D0D18">
      <w:pPr>
        <w:pStyle w:val="Heading4"/>
        <w:rPr>
          <w:rStyle w:val="StyleStyleBold12pt"/>
        </w:rPr>
      </w:pPr>
      <w:r>
        <w:t>“Should” is mandatory</w:t>
      </w:r>
    </w:p>
    <w:p w:rsidR="003D0D18" w:rsidRPr="00FF5564" w:rsidRDefault="003D0D18" w:rsidP="003D0D18">
      <w:r w:rsidRPr="00FF5564">
        <w:rPr>
          <w:rStyle w:val="StyleStyleBold12pt"/>
        </w:rPr>
        <w:t>Nieto 9</w:t>
      </w:r>
      <w:r>
        <w:t xml:space="preserve"> – </w:t>
      </w:r>
      <w:r w:rsidRPr="00FF5564">
        <w:t>Judge Henry Nieto, Colorado Court of Appeals, 8-20-2009 People v. Munoz, 240 P.3d 311 (Colo. Ct. App. 2009)</w:t>
      </w:r>
    </w:p>
    <w:p w:rsidR="003D0D18" w:rsidRDefault="003D0D18" w:rsidP="003D0D18"/>
    <w:p w:rsidR="003D0D18" w:rsidRPr="00FF5564" w:rsidRDefault="003D0D18" w:rsidP="003D0D18">
      <w:pPr>
        <w:rPr>
          <w:sz w:val="16"/>
        </w:rPr>
      </w:pPr>
      <w:r w:rsidRPr="00FF5564">
        <w:rPr>
          <w:sz w:val="16"/>
        </w:rPr>
        <w:t>"</w:t>
      </w:r>
      <w:r w:rsidRPr="00FF5564">
        <w:rPr>
          <w:rStyle w:val="underline"/>
        </w:rPr>
        <w:t>Should" is "used . . . to express duty, obligation</w:t>
      </w:r>
      <w:r w:rsidRPr="00FF5564">
        <w:rPr>
          <w:sz w:val="16"/>
        </w:rPr>
        <w:t xml:space="preserve">, propriety, or expediency." Webster's Third New International Dictionary 2104 (2002). Courts  [**15] interpreting the word in various contexts have drawn conflicting conclusions, although </w:t>
      </w:r>
      <w:r w:rsidRPr="00FF5564">
        <w:rPr>
          <w:rStyle w:val="underline"/>
        </w:rPr>
        <w:t xml:space="preserve">the </w:t>
      </w:r>
      <w:r w:rsidRPr="00FF5564">
        <w:rPr>
          <w:rStyle w:val="Emphasis"/>
        </w:rPr>
        <w:t>weight of authority</w:t>
      </w:r>
      <w:r w:rsidRPr="00FF5564">
        <w:rPr>
          <w:rStyle w:val="underline"/>
        </w:rPr>
        <w:t xml:space="preserve"> appears to favor interpreting "should" in an </w:t>
      </w:r>
      <w:r w:rsidRPr="00FF5564">
        <w:rPr>
          <w:rStyle w:val="Emphasis"/>
        </w:rPr>
        <w:t>imperative, obligatory sense</w:t>
      </w:r>
      <w:r w:rsidRPr="00FF5564">
        <w:rPr>
          <w:sz w:val="16"/>
        </w:rPr>
        <w:t xml:space="preserve">. HN7A number of courts, confronted with the question of whether using the word "should" in jury instructions conforms with the Fifth and Sixth Amendment protections governing the reasonable doubt standard, have upheld instructions using the word. </w:t>
      </w:r>
      <w:r w:rsidRPr="00FF5564">
        <w:rPr>
          <w:rStyle w:val="underline"/>
        </w:rPr>
        <w:t xml:space="preserve">In the courts of other states </w:t>
      </w:r>
      <w:r w:rsidRPr="00FF5564">
        <w:rPr>
          <w:sz w:val="16"/>
        </w:rPr>
        <w:t xml:space="preserve">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w:t>
      </w:r>
      <w:r w:rsidRPr="00FF5564">
        <w:rPr>
          <w:rStyle w:val="underline"/>
        </w:rPr>
        <w:t xml:space="preserve">the word "conveys a sense of duty and obligation and </w:t>
      </w:r>
      <w:r w:rsidRPr="00FF5564">
        <w:rPr>
          <w:rStyle w:val="Box"/>
          <w:b w:val="0"/>
        </w:rPr>
        <w:t>could not be misunderstood</w:t>
      </w:r>
      <w:r w:rsidRPr="00FF5564">
        <w:rPr>
          <w:rStyle w:val="underline"/>
        </w:rPr>
        <w:t xml:space="preserve"> </w:t>
      </w:r>
      <w:r w:rsidRPr="00FF5564">
        <w:rPr>
          <w:sz w:val="16"/>
        </w:rPr>
        <w:t xml:space="preserve">by a jury." See State v. McCloud, 257 Kan. 1, 891 P.2d 324, 335 (Kan. 1995); see also Tyson v. State, 217 Ga. App. 428, 457 S.E.2d 690, 691-92 (Ga. Ct. App. 1995) (finding argument that "should" is directional but not instructional to be without merit); Commonwealth v. Hammond, 350 Pa. Super. 477, 504 A.2d 940, 941-42 (Pa. Super. Ct. 1986).  Notably, </w:t>
      </w:r>
      <w:r w:rsidRPr="00FF5564">
        <w:rPr>
          <w:rStyle w:val="underline"/>
        </w:rPr>
        <w:t>courts interpreting the word "should</w:t>
      </w:r>
      <w:r w:rsidRPr="00FF5564">
        <w:rPr>
          <w:sz w:val="16"/>
        </w:rPr>
        <w:t xml:space="preserve">" in other types of jury instructions  [**16] </w:t>
      </w:r>
      <w:r w:rsidRPr="00FF5564">
        <w:rPr>
          <w:rStyle w:val="underline"/>
        </w:rPr>
        <w:t>have</w:t>
      </w:r>
      <w:r w:rsidRPr="00FF5564">
        <w:rPr>
          <w:sz w:val="16"/>
        </w:rPr>
        <w:t xml:space="preserve"> also </w:t>
      </w:r>
      <w:r w:rsidRPr="00FF5564">
        <w:rPr>
          <w:rStyle w:val="underline"/>
        </w:rPr>
        <w:t>found that the word conveys</w:t>
      </w:r>
      <w:r w:rsidRPr="00FF5564">
        <w:rPr>
          <w:sz w:val="16"/>
        </w:rPr>
        <w:t xml:space="preserve"> to the jury </w:t>
      </w:r>
      <w:r w:rsidRPr="00FF5564">
        <w:rPr>
          <w:rStyle w:val="underline"/>
        </w:rPr>
        <w:t xml:space="preserve">a sense of duty or obligation and </w:t>
      </w:r>
      <w:r w:rsidRPr="00FF5564">
        <w:rPr>
          <w:rStyle w:val="Box"/>
          <w:b w:val="0"/>
        </w:rPr>
        <w:t>not discretion</w:t>
      </w:r>
      <w:r w:rsidRPr="00FF5564">
        <w:rPr>
          <w:sz w:val="16"/>
        </w:rPr>
        <w:t xml:space="preserve">. In Little v. State, 261 Ark. 859, 554 S.W.2d 312, 324 (Ark. 1977), </w:t>
      </w:r>
      <w:r w:rsidRPr="00FF5564">
        <w:rPr>
          <w:rStyle w:val="underline"/>
        </w:rPr>
        <w:t>the Arkansas Supreme Court interpreted the word "</w:t>
      </w:r>
      <w:r w:rsidRPr="00FF5564">
        <w:rPr>
          <w:rStyle w:val="StyleBoldUnderline"/>
        </w:rPr>
        <w:t>should"</w:t>
      </w:r>
      <w:r w:rsidRPr="00FF5564">
        <w:rPr>
          <w:sz w:val="16"/>
        </w:rPr>
        <w:t xml:space="preserve"> in an instruction on circumstantial evidence </w:t>
      </w:r>
      <w:r w:rsidRPr="00FF5564">
        <w:rPr>
          <w:rStyle w:val="underline"/>
        </w:rPr>
        <w:t xml:space="preserve">as </w:t>
      </w:r>
      <w:r w:rsidRPr="00FF5564">
        <w:rPr>
          <w:rStyle w:val="Box"/>
          <w:b w:val="0"/>
        </w:rPr>
        <w:t>synonymous with the word "</w:t>
      </w:r>
      <w:r w:rsidRPr="00FF5564">
        <w:rPr>
          <w:rStyle w:val="Emphasis"/>
        </w:rPr>
        <w:t>must"</w:t>
      </w:r>
      <w:r w:rsidRPr="00FF5564">
        <w:rPr>
          <w:sz w:val="16"/>
        </w:rPr>
        <w:t xml:space="preserve"> and rejected the defendant's argument that the jury may have been misled by the court's use of the word in the instruction. Similarly, </w:t>
      </w:r>
      <w:r w:rsidRPr="00FF5564">
        <w:rPr>
          <w:rStyle w:val="underline"/>
        </w:rPr>
        <w:t>the Missouri Supreme Court rejected a defendant's argument that the court erred by not using the word "</w:t>
      </w:r>
      <w:r w:rsidRPr="00FF5564">
        <w:rPr>
          <w:rStyle w:val="StyleBoldUnderline"/>
        </w:rPr>
        <w:t>should" in</w:t>
      </w:r>
      <w:r w:rsidRPr="00FF5564">
        <w:rPr>
          <w:rStyle w:val="underline"/>
        </w:rPr>
        <w:t xml:space="preserve"> an instruction</w:t>
      </w:r>
      <w:r w:rsidRPr="00FF5564">
        <w:rPr>
          <w:sz w:val="16"/>
        </w:rPr>
        <w:t xml:space="preserve"> on witness credibility </w:t>
      </w:r>
      <w:r w:rsidRPr="00FF5564">
        <w:rPr>
          <w:rStyle w:val="underline"/>
        </w:rPr>
        <w:t xml:space="preserve">which used the word "must" because the two words have the </w:t>
      </w:r>
      <w:r w:rsidRPr="00FF5564">
        <w:rPr>
          <w:rStyle w:val="Emphasis"/>
        </w:rPr>
        <w:t>same meaning</w:t>
      </w:r>
      <w:r w:rsidRPr="00FF5564">
        <w:rPr>
          <w:sz w:val="16"/>
        </w:rPr>
        <w:t xml:space="preserve">. State v. Rack, 318 S.W.2d 211, 215 (Mo. 1958).   [*318]  In applying a child support statute, </w:t>
      </w:r>
      <w:r w:rsidRPr="00FF5564">
        <w:rPr>
          <w:rStyle w:val="underline"/>
        </w:rPr>
        <w:t>the Arizona Court</w:t>
      </w:r>
      <w:r w:rsidRPr="00FF5564">
        <w:rPr>
          <w:sz w:val="16"/>
        </w:rPr>
        <w:t xml:space="preserve"> of Appeals </w:t>
      </w:r>
      <w:r w:rsidRPr="00FF5564">
        <w:rPr>
          <w:rStyle w:val="underline"/>
        </w:rPr>
        <w:t xml:space="preserve">concluded </w:t>
      </w:r>
      <w:r w:rsidRPr="00FF5564">
        <w:rPr>
          <w:rStyle w:val="StyleBoldUnderline"/>
        </w:rPr>
        <w:t>that a</w:t>
      </w:r>
      <w:r w:rsidRPr="00FF5564">
        <w:rPr>
          <w:rStyle w:val="underline"/>
        </w:rPr>
        <w:t xml:space="preserve"> legislature's or commission's use of the word "should" is meant to convey </w:t>
      </w:r>
      <w:r w:rsidRPr="00FF5564">
        <w:rPr>
          <w:rStyle w:val="Emphasis"/>
        </w:rPr>
        <w:t>duty</w:t>
      </w:r>
      <w:r w:rsidRPr="00FF5564">
        <w:rPr>
          <w:rStyle w:val="underline"/>
        </w:rPr>
        <w:t xml:space="preserve"> or </w:t>
      </w:r>
      <w:r w:rsidRPr="00FF5564">
        <w:rPr>
          <w:rStyle w:val="Emphasis"/>
        </w:rPr>
        <w:t>obligation</w:t>
      </w:r>
      <w:r w:rsidRPr="00FF5564">
        <w:rPr>
          <w:sz w:val="16"/>
        </w:rPr>
        <w:t>. McNutt v. McNutt, 203 Ariz. 28, 49 P.3d 300, 306 (Ariz. Ct. App. 2002) (finding a statute stating that child support expenditures "should" be allocated for the purpose of parents' federal tax exemption to be mandatory).</w:t>
      </w:r>
    </w:p>
    <w:p w:rsidR="003D0D18" w:rsidRDefault="003D0D18" w:rsidP="003D0D18"/>
    <w:p w:rsidR="003D0D18" w:rsidRDefault="003D0D18" w:rsidP="003D0D18">
      <w:pPr>
        <w:pStyle w:val="Heading4"/>
      </w:pPr>
      <w:r>
        <w:t>“Should” means must – its mandatory</w:t>
      </w:r>
    </w:p>
    <w:p w:rsidR="003D0D18" w:rsidRPr="0009478D" w:rsidRDefault="003D0D18" w:rsidP="003D0D18">
      <w:pPr>
        <w:rPr>
          <w:color w:val="0D0D0D"/>
        </w:rPr>
      </w:pPr>
      <w:r w:rsidRPr="0009478D">
        <w:rPr>
          <w:rStyle w:val="Heading2Char2"/>
        </w:rPr>
        <w:t>Foresi 32</w:t>
      </w:r>
      <w:r>
        <w:t xml:space="preserve"> (Remo Foresi v. Hudson Coal Co., Superior Court of Pennsylvania, </w:t>
      </w:r>
      <w:r w:rsidRPr="0009478D">
        <w:rPr>
          <w:color w:val="0D0D0D"/>
        </w:rPr>
        <w:t xml:space="preserve">106 Pa. Super. 307; 161 A. 910; 1932 </w:t>
      </w:r>
      <w:smartTag w:uri="urn:schemas-microsoft-com:office:smarttags" w:element="State">
        <w:smartTag w:uri="urn:schemas-microsoft-com:office:smarttags" w:element="place">
          <w:r w:rsidRPr="0009478D">
            <w:rPr>
              <w:color w:val="0D0D0D"/>
            </w:rPr>
            <w:t>Pa.</w:t>
          </w:r>
        </w:smartTag>
      </w:smartTag>
      <w:r w:rsidRPr="0009478D">
        <w:rPr>
          <w:color w:val="0D0D0D"/>
        </w:rPr>
        <w:t xml:space="preserve"> Super. LEXIS 239</w:t>
      </w:r>
      <w:r>
        <w:rPr>
          <w:color w:val="0D0D0D"/>
        </w:rPr>
        <w:t>, 7-14, Lexis)</w:t>
      </w:r>
    </w:p>
    <w:p w:rsidR="003D0D18" w:rsidRPr="0009478D" w:rsidRDefault="003D0D18" w:rsidP="003D0D18">
      <w:pPr>
        <w:rPr>
          <w:color w:val="0D0D0D"/>
        </w:rPr>
      </w:pPr>
    </w:p>
    <w:p w:rsidR="003D0D18" w:rsidRPr="00FF1D4A" w:rsidRDefault="003D0D18" w:rsidP="003D0D18">
      <w:pPr>
        <w:rPr>
          <w:color w:val="0D0D0D"/>
          <w:sz w:val="16"/>
        </w:rPr>
      </w:pPr>
      <w:r w:rsidRPr="00FF1D4A">
        <w:rPr>
          <w:rStyle w:val="StyleBoldUnderline"/>
        </w:rPr>
        <w:t>As regards the mandatory character of the rule, the word 'should'</w:t>
      </w:r>
      <w:r w:rsidRPr="00FF1D4A">
        <w:rPr>
          <w:color w:val="0D0D0D"/>
          <w:sz w:val="16"/>
        </w:rPr>
        <w:t xml:space="preserve"> is not only an auxiliary verb, it </w:t>
      </w:r>
      <w:r w:rsidRPr="00FF1D4A">
        <w:rPr>
          <w:rStyle w:val="StyleBoldUnderline"/>
        </w:rPr>
        <w:t>is</w:t>
      </w:r>
      <w:r w:rsidRPr="00FF1D4A">
        <w:rPr>
          <w:color w:val="0D0D0D"/>
          <w:sz w:val="16"/>
        </w:rPr>
        <w:t xml:space="preserve"> also </w:t>
      </w:r>
      <w:r w:rsidRPr="00FF1D4A">
        <w:rPr>
          <w:rStyle w:val="StyleBoldUnderline"/>
        </w:rPr>
        <w:t>the preterite of the verb, 'shall' and has for one of its meanings as</w:t>
      </w:r>
      <w:r w:rsidRPr="00FF1D4A">
        <w:rPr>
          <w:color w:val="0D0D0D"/>
          <w:sz w:val="16"/>
        </w:rPr>
        <w:t xml:space="preserve"> defined in the Century Dictionary: "</w:t>
      </w:r>
      <w:r w:rsidRPr="00FF1D4A">
        <w:rPr>
          <w:rStyle w:val="StyleBoldUnderline"/>
        </w:rPr>
        <w:t>Obliged or compelled (to); would have (to); must; ought (to); used with an infinitive</w:t>
      </w:r>
      <w:r w:rsidRPr="00FF1D4A">
        <w:rPr>
          <w:color w:val="0D0D0D"/>
          <w:sz w:val="16"/>
        </w:rPr>
        <w:t xml:space="preserve"> (without to) </w:t>
      </w:r>
      <w:r w:rsidRPr="00FF1D4A">
        <w:rPr>
          <w:rStyle w:val="StyleBoldUnderline"/>
        </w:rPr>
        <w:t>to express obligation, necessity or duty in connection with some act yet to be carried out."</w:t>
      </w:r>
      <w:r w:rsidRPr="00FF1D4A">
        <w:rPr>
          <w:color w:val="0D0D0D"/>
          <w:sz w:val="16"/>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w:t>
      </w:r>
      <w:r w:rsidRPr="00FF1D4A">
        <w:rPr>
          <w:rStyle w:val="StyleBoldUnderline"/>
        </w:rPr>
        <w:t xml:space="preserve">, the word 'should' is </w:t>
      </w:r>
      <w:r w:rsidRPr="00FF1D4A">
        <w:rPr>
          <w:rStyle w:val="Emphasis"/>
        </w:rPr>
        <w:t>not used in an advisory sense</w:t>
      </w:r>
      <w:r w:rsidRPr="00FF1D4A">
        <w:rPr>
          <w:rStyle w:val="StyleBoldUnderline"/>
        </w:rPr>
        <w:t xml:space="preserve"> but has the force or meaning of 'must', or 'ought to' and carries</w:t>
      </w:r>
      <w:r w:rsidRPr="00FF1D4A">
        <w:rPr>
          <w:color w:val="0D0D0D"/>
          <w:sz w:val="16"/>
        </w:rPr>
        <w:t xml:space="preserve"> [***8]  </w:t>
      </w:r>
      <w:r w:rsidRPr="00FF1D4A">
        <w:rPr>
          <w:rStyle w:val="StyleBoldUnderline"/>
        </w:rPr>
        <w:t>with it the sense of</w:t>
      </w:r>
      <w:r w:rsidRPr="00FF1D4A">
        <w:rPr>
          <w:color w:val="0D0D0D"/>
          <w:sz w:val="16"/>
        </w:rPr>
        <w:t xml:space="preserve">  [*313]  </w:t>
      </w:r>
      <w:r w:rsidRPr="00FF1D4A">
        <w:rPr>
          <w:rStyle w:val="StyleBoldUnderline"/>
        </w:rPr>
        <w:t xml:space="preserve">obligation and duty equivalent to </w:t>
      </w:r>
      <w:r w:rsidRPr="00FF1D4A">
        <w:rPr>
          <w:rStyle w:val="Emphasis"/>
        </w:rPr>
        <w:t>compulsion</w:t>
      </w:r>
      <w:r w:rsidRPr="00FF1D4A">
        <w:rPr>
          <w:color w:val="0D0D0D"/>
          <w:sz w:val="16"/>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3D0D18" w:rsidRDefault="003D0D18" w:rsidP="003D0D18"/>
    <w:p w:rsidR="003D0D18" w:rsidRDefault="003D0D18" w:rsidP="003D0D18">
      <w:pPr>
        <w:pStyle w:val="Heading4"/>
      </w:pPr>
      <w:r>
        <w:t>Should means must</w:t>
      </w:r>
    </w:p>
    <w:p w:rsidR="003D0D18" w:rsidRDefault="003D0D18" w:rsidP="003D0D18">
      <w:r w:rsidRPr="00B34C67">
        <w:rPr>
          <w:rStyle w:val="Heading3Char"/>
          <w:rFonts w:eastAsia="Calibri"/>
        </w:rPr>
        <w:t>Words &amp; Phrases 6</w:t>
      </w:r>
      <w:r>
        <w:t xml:space="preserve"> (Permanent Edition 39, p. 369)</w:t>
      </w:r>
    </w:p>
    <w:p w:rsidR="003D0D18" w:rsidRDefault="003D0D18" w:rsidP="003D0D18"/>
    <w:p w:rsidR="003D0D18" w:rsidRPr="00FF1D4A" w:rsidRDefault="003D0D18" w:rsidP="003D0D18">
      <w:pPr>
        <w:rPr>
          <w:sz w:val="16"/>
        </w:rPr>
      </w:pPr>
      <w:r w:rsidRPr="00FF1D4A">
        <w:rPr>
          <w:sz w:val="16"/>
        </w:rPr>
        <w:t xml:space="preserve">C.D.Cal. 2005.  </w:t>
      </w:r>
      <w:r w:rsidRPr="00EF452E">
        <w:rPr>
          <w:rStyle w:val="Style1Char"/>
        </w:rPr>
        <w:t>“Should,”</w:t>
      </w:r>
      <w:r w:rsidRPr="00FF1D4A">
        <w:rPr>
          <w:sz w:val="16"/>
        </w:rPr>
        <w:t xml:space="preserve"> as used in the Social Security Administration’s ruling stating that an ALJ should call on the services of a medical advisor when onset must be inferred, </w:t>
      </w:r>
      <w:r w:rsidRPr="00EF452E">
        <w:rPr>
          <w:rStyle w:val="Style1Char"/>
        </w:rPr>
        <w:t>means “must.”</w:t>
      </w:r>
      <w:r w:rsidRPr="00FF1D4A">
        <w:rPr>
          <w:sz w:val="16"/>
        </w:rPr>
        <w:t>—Herrera v. Barnhart, 379 F.Supp.2d 1103.—Social S 142.5.</w:t>
      </w:r>
    </w:p>
    <w:p w:rsidR="003D0D18" w:rsidRDefault="003D0D18" w:rsidP="003D0D18">
      <w:pPr>
        <w:pStyle w:val="Heading3"/>
      </w:pPr>
      <w:bookmarkStart w:id="22" w:name="_Toc205492308"/>
      <w:bookmarkStart w:id="23" w:name="_Toc233173637"/>
      <w:r>
        <w:t>Should – Not Mandatory</w:t>
      </w:r>
      <w:bookmarkEnd w:id="22"/>
      <w:bookmarkEnd w:id="23"/>
    </w:p>
    <w:p w:rsidR="003D0D18" w:rsidRDefault="003D0D18" w:rsidP="003D0D18"/>
    <w:p w:rsidR="003D0D18" w:rsidRDefault="003D0D18" w:rsidP="003D0D18">
      <w:pPr>
        <w:pStyle w:val="Heading4"/>
      </w:pPr>
      <w:r>
        <w:t>Should isn’t mandatory</w:t>
      </w:r>
    </w:p>
    <w:p w:rsidR="003D0D18" w:rsidRDefault="003D0D18" w:rsidP="003D0D18">
      <w:r w:rsidRPr="008F0068">
        <w:rPr>
          <w:rStyle w:val="Heading3Char"/>
          <w:rFonts w:eastAsia="Calibri"/>
        </w:rPr>
        <w:t>Words &amp; Phrases 6</w:t>
      </w:r>
      <w:r>
        <w:t xml:space="preserve"> (Permanent Edition 39, p. 369)</w:t>
      </w:r>
    </w:p>
    <w:p w:rsidR="003D0D18" w:rsidRDefault="003D0D18" w:rsidP="003D0D18"/>
    <w:p w:rsidR="003D0D18" w:rsidRPr="00FF1D4A" w:rsidRDefault="003D0D18" w:rsidP="003D0D18">
      <w:pPr>
        <w:rPr>
          <w:sz w:val="16"/>
        </w:rPr>
      </w:pPr>
      <w:r w:rsidRPr="00FF1D4A">
        <w:rPr>
          <w:sz w:val="16"/>
        </w:rPr>
        <w:t xml:space="preserve">C.A.6 (Tenn.) 2001.  </w:t>
      </w:r>
      <w:r w:rsidRPr="00EF452E">
        <w:rPr>
          <w:rStyle w:val="Style1Char"/>
        </w:rPr>
        <w:t>Word “should,”</w:t>
      </w:r>
      <w:r w:rsidRPr="00FF1D4A">
        <w:rPr>
          <w:sz w:val="16"/>
        </w:rPr>
        <w:t xml:space="preserve"> in most contexts, </w:t>
      </w:r>
      <w:r w:rsidRPr="00EF452E">
        <w:rPr>
          <w:rStyle w:val="Style1Char"/>
        </w:rPr>
        <w:t xml:space="preserve">is precatory, </w:t>
      </w:r>
      <w:r w:rsidRPr="008F0068">
        <w:rPr>
          <w:rStyle w:val="Emphasis"/>
        </w:rPr>
        <w:t>not mandatory</w:t>
      </w:r>
      <w:r w:rsidRPr="00FF1D4A">
        <w:rPr>
          <w:sz w:val="16"/>
        </w:rPr>
        <w:t>. –</w:t>
      </w:r>
      <w:smartTag w:uri="urn:schemas-microsoft-com:office:smarttags" w:element="country-region">
        <w:r w:rsidRPr="00FF1D4A">
          <w:rPr>
            <w:sz w:val="16"/>
          </w:rPr>
          <w:t>U.S.</w:t>
        </w:r>
      </w:smartTag>
      <w:r w:rsidRPr="00FF1D4A">
        <w:rPr>
          <w:sz w:val="16"/>
        </w:rPr>
        <w:t xml:space="preserve"> v. </w:t>
      </w:r>
      <w:smartTag w:uri="urn:schemas-microsoft-com:office:smarttags" w:element="place">
        <w:smartTag w:uri="urn:schemas-microsoft-com:office:smarttags" w:element="City">
          <w:r w:rsidRPr="00FF1D4A">
            <w:rPr>
              <w:sz w:val="16"/>
            </w:rPr>
            <w:t>Rogers</w:t>
          </w:r>
        </w:smartTag>
      </w:smartTag>
      <w:r w:rsidRPr="00FF1D4A">
        <w:rPr>
          <w:sz w:val="16"/>
        </w:rPr>
        <w:t>, 14 Fed.Appx. 303. –Statut 227.</w:t>
      </w:r>
    </w:p>
    <w:p w:rsidR="003D0D18" w:rsidRDefault="003D0D18" w:rsidP="003D0D18"/>
    <w:p w:rsidR="003D0D18" w:rsidRPr="00223CF4" w:rsidRDefault="003D0D18" w:rsidP="003D0D18">
      <w:pPr>
        <w:pStyle w:val="Heading4"/>
      </w:pPr>
      <w:r>
        <w:t>Strong admonition --- not mandatory</w:t>
      </w:r>
    </w:p>
    <w:p w:rsidR="003D0D18" w:rsidRPr="00E2407D" w:rsidRDefault="003D0D18" w:rsidP="003D0D18">
      <w:r w:rsidRPr="00D92CD6">
        <w:rPr>
          <w:rStyle w:val="Heading2Char2"/>
        </w:rPr>
        <w:t>Taylor and Howard 5</w:t>
      </w:r>
      <w:r>
        <w:t xml:space="preserve"> (</w:t>
      </w:r>
      <w:r w:rsidRPr="00E2407D">
        <w:t>Michael</w:t>
      </w:r>
      <w:r>
        <w:t>, Resources for the Future</w:t>
      </w:r>
      <w:r w:rsidRPr="00E2407D">
        <w:t xml:space="preserve"> </w:t>
      </w:r>
      <w:r w:rsidRPr="00D92CD6">
        <w:t>and</w:t>
      </w:r>
      <w:r w:rsidRPr="00E2407D">
        <w:t xml:space="preserve"> Julie,</w:t>
      </w:r>
      <w:r>
        <w:t xml:space="preserve"> Partnership to Cut Hunger and Poverty in Africa,</w:t>
      </w:r>
      <w:r w:rsidRPr="00E2407D">
        <w:t xml:space="preserve"> “Investing in </w:t>
      </w:r>
      <w:smartTag w:uri="urn:schemas-microsoft-com:office:smarttags" w:element="place">
        <w:r w:rsidRPr="00E2407D">
          <w:t>Africa</w:t>
        </w:r>
      </w:smartTag>
      <w:r w:rsidRPr="00E2407D">
        <w:t>'s future: U.S. Agricultural development assistance for Sub-Saharan Africa”, 9</w:t>
      </w:r>
      <w:r>
        <w:t>-</w:t>
      </w:r>
      <w:r w:rsidRPr="00E2407D">
        <w:t xml:space="preserve">12, </w:t>
      </w:r>
      <w:hyperlink r:id="rId58" w:history="1">
        <w:r w:rsidRPr="00E2407D">
          <w:t>http://www.sarpn.org.za/documents/d0001784/5-US-agric_Sept2005_Chap2.pdf</w:t>
        </w:r>
      </w:hyperlink>
      <w:r>
        <w:t>)</w:t>
      </w:r>
    </w:p>
    <w:p w:rsidR="003D0D18" w:rsidRDefault="003D0D18" w:rsidP="003D0D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bidi="x-none"/>
        </w:rPr>
      </w:pPr>
    </w:p>
    <w:p w:rsidR="003D0D18" w:rsidRPr="00FF1D4A" w:rsidRDefault="003D0D18" w:rsidP="003D0D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lang w:bidi="x-none"/>
        </w:rPr>
      </w:pPr>
      <w:r w:rsidRPr="00FF1D4A">
        <w:rPr>
          <w:color w:val="000000"/>
          <w:sz w:val="16"/>
          <w:lang w:bidi="x-none"/>
        </w:rPr>
        <w:t xml:space="preserve">Other legislated DA earmarks in the FY2005 appropriations bill are smaller and more  targeted: plant biotechnology research and development ($25 million), the </w:t>
      </w:r>
      <w:smartTag w:uri="urn:schemas-microsoft-com:office:smarttags" w:element="PlaceName">
        <w:r w:rsidRPr="00FF1D4A">
          <w:rPr>
            <w:color w:val="000000"/>
            <w:sz w:val="16"/>
            <w:lang w:bidi="x-none"/>
          </w:rPr>
          <w:t>American</w:t>
        </w:r>
      </w:smartTag>
      <w:r w:rsidRPr="00FF1D4A">
        <w:rPr>
          <w:color w:val="000000"/>
          <w:sz w:val="16"/>
          <w:lang w:bidi="x-none"/>
        </w:rPr>
        <w:t xml:space="preserve"> </w:t>
      </w:r>
      <w:smartTag w:uri="urn:schemas-microsoft-com:office:smarttags" w:element="PlaceType">
        <w:r w:rsidRPr="00FF1D4A">
          <w:rPr>
            <w:color w:val="000000"/>
            <w:sz w:val="16"/>
            <w:lang w:bidi="x-none"/>
          </w:rPr>
          <w:t>Schools</w:t>
        </w:r>
      </w:smartTag>
      <w:r w:rsidRPr="00FF1D4A">
        <w:rPr>
          <w:color w:val="000000"/>
          <w:sz w:val="16"/>
          <w:lang w:bidi="x-none"/>
        </w:rPr>
        <w:t xml:space="preserve"> and  Hospitals Abroad program ($20 million), women’s leadership capacity ($15 million), the  </w:t>
      </w:r>
      <w:smartTag w:uri="urn:schemas-microsoft-com:office:smarttags" w:element="place">
        <w:smartTag w:uri="urn:schemas-microsoft-com:office:smarttags" w:element="PlaceName">
          <w:r w:rsidRPr="00FF1D4A">
            <w:rPr>
              <w:color w:val="000000"/>
              <w:sz w:val="16"/>
              <w:lang w:bidi="x-none"/>
            </w:rPr>
            <w:t>International</w:t>
          </w:r>
        </w:smartTag>
        <w:r w:rsidRPr="00FF1D4A">
          <w:rPr>
            <w:color w:val="000000"/>
            <w:sz w:val="16"/>
            <w:lang w:bidi="x-none"/>
          </w:rPr>
          <w:t xml:space="preserve"> </w:t>
        </w:r>
        <w:smartTag w:uri="urn:schemas-microsoft-com:office:smarttags" w:element="PlaceName">
          <w:r w:rsidRPr="00FF1D4A">
            <w:rPr>
              <w:color w:val="000000"/>
              <w:sz w:val="16"/>
              <w:lang w:bidi="x-none"/>
            </w:rPr>
            <w:t>Fertilizer</w:t>
          </w:r>
        </w:smartTag>
        <w:r w:rsidRPr="00FF1D4A">
          <w:rPr>
            <w:color w:val="000000"/>
            <w:sz w:val="16"/>
            <w:lang w:bidi="x-none"/>
          </w:rPr>
          <w:t xml:space="preserve"> </w:t>
        </w:r>
        <w:smartTag w:uri="urn:schemas-microsoft-com:office:smarttags" w:element="PlaceName">
          <w:r w:rsidRPr="00FF1D4A">
            <w:rPr>
              <w:color w:val="000000"/>
              <w:sz w:val="16"/>
              <w:lang w:bidi="x-none"/>
            </w:rPr>
            <w:t>Development</w:t>
          </w:r>
        </w:smartTag>
        <w:r w:rsidRPr="00FF1D4A">
          <w:rPr>
            <w:color w:val="000000"/>
            <w:sz w:val="16"/>
            <w:lang w:bidi="x-none"/>
          </w:rPr>
          <w:t xml:space="preserve"> </w:t>
        </w:r>
        <w:smartTag w:uri="urn:schemas-microsoft-com:office:smarttags" w:element="PlaceType">
          <w:r w:rsidRPr="00FF1D4A">
            <w:rPr>
              <w:color w:val="000000"/>
              <w:sz w:val="16"/>
              <w:lang w:bidi="x-none"/>
            </w:rPr>
            <w:t>Center</w:t>
          </w:r>
        </w:smartTag>
      </w:smartTag>
      <w:r w:rsidRPr="00FF1D4A">
        <w:rPr>
          <w:color w:val="000000"/>
          <w:sz w:val="16"/>
          <w:lang w:bidi="x-none"/>
        </w:rPr>
        <w:t xml:space="preserve"> ($2.3 million), and clean water treatment ($2  million). Interestingly, in the wording of the bill, Congress uses the term </w:t>
      </w:r>
      <w:r w:rsidRPr="00FF1D4A">
        <w:rPr>
          <w:i/>
          <w:color w:val="000000"/>
          <w:sz w:val="16"/>
          <w:lang w:bidi="x-none"/>
        </w:rPr>
        <w:t xml:space="preserve">shall </w:t>
      </w:r>
      <w:r w:rsidRPr="00FF1D4A">
        <w:rPr>
          <w:color w:val="000000"/>
          <w:sz w:val="16"/>
          <w:lang w:bidi="x-none"/>
        </w:rPr>
        <w:t xml:space="preserve">in connection with  only two of these eight earmarks; the others say that USAID </w:t>
      </w:r>
      <w:r w:rsidRPr="00FF1D4A">
        <w:rPr>
          <w:i/>
          <w:color w:val="000000"/>
          <w:sz w:val="16"/>
          <w:lang w:bidi="x-none"/>
        </w:rPr>
        <w:t>should</w:t>
      </w:r>
      <w:r w:rsidRPr="00FF1D4A">
        <w:rPr>
          <w:color w:val="000000"/>
          <w:sz w:val="16"/>
          <w:lang w:bidi="x-none"/>
        </w:rPr>
        <w:t xml:space="preserve"> make the prescribed amount  available. </w:t>
      </w:r>
      <w:r w:rsidRPr="00E2407D">
        <w:rPr>
          <w:rStyle w:val="Style1Char1"/>
        </w:rPr>
        <w:t xml:space="preserve">The </w:t>
      </w:r>
      <w:r w:rsidRPr="008F0068">
        <w:rPr>
          <w:rStyle w:val="Emphasis"/>
        </w:rPr>
        <w:t>difference</w:t>
      </w:r>
      <w:r w:rsidRPr="00E2407D">
        <w:rPr>
          <w:rStyle w:val="Style1Char1"/>
        </w:rPr>
        <w:t xml:space="preserve"> between </w:t>
      </w:r>
      <w:r w:rsidRPr="00E2407D">
        <w:rPr>
          <w:rStyle w:val="Style1Char1"/>
          <w:i/>
        </w:rPr>
        <w:t>shall</w:t>
      </w:r>
      <w:r w:rsidRPr="00E2407D">
        <w:rPr>
          <w:rStyle w:val="Style1Char1"/>
        </w:rPr>
        <w:t xml:space="preserve"> and </w:t>
      </w:r>
      <w:r w:rsidRPr="00E2407D">
        <w:rPr>
          <w:rStyle w:val="Style1Char1"/>
          <w:i/>
        </w:rPr>
        <w:t>should</w:t>
      </w:r>
      <w:r w:rsidRPr="00E2407D">
        <w:rPr>
          <w:rStyle w:val="Style1Char1"/>
        </w:rPr>
        <w:t xml:space="preserve"> may have </w:t>
      </w:r>
      <w:r w:rsidRPr="008F0068">
        <w:rPr>
          <w:rStyle w:val="Emphasis"/>
        </w:rPr>
        <w:t>legal significance</w:t>
      </w:r>
      <w:r w:rsidRPr="00E2407D">
        <w:rPr>
          <w:rStyle w:val="Style1Char1"/>
        </w:rPr>
        <w:t>—one is c</w:t>
      </w:r>
      <w:r>
        <w:rPr>
          <w:rStyle w:val="Style1Char1"/>
        </w:rPr>
        <w:t>learly</w:t>
      </w:r>
      <w:r w:rsidRPr="00E2407D">
        <w:rPr>
          <w:rStyle w:val="Style1Char1"/>
        </w:rPr>
        <w:t xml:space="preserve"> </w:t>
      </w:r>
      <w:r w:rsidRPr="008F0068">
        <w:rPr>
          <w:rStyle w:val="Emphasis"/>
        </w:rPr>
        <w:t>mandatory</w:t>
      </w:r>
      <w:r w:rsidRPr="00E2407D">
        <w:rPr>
          <w:rStyle w:val="Style1Char1"/>
        </w:rPr>
        <w:t xml:space="preserve"> while the other is a </w:t>
      </w:r>
      <w:r w:rsidRPr="008F0068">
        <w:rPr>
          <w:rStyle w:val="Emphasis"/>
        </w:rPr>
        <w:t>strong admonition</w:t>
      </w:r>
      <w:r w:rsidRPr="00E2407D">
        <w:rPr>
          <w:rStyle w:val="Style1Char1"/>
        </w:rPr>
        <w:t>—but it makes little practical difference</w:t>
      </w:r>
      <w:r w:rsidRPr="00FF1D4A">
        <w:rPr>
          <w:color w:val="000000"/>
          <w:sz w:val="16"/>
          <w:lang w:bidi="x-none"/>
        </w:rPr>
        <w:t xml:space="preserve"> in  USAID’s need to comply with the congressional directive to the best of its ability. </w:t>
      </w:r>
    </w:p>
    <w:p w:rsidR="003D0D18" w:rsidRDefault="003D0D18" w:rsidP="003D0D18"/>
    <w:p w:rsidR="003D0D18" w:rsidRPr="00E2407D" w:rsidRDefault="003D0D18" w:rsidP="003D0D18">
      <w:pPr>
        <w:pStyle w:val="Heading4"/>
      </w:pPr>
      <w:r>
        <w:t>Permissive</w:t>
      </w:r>
    </w:p>
    <w:p w:rsidR="003D0D18" w:rsidRPr="00E2407D" w:rsidRDefault="003D0D18" w:rsidP="003D0D18">
      <w:r w:rsidRPr="00E2407D">
        <w:rPr>
          <w:rStyle w:val="Heading2Char2"/>
        </w:rPr>
        <w:t>Words and Phrases</w:t>
      </w:r>
      <w:r>
        <w:rPr>
          <w:rStyle w:val="Heading2Char2"/>
        </w:rPr>
        <w:t xml:space="preserve"> 2</w:t>
      </w:r>
      <w:r w:rsidRPr="00E2407D">
        <w:t xml:space="preserve"> </w:t>
      </w:r>
      <w:r>
        <w:t>(</w:t>
      </w:r>
      <w:r w:rsidRPr="00E2407D">
        <w:t>Vol. 39, p. 370</w:t>
      </w:r>
      <w:r>
        <w:t>)</w:t>
      </w:r>
    </w:p>
    <w:p w:rsidR="003D0D18" w:rsidRDefault="003D0D18" w:rsidP="003D0D18"/>
    <w:p w:rsidR="003D0D18" w:rsidRPr="00FF1D4A" w:rsidRDefault="003D0D18" w:rsidP="003D0D18">
      <w:pPr>
        <w:rPr>
          <w:sz w:val="16"/>
        </w:rPr>
      </w:pPr>
      <w:r w:rsidRPr="00FF1D4A">
        <w:rPr>
          <w:sz w:val="16"/>
        </w:rPr>
        <w:t xml:space="preserve">Cal.App. 5 Dist. 1976.  </w:t>
      </w:r>
      <w:r w:rsidRPr="00E2407D">
        <w:rPr>
          <w:rStyle w:val="Style1Char1"/>
        </w:rPr>
        <w:t>Term “should,”</w:t>
      </w:r>
      <w:r w:rsidRPr="00FF1D4A">
        <w:rPr>
          <w:sz w:val="16"/>
        </w:rPr>
        <w:t xml:space="preserve"> as used in statutory provision that motion to suppress search warrant should first be heard by magistrate who issued warrant, </w:t>
      </w:r>
      <w:r w:rsidRPr="00E2407D">
        <w:rPr>
          <w:rStyle w:val="Style1Char1"/>
        </w:rPr>
        <w:t xml:space="preserve">is used in regular, persuasive sense, as </w:t>
      </w:r>
      <w:r w:rsidRPr="00CB0599">
        <w:rPr>
          <w:rStyle w:val="Emphasis"/>
        </w:rPr>
        <w:t>recommendation</w:t>
      </w:r>
      <w:r w:rsidRPr="00E2407D">
        <w:rPr>
          <w:rStyle w:val="Style1Char1"/>
        </w:rPr>
        <w:t xml:space="preserve">, and is thus </w:t>
      </w:r>
      <w:r w:rsidRPr="00CB0599">
        <w:rPr>
          <w:rStyle w:val="Emphasis"/>
        </w:rPr>
        <w:t>not mandatory</w:t>
      </w:r>
      <w:r w:rsidRPr="00E2407D">
        <w:rPr>
          <w:rStyle w:val="Style1Char1"/>
        </w:rPr>
        <w:t xml:space="preserve"> but </w:t>
      </w:r>
      <w:r w:rsidRPr="00CB0599">
        <w:rPr>
          <w:rStyle w:val="Emphasis"/>
        </w:rPr>
        <w:t>permissive</w:t>
      </w:r>
      <w:r w:rsidRPr="00FF1D4A">
        <w:rPr>
          <w:sz w:val="16"/>
        </w:rPr>
        <w:t xml:space="preserve">.  West’s Ann.Pen Code, § 1538.5(b).---Cuevas v. Superior Court, 130 </w:t>
      </w:r>
      <w:smartTag w:uri="urn:schemas-microsoft-com:office:smarttags" w:element="place">
        <w:smartTag w:uri="urn:schemas-microsoft-com:office:smarttags" w:element="State">
          <w:r w:rsidRPr="00FF1D4A">
            <w:rPr>
              <w:sz w:val="16"/>
            </w:rPr>
            <w:t>Cal.</w:t>
          </w:r>
        </w:smartTag>
      </w:smartTag>
      <w:r w:rsidRPr="00FF1D4A">
        <w:rPr>
          <w:sz w:val="16"/>
        </w:rPr>
        <w:t xml:space="preserve"> Rptr. 238, 58 Cal.App.3d 406 ----Searches 191.</w:t>
      </w:r>
    </w:p>
    <w:p w:rsidR="003D0D18" w:rsidRDefault="003D0D18" w:rsidP="003D0D18"/>
    <w:p w:rsidR="003D0D18" w:rsidRPr="00E2407D" w:rsidRDefault="003D0D18" w:rsidP="003D0D18">
      <w:pPr>
        <w:pStyle w:val="Heading4"/>
      </w:pPr>
      <w:r w:rsidRPr="00E2407D">
        <w:t>Desirable or recommended</w:t>
      </w:r>
    </w:p>
    <w:p w:rsidR="003D0D18" w:rsidRPr="00E2407D" w:rsidRDefault="003D0D18" w:rsidP="003D0D18">
      <w:r w:rsidRPr="00E2407D">
        <w:rPr>
          <w:rStyle w:val="Heading2Char2"/>
        </w:rPr>
        <w:t>Words and Phrases</w:t>
      </w:r>
      <w:r>
        <w:rPr>
          <w:rStyle w:val="Heading2Char2"/>
        </w:rPr>
        <w:t xml:space="preserve"> 2</w:t>
      </w:r>
      <w:r w:rsidRPr="00E2407D">
        <w:t xml:space="preserve"> </w:t>
      </w:r>
      <w:r>
        <w:t>(</w:t>
      </w:r>
      <w:r w:rsidRPr="00E2407D">
        <w:t>Vol. 39, p. 37</w:t>
      </w:r>
      <w:r>
        <w:t>2-373)</w:t>
      </w:r>
    </w:p>
    <w:p w:rsidR="003D0D18" w:rsidRDefault="003D0D18" w:rsidP="003D0D18"/>
    <w:p w:rsidR="003D0D18" w:rsidRPr="00FF1D4A" w:rsidRDefault="003D0D18" w:rsidP="003D0D18">
      <w:pPr>
        <w:rPr>
          <w:sz w:val="16"/>
        </w:rPr>
      </w:pPr>
      <w:r w:rsidRPr="00FF1D4A">
        <w:rPr>
          <w:sz w:val="16"/>
        </w:rPr>
        <w:t xml:space="preserve">Or. 1952.  Where safety regulation for sawmill industry providing that a two by two inch guard rail should be installed at extreme outer edge of walkways adjacent to sorting tables was immediately preceded by other regulations in which word “shall” instead of “should” was used, and word “should” did not appear to be result of inadvertent use in particular regulation, </w:t>
      </w:r>
      <w:r w:rsidRPr="00E2407D">
        <w:rPr>
          <w:rStyle w:val="Style1Char1"/>
        </w:rPr>
        <w:t>use of word “should” was intended to convey idea that particular precaution involved was desirable and recommended, but not mandatory</w:t>
      </w:r>
      <w:r w:rsidRPr="00FF1D4A">
        <w:rPr>
          <w:sz w:val="16"/>
        </w:rPr>
        <w:t>.  ORS 654.005 et seq.----Baldassarre v. West Oregon Lumber Co., 239 P.2d 839, 193 Or. 556.---Labor &amp; Emp. 2857</w:t>
      </w:r>
    </w:p>
    <w:p w:rsidR="003D0D18" w:rsidRDefault="003D0D18" w:rsidP="003D0D18">
      <w:pPr>
        <w:pStyle w:val="Heading3"/>
      </w:pPr>
      <w:bookmarkStart w:id="24" w:name="_Toc205492309"/>
      <w:bookmarkStart w:id="25" w:name="_Toc233173638"/>
      <w:r>
        <w:t>Should – Immediate</w:t>
      </w:r>
      <w:bookmarkEnd w:id="24"/>
      <w:bookmarkEnd w:id="25"/>
    </w:p>
    <w:p w:rsidR="003D0D18" w:rsidRDefault="003D0D18" w:rsidP="003D0D18"/>
    <w:p w:rsidR="003D0D18" w:rsidRDefault="003D0D18" w:rsidP="003D0D18">
      <w:pPr>
        <w:pStyle w:val="Heading4"/>
      </w:pPr>
      <w:r>
        <w:t>“Should” means “must” and requires immediate legal effect</w:t>
      </w:r>
    </w:p>
    <w:p w:rsidR="003D0D18" w:rsidRDefault="003D0D18" w:rsidP="003D0D18">
      <w:r w:rsidRPr="00AF1EFF">
        <w:rPr>
          <w:rStyle w:val="StyleStyleBold12pt"/>
          <w:rFonts w:eastAsia="Times New Roman"/>
        </w:rPr>
        <w:t>Summers 94</w:t>
      </w:r>
      <w:r w:rsidRPr="00CA7914">
        <w:t xml:space="preserve"> (Justice – </w:t>
      </w:r>
      <w:smartTag w:uri="urn:schemas-microsoft-com:office:smarttags" w:element="State">
        <w:smartTag w:uri="urn:schemas-microsoft-com:office:smarttags" w:element="place">
          <w:r w:rsidRPr="00CA7914">
            <w:t>Oklahoma</w:t>
          </w:r>
        </w:smartTag>
      </w:smartTag>
      <w:r w:rsidRPr="00CA7914">
        <w:t xml:space="preserve"> Supreme Court, “Kelsey v. Dollarsaver Food Warehouse of Durant”, 1994 OK 123</w:t>
      </w:r>
      <w:r>
        <w:t xml:space="preserve">, 11-8, </w:t>
      </w:r>
      <w:r w:rsidRPr="00CA7914">
        <w:t>http://www.oscn.net/applications/oscn/DeliverDocument.asp?CiteID=20287#marker3fn13</w:t>
      </w:r>
      <w:r>
        <w:t>)</w:t>
      </w:r>
    </w:p>
    <w:p w:rsidR="003D0D18" w:rsidRDefault="003D0D18" w:rsidP="003D0D18"/>
    <w:p w:rsidR="003D0D18" w:rsidRPr="00FF1D4A" w:rsidRDefault="003D0D18" w:rsidP="003D0D18">
      <w:pPr>
        <w:rPr>
          <w:sz w:val="16"/>
        </w:rPr>
      </w:pPr>
      <w:r w:rsidRPr="00FF1D4A">
        <w:rPr>
          <w:sz w:val="16"/>
        </w:rPr>
        <w:t xml:space="preserve">¶4 </w:t>
      </w:r>
      <w:r w:rsidRPr="00AF1EFF">
        <w:rPr>
          <w:rStyle w:val="StyleBoldUnderline"/>
          <w:rFonts w:eastAsia="Times New Roman"/>
        </w:rPr>
        <w:t>The legal question to be resolved by the court is whether the word "should"</w:t>
      </w:r>
      <w:bookmarkStart w:id="26" w:name="marker2fn13"/>
      <w:bookmarkEnd w:id="26"/>
      <w:r w:rsidRPr="00FF1D4A">
        <w:rPr>
          <w:sz w:val="16"/>
        </w:rPr>
        <w:fldChar w:fldCharType="begin"/>
      </w:r>
      <w:r w:rsidRPr="00FF1D4A">
        <w:rPr>
          <w:sz w:val="16"/>
        </w:rPr>
        <w:instrText xml:space="preserve"> HYPERLINK "http://www.oscn.net/applications/oscn/DeliverDocument.asp?CiteID=20287" \l "marker3fn13" </w:instrText>
      </w:r>
      <w:r w:rsidRPr="00FF1D4A">
        <w:rPr>
          <w:sz w:val="16"/>
        </w:rPr>
        <w:fldChar w:fldCharType="separate"/>
      </w:r>
      <w:r w:rsidRPr="00FF1D4A">
        <w:rPr>
          <w:sz w:val="16"/>
        </w:rPr>
        <w:t>13</w:t>
      </w:r>
      <w:r w:rsidRPr="00FF1D4A">
        <w:rPr>
          <w:sz w:val="16"/>
        </w:rPr>
        <w:fldChar w:fldCharType="end"/>
      </w:r>
      <w:r w:rsidRPr="00FF1D4A">
        <w:rPr>
          <w:sz w:val="16"/>
        </w:rPr>
        <w:t xml:space="preserve"> in the May 18 order connotes futurity or </w:t>
      </w:r>
      <w:r w:rsidRPr="00AF1EFF">
        <w:rPr>
          <w:rStyle w:val="StyleBoldUnderline"/>
          <w:rFonts w:eastAsia="Times New Roman"/>
        </w:rPr>
        <w:t xml:space="preserve">may be deemed a ruling </w:t>
      </w:r>
      <w:r w:rsidRPr="00AF1EFF">
        <w:rPr>
          <w:rStyle w:val="StyleBoldUnderline"/>
          <w:rFonts w:eastAsia="Times New Roman"/>
          <w:i/>
        </w:rPr>
        <w:t>in praesenti</w:t>
      </w:r>
      <w:r w:rsidRPr="00FF1D4A">
        <w:rPr>
          <w:sz w:val="16"/>
        </w:rPr>
        <w:t>.</w:t>
      </w:r>
      <w:bookmarkStart w:id="27" w:name="marker2fn14"/>
      <w:bookmarkEnd w:id="27"/>
      <w:r w:rsidRPr="00FF1D4A">
        <w:rPr>
          <w:sz w:val="16"/>
        </w:rPr>
        <w:fldChar w:fldCharType="begin"/>
      </w:r>
      <w:r w:rsidRPr="00FF1D4A">
        <w:rPr>
          <w:sz w:val="16"/>
        </w:rPr>
        <w:instrText xml:space="preserve"> HYPERLINK "http://www.oscn.net/applications/oscn/DeliverDocument.asp?CiteID=20287" \l "marker3fn14" </w:instrText>
      </w:r>
      <w:r w:rsidRPr="00FF1D4A">
        <w:rPr>
          <w:sz w:val="16"/>
        </w:rPr>
        <w:fldChar w:fldCharType="separate"/>
      </w:r>
      <w:r w:rsidRPr="00FF1D4A">
        <w:rPr>
          <w:sz w:val="16"/>
        </w:rPr>
        <w:t>14</w:t>
      </w:r>
      <w:r w:rsidRPr="00FF1D4A">
        <w:rPr>
          <w:sz w:val="16"/>
        </w:rPr>
        <w:fldChar w:fldCharType="end"/>
      </w:r>
      <w:r w:rsidRPr="00FF1D4A">
        <w:rPr>
          <w:sz w:val="16"/>
        </w:rPr>
        <w:t xml:space="preserve"> The answer to this query is not to be divined from rules of grammar;</w:t>
      </w:r>
      <w:bookmarkStart w:id="28" w:name="marker2fn15"/>
      <w:bookmarkEnd w:id="28"/>
      <w:r w:rsidRPr="00FF1D4A">
        <w:rPr>
          <w:sz w:val="16"/>
        </w:rPr>
        <w:fldChar w:fldCharType="begin"/>
      </w:r>
      <w:r w:rsidRPr="00FF1D4A">
        <w:rPr>
          <w:sz w:val="16"/>
        </w:rPr>
        <w:instrText xml:space="preserve"> HYPERLINK "http://www.oscn.net/applications/oscn/DeliverDocument.asp?CiteID=20287" \l "marker3fn15" </w:instrText>
      </w:r>
      <w:r w:rsidRPr="00FF1D4A">
        <w:rPr>
          <w:sz w:val="16"/>
        </w:rPr>
        <w:fldChar w:fldCharType="separate"/>
      </w:r>
      <w:r w:rsidRPr="00FF1D4A">
        <w:rPr>
          <w:sz w:val="16"/>
        </w:rPr>
        <w:t>15</w:t>
      </w:r>
      <w:r w:rsidRPr="00FF1D4A">
        <w:rPr>
          <w:sz w:val="16"/>
        </w:rPr>
        <w:fldChar w:fldCharType="end"/>
      </w:r>
      <w:r w:rsidRPr="00FF1D4A">
        <w:rPr>
          <w:sz w:val="16"/>
        </w:rPr>
        <w:t xml:space="preserve"> it must be governed by the age-old practice culture of legal professionals and its immemorial language usage. To determine if the omission (from the critical May 18 entry) of the turgid phrase, "and the same hereby is", (1) makes it an in futuro ruling - i.e., an expression of what the judge will or would do at a later stage - or (2) constitutes an in in praesenti resolution of a disputed law issue, the trial judge's intent must be garnered from the four corners of the entire record.</w:t>
      </w:r>
      <w:bookmarkStart w:id="29" w:name="marker2fn16"/>
      <w:bookmarkEnd w:id="29"/>
      <w:r w:rsidRPr="00FF1D4A">
        <w:rPr>
          <w:sz w:val="16"/>
        </w:rPr>
        <w:fldChar w:fldCharType="begin"/>
      </w:r>
      <w:r w:rsidRPr="00FF1D4A">
        <w:rPr>
          <w:sz w:val="16"/>
        </w:rPr>
        <w:instrText xml:space="preserve"> HYPERLINK "http://www.oscn.net/applications/oscn/DeliverDocument.asp?CiteID=20287" \l "marker3fn16" </w:instrText>
      </w:r>
      <w:r w:rsidRPr="00FF1D4A">
        <w:rPr>
          <w:sz w:val="16"/>
        </w:rPr>
        <w:fldChar w:fldCharType="separate"/>
      </w:r>
      <w:r w:rsidRPr="00FF1D4A">
        <w:rPr>
          <w:sz w:val="16"/>
        </w:rPr>
        <w:t xml:space="preserve">16 </w:t>
      </w:r>
      <w:r w:rsidRPr="00FF1D4A">
        <w:rPr>
          <w:sz w:val="16"/>
        </w:rPr>
        <w:fldChar w:fldCharType="end"/>
      </w:r>
    </w:p>
    <w:p w:rsidR="003D0D18" w:rsidRPr="00FF1D4A" w:rsidRDefault="003D0D18" w:rsidP="003D0D18">
      <w:r w:rsidRPr="00FF1D4A">
        <w:t>[CONTINUES – TO FOOTNOTE]</w:t>
      </w:r>
    </w:p>
    <w:p w:rsidR="003D0D18" w:rsidRPr="00FF1D4A" w:rsidRDefault="003D0D18" w:rsidP="003D0D18">
      <w:pPr>
        <w:rPr>
          <w:sz w:val="16"/>
        </w:rPr>
      </w:pPr>
      <w:hyperlink r:id="rId59" w:anchor="marker2fn13" w:history="1">
        <w:r w:rsidRPr="00FF1D4A">
          <w:rPr>
            <w:sz w:val="16"/>
          </w:rPr>
          <w:t>13</w:t>
        </w:r>
      </w:hyperlink>
      <w:r w:rsidRPr="00FF1D4A">
        <w:rPr>
          <w:sz w:val="16"/>
        </w:rPr>
        <w:t xml:space="preserve"> "</w:t>
      </w:r>
      <w:r w:rsidRPr="00FF1D4A">
        <w:rPr>
          <w:i/>
          <w:iCs/>
          <w:sz w:val="16"/>
        </w:rPr>
        <w:t>Should</w:t>
      </w:r>
      <w:r w:rsidRPr="00FF1D4A">
        <w:rPr>
          <w:sz w:val="16"/>
        </w:rPr>
        <w:t xml:space="preserve">" not only is used as a "present indicative" synonymous with </w:t>
      </w:r>
      <w:r w:rsidRPr="00FF1D4A">
        <w:rPr>
          <w:i/>
          <w:iCs/>
          <w:sz w:val="16"/>
        </w:rPr>
        <w:t>ought</w:t>
      </w:r>
      <w:r w:rsidRPr="00FF1D4A">
        <w:rPr>
          <w:sz w:val="16"/>
        </w:rPr>
        <w:t xml:space="preserve"> but also is the past tense of "shall" with various shades of meaning not always easy to analyze. See 57 C.J. Shall § 9, Judgments § 121 (1932). O. JESPERSEN, GROWTH AND STRUCTURE OF THE ENGLISH LANGUAGE (1984); St. Louis &amp; S.F.R. Co. v. Brown, 45 Okl. 143, 144 P. 1075, 1080-81 (1914). For a more detailed explanation, see the Partridge quotation infra note 15. </w:t>
      </w:r>
      <w:r w:rsidRPr="00AF1EFF">
        <w:rPr>
          <w:rStyle w:val="StyleBoldUnderline"/>
          <w:rFonts w:eastAsia="Times New Roman"/>
        </w:rPr>
        <w:t xml:space="preserve">Certain </w:t>
      </w:r>
      <w:r w:rsidRPr="00AF1EFF">
        <w:rPr>
          <w:rStyle w:val="StyleBoldUnderline"/>
          <w:rFonts w:eastAsia="Times New Roman"/>
          <w:highlight w:val="yellow"/>
        </w:rPr>
        <w:t>contexts mandate</w:t>
      </w:r>
      <w:r w:rsidRPr="00AF1EFF">
        <w:rPr>
          <w:rStyle w:val="StyleBoldUnderline"/>
          <w:rFonts w:eastAsia="Times New Roman"/>
        </w:rPr>
        <w:t xml:space="preserve"> a </w:t>
      </w:r>
      <w:r w:rsidRPr="00AF1EFF">
        <w:rPr>
          <w:rStyle w:val="StyleBoldUnderline"/>
          <w:rFonts w:eastAsia="Times New Roman"/>
          <w:highlight w:val="yellow"/>
        </w:rPr>
        <w:t>construction of</w:t>
      </w:r>
      <w:r w:rsidRPr="00AF1EFF">
        <w:rPr>
          <w:rStyle w:val="StyleBoldUnderline"/>
          <w:rFonts w:eastAsia="Times New Roman"/>
        </w:rPr>
        <w:t xml:space="preserve"> the term </w:t>
      </w:r>
      <w:r w:rsidRPr="00AF1EFF">
        <w:rPr>
          <w:rStyle w:val="StyleBoldUnderline"/>
          <w:rFonts w:eastAsia="Times New Roman"/>
          <w:highlight w:val="yellow"/>
        </w:rPr>
        <w:t xml:space="preserve">"should" as </w:t>
      </w:r>
      <w:r w:rsidRPr="00AF1EFF">
        <w:rPr>
          <w:rStyle w:val="Emphasis"/>
          <w:rFonts w:eastAsia="Times New Roman"/>
          <w:highlight w:val="yellow"/>
        </w:rPr>
        <w:t>more</w:t>
      </w:r>
      <w:r w:rsidRPr="00AF1EFF">
        <w:rPr>
          <w:rStyle w:val="StyleBoldUnderline"/>
          <w:rFonts w:eastAsia="Times New Roman"/>
          <w:highlight w:val="yellow"/>
        </w:rPr>
        <w:t xml:space="preserve"> than</w:t>
      </w:r>
      <w:r w:rsidRPr="00AF1EFF">
        <w:rPr>
          <w:rStyle w:val="StyleBoldUnderline"/>
          <w:rFonts w:eastAsia="Times New Roman"/>
        </w:rPr>
        <w:t xml:space="preserve"> merely indicating</w:t>
      </w:r>
      <w:r w:rsidRPr="00FF1D4A">
        <w:rPr>
          <w:sz w:val="16"/>
        </w:rPr>
        <w:t xml:space="preserve"> preference or </w:t>
      </w:r>
      <w:r w:rsidRPr="00AF1EFF">
        <w:rPr>
          <w:rStyle w:val="StyleBoldUnderline"/>
          <w:rFonts w:eastAsia="Times New Roman"/>
          <w:highlight w:val="yellow"/>
        </w:rPr>
        <w:t>desirability</w:t>
      </w:r>
      <w:r w:rsidRPr="00FF1D4A">
        <w:rPr>
          <w:sz w:val="16"/>
        </w:rPr>
        <w:t xml:space="preserve">. Brown, supra at 1080-81 (jury instructions stating that jurors "should" reduce the amount of damages in proportion to the amount of contributory negligence of the plaintiff was held to imply an </w:t>
      </w:r>
      <w:r w:rsidRPr="00FF1D4A">
        <w:rPr>
          <w:i/>
          <w:iCs/>
          <w:sz w:val="16"/>
        </w:rPr>
        <w:t>obligation</w:t>
      </w:r>
      <w:r w:rsidRPr="00FF1D4A">
        <w:rPr>
          <w:sz w:val="16"/>
        </w:rPr>
        <w:t xml:space="preserve"> </w:t>
      </w:r>
      <w:r w:rsidRPr="00FF1D4A">
        <w:rPr>
          <w:i/>
          <w:iCs/>
          <w:sz w:val="16"/>
        </w:rPr>
        <w:t>and to be more than advisory</w:t>
      </w:r>
      <w:r w:rsidRPr="00FF1D4A">
        <w:rPr>
          <w:sz w:val="16"/>
        </w:rPr>
        <w:t xml:space="preserve">); Carrigan v. California Horse Racing Board, 60 Wash. App. 79, </w:t>
      </w:r>
      <w:hyperlink r:id="rId60" w:history="1">
        <w:r w:rsidRPr="00FF1D4A">
          <w:rPr>
            <w:sz w:val="16"/>
          </w:rPr>
          <w:t>802 P.2d 813</w:t>
        </w:r>
      </w:hyperlink>
      <w:r w:rsidRPr="00FF1D4A">
        <w:rPr>
          <w:sz w:val="16"/>
        </w:rPr>
        <w:t xml:space="preserve"> (1990) (one of the Rules of Appellate Procedure requiring that a party "should devote a section of the brief to the request for the fee or expenses" was interpreted to mean that a party is under an </w:t>
      </w:r>
      <w:r w:rsidRPr="00FF1D4A">
        <w:rPr>
          <w:i/>
          <w:iCs/>
          <w:sz w:val="16"/>
        </w:rPr>
        <w:t>obligation</w:t>
      </w:r>
      <w:r w:rsidRPr="00FF1D4A">
        <w:rPr>
          <w:sz w:val="16"/>
        </w:rPr>
        <w:t xml:space="preserve"> to include the requested segment); State v. Rack, 318 S.W.2d 211, 215 (Mo. 1958) </w:t>
      </w:r>
      <w:r w:rsidRPr="00AF1EFF">
        <w:rPr>
          <w:rStyle w:val="StyleBoldUnderline"/>
          <w:rFonts w:eastAsia="Times New Roman"/>
        </w:rPr>
        <w:t>(</w:t>
      </w:r>
      <w:r w:rsidRPr="00AF1EFF">
        <w:rPr>
          <w:rStyle w:val="StyleBoldUnderline"/>
          <w:rFonts w:eastAsia="Times New Roman"/>
          <w:highlight w:val="yellow"/>
        </w:rPr>
        <w:t>"should" would mean</w:t>
      </w:r>
      <w:r w:rsidRPr="00AF1EFF">
        <w:rPr>
          <w:rStyle w:val="StyleBoldUnderline"/>
          <w:rFonts w:eastAsia="Times New Roman"/>
        </w:rPr>
        <w:t xml:space="preserve"> the same as</w:t>
      </w:r>
      <w:r w:rsidRPr="00FF1D4A">
        <w:rPr>
          <w:sz w:val="16"/>
        </w:rPr>
        <w:t xml:space="preserve"> "shall" or </w:t>
      </w:r>
      <w:r w:rsidRPr="00AF1EFF">
        <w:rPr>
          <w:rStyle w:val="StyleBoldUnderline"/>
          <w:rFonts w:eastAsia="Times New Roman"/>
          <w:highlight w:val="yellow"/>
        </w:rPr>
        <w:t>"must"</w:t>
      </w:r>
      <w:r w:rsidRPr="00A67EED">
        <w:rPr>
          <w:rStyle w:val="StyleBoldUnderline"/>
        </w:rPr>
        <w:t xml:space="preserve"> </w:t>
      </w:r>
      <w:r w:rsidRPr="00FF1D4A">
        <w:rPr>
          <w:sz w:val="16"/>
        </w:rPr>
        <w:t>when used in an instruction to the jury which tells the triers they "should disregard false testimony").</w:t>
      </w:r>
      <w:bookmarkStart w:id="30" w:name="marker3fn14"/>
      <w:bookmarkEnd w:id="30"/>
      <w:r w:rsidRPr="00FF1D4A">
        <w:rPr>
          <w:sz w:val="16"/>
        </w:rPr>
        <w:t xml:space="preserve"> </w:t>
      </w:r>
      <w:hyperlink r:id="rId61" w:anchor="marker2fn14" w:history="1">
        <w:r w:rsidRPr="00FF1D4A">
          <w:rPr>
            <w:sz w:val="16"/>
          </w:rPr>
          <w:t>14</w:t>
        </w:r>
      </w:hyperlink>
      <w:r w:rsidRPr="00FF1D4A">
        <w:rPr>
          <w:sz w:val="16"/>
        </w:rPr>
        <w:t xml:space="preserve"> </w:t>
      </w:r>
      <w:r w:rsidRPr="00AF1EFF">
        <w:rPr>
          <w:rStyle w:val="StyleBoldUnderline"/>
          <w:rFonts w:eastAsia="Times New Roman"/>
          <w:i/>
        </w:rPr>
        <w:t>In praesenti</w:t>
      </w:r>
      <w:r w:rsidRPr="00FF1D4A">
        <w:rPr>
          <w:rStyle w:val="Heading3Char"/>
          <w:rFonts w:eastAsia="Calibri"/>
          <w:sz w:val="16"/>
        </w:rPr>
        <w:t xml:space="preserve"> </w:t>
      </w:r>
      <w:r w:rsidRPr="00AF1EFF">
        <w:rPr>
          <w:rStyle w:val="StyleBoldUnderline"/>
          <w:rFonts w:eastAsia="Times New Roman"/>
        </w:rPr>
        <w:t>means literally "at the present time."</w:t>
      </w:r>
      <w:r w:rsidRPr="00FF1D4A">
        <w:rPr>
          <w:sz w:val="16"/>
        </w:rPr>
        <w:t xml:space="preserve"> BLACK'S LAW DICTIONARY 792 (6th Ed. 1990). In legal parlance </w:t>
      </w:r>
      <w:r w:rsidRPr="00AF1EFF">
        <w:rPr>
          <w:rStyle w:val="StyleBoldUnderline"/>
          <w:rFonts w:eastAsia="Times New Roman"/>
          <w:highlight w:val="yellow"/>
        </w:rPr>
        <w:t>the phrase denotes</w:t>
      </w:r>
      <w:r w:rsidRPr="00FF1D4A">
        <w:rPr>
          <w:sz w:val="16"/>
        </w:rPr>
        <w:t xml:space="preserve"> that which in </w:t>
      </w:r>
      <w:r w:rsidRPr="00AF1EFF">
        <w:rPr>
          <w:rStyle w:val="StyleBoldUnderline"/>
          <w:rFonts w:eastAsia="Times New Roman"/>
          <w:highlight w:val="yellow"/>
        </w:rPr>
        <w:t>law is</w:t>
      </w:r>
      <w:r w:rsidRPr="00FF1D4A">
        <w:rPr>
          <w:sz w:val="16"/>
        </w:rPr>
        <w:t xml:space="preserve"> </w:t>
      </w:r>
      <w:r w:rsidRPr="00FF1D4A">
        <w:rPr>
          <w:i/>
          <w:iCs/>
          <w:sz w:val="16"/>
        </w:rPr>
        <w:t>presently</w:t>
      </w:r>
      <w:r w:rsidRPr="00FF1D4A">
        <w:rPr>
          <w:sz w:val="16"/>
        </w:rPr>
        <w:t xml:space="preserve"> or </w:t>
      </w:r>
      <w:r w:rsidRPr="00AF1EFF">
        <w:rPr>
          <w:rStyle w:val="Emphasis"/>
          <w:rFonts w:eastAsia="Times New Roman"/>
          <w:i/>
          <w:highlight w:val="yellow"/>
        </w:rPr>
        <w:t>immediately effective</w:t>
      </w:r>
      <w:r w:rsidRPr="00F36A10">
        <w:rPr>
          <w:rStyle w:val="StyleBoldUnderline"/>
        </w:rPr>
        <w:t xml:space="preserve">, </w:t>
      </w:r>
      <w:r w:rsidRPr="00AF1EFF">
        <w:rPr>
          <w:rStyle w:val="StyleBoldUnderline"/>
          <w:rFonts w:eastAsia="Times New Roman"/>
        </w:rPr>
        <w:t xml:space="preserve">as </w:t>
      </w:r>
      <w:r w:rsidRPr="00AF1EFF">
        <w:rPr>
          <w:rStyle w:val="StyleBoldUnderline"/>
          <w:rFonts w:eastAsia="Times New Roman"/>
          <w:highlight w:val="yellow"/>
        </w:rPr>
        <w:t>opposed to</w:t>
      </w:r>
      <w:r w:rsidRPr="00AF1EFF">
        <w:rPr>
          <w:rStyle w:val="StyleBoldUnderline"/>
          <w:rFonts w:eastAsia="Times New Roman"/>
        </w:rPr>
        <w:t xml:space="preserve"> something that</w:t>
      </w:r>
      <w:r w:rsidRPr="00F36A10">
        <w:rPr>
          <w:rStyle w:val="StyleBoldUnderline"/>
        </w:rPr>
        <w:t xml:space="preserve"> </w:t>
      </w:r>
      <w:r w:rsidRPr="00AF1EFF">
        <w:rPr>
          <w:rStyle w:val="StyleBoldUnderline"/>
          <w:rFonts w:eastAsia="Times New Roman"/>
          <w:i/>
        </w:rPr>
        <w:t>will</w:t>
      </w:r>
      <w:r w:rsidRPr="00FF1D4A">
        <w:rPr>
          <w:sz w:val="16"/>
        </w:rPr>
        <w:t xml:space="preserve"> or </w:t>
      </w:r>
      <w:r w:rsidRPr="00FF1D4A">
        <w:rPr>
          <w:i/>
          <w:iCs/>
          <w:sz w:val="16"/>
        </w:rPr>
        <w:t>would</w:t>
      </w:r>
      <w:r w:rsidRPr="00FF1D4A">
        <w:rPr>
          <w:sz w:val="16"/>
        </w:rPr>
        <w:t xml:space="preserve"> </w:t>
      </w:r>
      <w:r w:rsidRPr="00AF1EFF">
        <w:rPr>
          <w:rStyle w:val="StyleBoldUnderline"/>
          <w:rFonts w:eastAsia="Times New Roman"/>
        </w:rPr>
        <w:t xml:space="preserve">become effective </w:t>
      </w:r>
      <w:r w:rsidRPr="00AF1EFF">
        <w:rPr>
          <w:rStyle w:val="Emphasis"/>
          <w:rFonts w:eastAsia="Times New Roman"/>
          <w:i/>
          <w:highlight w:val="yellow"/>
        </w:rPr>
        <w:t>in the future</w:t>
      </w:r>
      <w:r w:rsidRPr="00FF1D4A">
        <w:rPr>
          <w:i/>
          <w:iCs/>
          <w:sz w:val="16"/>
        </w:rPr>
        <w:t xml:space="preserve"> [in futurol</w:t>
      </w:r>
      <w:r w:rsidRPr="00FF1D4A">
        <w:rPr>
          <w:sz w:val="16"/>
        </w:rPr>
        <w:t xml:space="preserve">]. See Van Wyck v. Knevals, </w:t>
      </w:r>
      <w:hyperlink r:id="rId62" w:history="1">
        <w:r w:rsidRPr="00FF1D4A">
          <w:rPr>
            <w:sz w:val="16"/>
          </w:rPr>
          <w:t>106 U.S. 360</w:t>
        </w:r>
      </w:hyperlink>
      <w:r w:rsidRPr="00FF1D4A">
        <w:rPr>
          <w:sz w:val="16"/>
        </w:rPr>
        <w:t>, 365, 1 S.Ct. 336, 337, 27 L.Ed. 201 (1882).</w:t>
      </w:r>
    </w:p>
    <w:p w:rsidR="003D0D18" w:rsidRDefault="003D0D18" w:rsidP="003D0D18">
      <w:pPr>
        <w:pStyle w:val="Heading3"/>
      </w:pPr>
      <w:r>
        <w:t>Should – No Immediate</w:t>
      </w:r>
    </w:p>
    <w:p w:rsidR="003D0D18" w:rsidRDefault="003D0D18" w:rsidP="003D0D18"/>
    <w:p w:rsidR="003D0D18" w:rsidRDefault="003D0D18" w:rsidP="003D0D18">
      <w:pPr>
        <w:pStyle w:val="Heading4"/>
      </w:pPr>
      <w:r>
        <w:t xml:space="preserve">Should doesn’t mean immediate </w:t>
      </w:r>
    </w:p>
    <w:p w:rsidR="003D0D18" w:rsidRPr="00546A67" w:rsidRDefault="003D0D18" w:rsidP="003D0D18">
      <w:r w:rsidRPr="00546A67">
        <w:rPr>
          <w:rStyle w:val="StyleStyleBold12pt"/>
        </w:rPr>
        <w:t>Dictionary.com</w:t>
      </w:r>
      <w:r w:rsidRPr="00546A67">
        <w:t xml:space="preserve"> – Copyright © </w:t>
      </w:r>
      <w:r w:rsidRPr="00546A67">
        <w:rPr>
          <w:rStyle w:val="StyleStyleBold12pt"/>
        </w:rPr>
        <w:t>2010</w:t>
      </w:r>
      <w:r w:rsidRPr="00546A67">
        <w:t xml:space="preserve"> – http://dictionary.reference.com/browse/should</w:t>
      </w:r>
    </w:p>
    <w:p w:rsidR="003D0D18" w:rsidRDefault="003D0D18" w:rsidP="003D0D18"/>
    <w:p w:rsidR="003D0D18" w:rsidRDefault="003D0D18" w:rsidP="003D0D18">
      <w:r w:rsidRPr="00BF01B7">
        <w:rPr>
          <w:rStyle w:val="underline"/>
        </w:rPr>
        <w:t>should</w:t>
      </w:r>
      <w:r>
        <w:rPr>
          <w:rStyle w:val="underline"/>
        </w:rPr>
        <w:t xml:space="preserve"> </w:t>
      </w:r>
      <w:r w:rsidRPr="00BF01B7">
        <w:rPr>
          <w:sz w:val="16"/>
        </w:rPr>
        <w:t>   /ʃʊd/ Show Spelled[shood] Show IPA –auxiliary verb 1. pt. of shall. 2. (</w:t>
      </w:r>
      <w:r w:rsidRPr="00BF01B7">
        <w:rPr>
          <w:rStyle w:val="underline"/>
        </w:rPr>
        <w:t>used to express condition</w:t>
      </w:r>
      <w:r w:rsidRPr="00BF01B7">
        <w:rPr>
          <w:sz w:val="16"/>
        </w:rPr>
        <w:t>): Were he to arrive, I should be pleased. 3. must; ought (used to indicate duty, propriety, or expediency): You should not do that. 4. would (used to make a statement less direct or blunt): I should think you would apologize. Use should in a Sentence See images of should Search should on the Web Origin: ME sholde,  OE sc ( e ) olde; see shall  —Can be confused:  could, should, would (see usage note at this entry ).  —Synonyms 3. See must1 .  —</w:t>
      </w:r>
      <w:r w:rsidRPr="00BF01B7">
        <w:rPr>
          <w:rStyle w:val="underline"/>
        </w:rPr>
        <w:t>Usage note</w:t>
      </w:r>
      <w:r w:rsidRPr="00BF01B7">
        <w:rPr>
          <w:sz w:val="16"/>
        </w:rPr>
        <w:t xml:space="preserve"> Rules similar to those for choosing between shall  and will  have long been advanced for should  and would,  but again the rules have had little effect on usage. In most constructions, would  is the auxiliary chosen regardless of the person of the subject: If our allies would support the move, we would abandon any claim to sovereignty. You would be surprised at the complexity of the directions.  Because the main function of should  in modern American English is to express duty, necessity, etc. ( You should get your flu shot before winter comes ), its use for other purposes, as to form a subjunctive, can produce ambiguity, at least initially: I should get my flu shot if I were you.  Furthermore, should  seems an affectation to many Americans when used in certain constructions quite common in British English: Had I been informed, I should  (American would ) have called immediately. I should  (American would ) really prefer a different arrangement.  As with shall  and will,  most educated native speakers of American English do not follow the textbook rule in making a choice between should  and would. </w:t>
      </w:r>
      <w:r w:rsidRPr="00BF01B7">
        <w:rPr>
          <w:rStyle w:val="underline"/>
        </w:rPr>
        <w:t>See also shall.</w:t>
      </w:r>
      <w:r w:rsidRPr="00BF01B7">
        <w:rPr>
          <w:sz w:val="16"/>
        </w:rPr>
        <w:t xml:space="preserve">  Shall  –auxiliary verb, present singular 1st person shall,  2nd shall or ( Archaic ) shalt,  3rd shall,  present plural shall;  past singular 1st person should,  2nd should or ( Archaic ) shouldst or should·est,  3rd should,  past plural should;  imperative, infinitive, and participles lacking. 1. plan to, </w:t>
      </w:r>
      <w:r w:rsidRPr="00BF01B7">
        <w:rPr>
          <w:rStyle w:val="underline"/>
          <w:i/>
        </w:rPr>
        <w:t>intend</w:t>
      </w:r>
      <w:r w:rsidRPr="00BF01B7">
        <w:rPr>
          <w:rStyle w:val="underline"/>
        </w:rPr>
        <w:t xml:space="preserve"> to,</w:t>
      </w:r>
      <w:r w:rsidRPr="00BF01B7">
        <w:rPr>
          <w:sz w:val="16"/>
        </w:rPr>
        <w:t xml:space="preserve"> or expect to: </w:t>
      </w:r>
      <w:r w:rsidRPr="00BF01B7">
        <w:rPr>
          <w:rStyle w:val="underline"/>
        </w:rPr>
        <w:t>I shall go later.</w:t>
      </w:r>
      <w:r w:rsidRPr="00BF01B7">
        <w:rPr>
          <w:sz w:val="16"/>
        </w:rPr>
        <w:t xml:space="preserve"> </w:t>
      </w:r>
    </w:p>
    <w:p w:rsidR="003D0D18" w:rsidRDefault="003D0D18" w:rsidP="003D0D18">
      <w:pPr>
        <w:pStyle w:val="Heading3"/>
      </w:pPr>
      <w:bookmarkStart w:id="31" w:name="_Toc205492310"/>
      <w:bookmarkStart w:id="32" w:name="_Toc233173639"/>
      <w:r>
        <w:t xml:space="preserve">Should </w:t>
      </w:r>
      <w:bookmarkEnd w:id="31"/>
      <w:bookmarkEnd w:id="32"/>
      <w:r>
        <w:t>– Not Past Tense 2AC</w:t>
      </w:r>
    </w:p>
    <w:p w:rsidR="003D0D18" w:rsidRDefault="003D0D18" w:rsidP="003D0D18"/>
    <w:p w:rsidR="003D0D18" w:rsidRDefault="003D0D18" w:rsidP="003D0D18">
      <w:pPr>
        <w:pStyle w:val="Heading4"/>
      </w:pPr>
      <w:r>
        <w:t>-- We meet – plan says ‘should’. This just changes the meaning of the plan – doesn’t prove it isn’t topical.</w:t>
      </w:r>
    </w:p>
    <w:p w:rsidR="003D0D18" w:rsidRDefault="003D0D18" w:rsidP="003D0D18">
      <w:pPr>
        <w:pStyle w:val="Style3"/>
      </w:pPr>
    </w:p>
    <w:p w:rsidR="003D0D18" w:rsidRDefault="003D0D18" w:rsidP="003D0D18">
      <w:pPr>
        <w:pStyle w:val="Heading4"/>
      </w:pPr>
      <w:r>
        <w:t>-- Ungrammatical – their interpretation assumes “should” is followed by ‘have’ – but its not. Grammar is key: it defines ground.</w:t>
      </w:r>
    </w:p>
    <w:p w:rsidR="003D0D18" w:rsidRDefault="003D0D18" w:rsidP="003D0D18">
      <w:pPr>
        <w:pStyle w:val="Style3"/>
      </w:pPr>
    </w:p>
    <w:p w:rsidR="003D0D18" w:rsidRDefault="003D0D18" w:rsidP="003D0D18">
      <w:pPr>
        <w:pStyle w:val="Heading4"/>
      </w:pPr>
      <w:r>
        <w:t>-- Kills neg ground – hindsight is 20/20, Aff’s would always pick unbeatable cases</w:t>
      </w:r>
    </w:p>
    <w:p w:rsidR="003D0D18" w:rsidRDefault="003D0D18" w:rsidP="003D0D18">
      <w:pPr>
        <w:pStyle w:val="Style3"/>
      </w:pPr>
    </w:p>
    <w:p w:rsidR="003D0D18" w:rsidRPr="00894F15" w:rsidRDefault="003D0D18" w:rsidP="003D0D18">
      <w:pPr>
        <w:pStyle w:val="Heading4"/>
      </w:pPr>
      <w:r>
        <w:t>-- “</w:t>
      </w:r>
      <w:r w:rsidRPr="00894F15">
        <w:t>Should” means future action</w:t>
      </w:r>
    </w:p>
    <w:p w:rsidR="003D0D18" w:rsidRPr="00894F15" w:rsidRDefault="003D0D18" w:rsidP="003D0D18">
      <w:pPr>
        <w:pStyle w:val="Heading4"/>
      </w:pPr>
      <w:r w:rsidRPr="00894F15">
        <w:t>American Heritage 00</w:t>
      </w:r>
    </w:p>
    <w:p w:rsidR="003D0D18" w:rsidRPr="00894F15" w:rsidRDefault="003D0D18" w:rsidP="003D0D18">
      <w:pPr>
        <w:rPr>
          <w:rStyle w:val="StyleUnderlineChar11pt"/>
        </w:rPr>
      </w:pPr>
    </w:p>
    <w:p w:rsidR="003D0D18" w:rsidRPr="00894F15" w:rsidRDefault="003D0D18" w:rsidP="003D0D18">
      <w:pPr>
        <w:rPr>
          <w:rStyle w:val="Style11pt"/>
        </w:rPr>
      </w:pPr>
      <w:r w:rsidRPr="00894F15">
        <w:rPr>
          <w:rStyle w:val="StyleUnderlineChar11pt"/>
        </w:rPr>
        <w:t>should</w:t>
      </w:r>
      <w:r w:rsidRPr="00894F15">
        <w:rPr>
          <w:rStyle w:val="Style11pt"/>
        </w:rPr>
        <w:t xml:space="preserve">    </w:t>
      </w:r>
      <w:r w:rsidRPr="00894F15">
        <w:t>( P )  </w:t>
      </w:r>
      <w:hyperlink r:id="rId63" w:tooltip="Click for guide to symbols." w:history="1">
        <w:r w:rsidRPr="00894F15">
          <w:t>Pronunciation Key</w:t>
        </w:r>
      </w:hyperlink>
      <w:r w:rsidRPr="00894F15">
        <w:t>  (shd)</w:t>
      </w:r>
      <w:r w:rsidRPr="00894F15">
        <w:br/>
        <w:t>aux.v. Past tense of shall</w:t>
      </w:r>
      <w:r w:rsidRPr="00894F15">
        <w:rPr>
          <w:rStyle w:val="Style11pt"/>
        </w:rPr>
        <w:t xml:space="preserve"> </w:t>
      </w:r>
    </w:p>
    <w:p w:rsidR="003D0D18" w:rsidRPr="00894F15" w:rsidRDefault="003D0D18" w:rsidP="003D0D18">
      <w:pPr>
        <w:pStyle w:val="Style1"/>
      </w:pPr>
      <w:r w:rsidRPr="00894F15">
        <w:t xml:space="preserve">Used to express obligation or duty: You should send her a note. </w:t>
      </w:r>
    </w:p>
    <w:p w:rsidR="003D0D18" w:rsidRPr="00894F15" w:rsidRDefault="003D0D18" w:rsidP="003D0D18">
      <w:pPr>
        <w:rPr>
          <w:lang w:eastAsia="zh-CN"/>
        </w:rPr>
      </w:pPr>
    </w:p>
    <w:p w:rsidR="003D0D18" w:rsidRPr="00894F15" w:rsidRDefault="003D0D18" w:rsidP="003D0D18">
      <w:pPr>
        <w:pStyle w:val="Heading4"/>
      </w:pPr>
      <w:r w:rsidRPr="00894F15">
        <w:t xml:space="preserve">-- Prefer our interpretation – theirs is outdated </w:t>
      </w:r>
    </w:p>
    <w:p w:rsidR="003D0D18" w:rsidRPr="00894F15" w:rsidRDefault="003D0D18" w:rsidP="003D0D18">
      <w:pPr>
        <w:pStyle w:val="Heading4"/>
      </w:pPr>
      <w:r w:rsidRPr="00894F15">
        <w:t>American Heritage 00</w:t>
      </w:r>
    </w:p>
    <w:p w:rsidR="003D0D18" w:rsidRPr="00894F15" w:rsidRDefault="003D0D18" w:rsidP="003D0D18"/>
    <w:p w:rsidR="003D0D18" w:rsidRPr="005253C0" w:rsidRDefault="003D0D18" w:rsidP="003D0D18">
      <w:r w:rsidRPr="00894F15">
        <w:rPr>
          <w:rStyle w:val="StyleUnderlineChar11pt"/>
        </w:rPr>
        <w:t>Usage Note: Like the rules governing the use of shall</w:t>
      </w:r>
      <w:r w:rsidRPr="00894F15">
        <w:t xml:space="preserve"> and will on which they are based, </w:t>
      </w:r>
      <w:r w:rsidRPr="00894F15">
        <w:rPr>
          <w:rStyle w:val="Style11ptUnderline"/>
        </w:rPr>
        <w:t>t</w:t>
      </w:r>
      <w:r w:rsidRPr="00894F15">
        <w:rPr>
          <w:rStyle w:val="StyleUnderlineChar11pt"/>
        </w:rPr>
        <w:t>he traditional rules governing the use of should</w:t>
      </w:r>
      <w:r w:rsidRPr="00894F15">
        <w:t xml:space="preserve"> and would </w:t>
      </w:r>
      <w:r w:rsidRPr="00894F15">
        <w:rPr>
          <w:rStyle w:val="StyleUnderlineChar11pt"/>
        </w:rPr>
        <w:t xml:space="preserve">are </w:t>
      </w:r>
      <w:r w:rsidRPr="00894F15">
        <w:rPr>
          <w:rStyle w:val="Emphasis"/>
        </w:rPr>
        <w:t>largely ignored</w:t>
      </w:r>
      <w:r w:rsidRPr="00894F15">
        <w:rPr>
          <w:rStyle w:val="StyleUnderlineChar11pt"/>
        </w:rPr>
        <w:t xml:space="preserve"> in modern American practice</w:t>
      </w:r>
      <w:r w:rsidRPr="00894F15">
        <w:t>.</w:t>
      </w:r>
      <w:r w:rsidRPr="00894F15">
        <w:rPr>
          <w:rStyle w:val="StyleUnderlineChar11pt"/>
        </w:rPr>
        <w:t xml:space="preserve"> Either should or would can now be used in the first person to express </w:t>
      </w:r>
      <w:r w:rsidRPr="00894F15">
        <w:rPr>
          <w:rStyle w:val="Emphasis"/>
        </w:rPr>
        <w:t>conditional futurity</w:t>
      </w:r>
      <w:r w:rsidRPr="00894F15">
        <w:t xml:space="preserve">: </w:t>
      </w:r>
      <w:r w:rsidRPr="00894F15">
        <w:rPr>
          <w:sz w:val="16"/>
        </w:rPr>
        <w:t xml:space="preserve">If I had known that, I would (or somewhat more formally, should) have answered differently. But in the second and third persons only would is used: If he had known that, he would (not should) have answered differently. Would cannot always be substituted for should, however. Should is used in all three persons in a conditional clause: if I (or you or he) should decide to go. </w:t>
      </w:r>
      <w:r w:rsidRPr="00894F15">
        <w:rPr>
          <w:rStyle w:val="StyleUnderlineChar11pt"/>
        </w:rPr>
        <w:t>Should is</w:t>
      </w:r>
      <w:r w:rsidRPr="00894F15">
        <w:t xml:space="preserve"> also </w:t>
      </w:r>
      <w:r w:rsidRPr="00894F15">
        <w:rPr>
          <w:rStyle w:val="StyleUnderlineChar11pt"/>
        </w:rPr>
        <w:t>used in all three persons to express duty or obligation</w:t>
      </w:r>
      <w:r w:rsidRPr="00894F15">
        <w:t xml:space="preserve"> </w:t>
      </w:r>
      <w:r w:rsidRPr="00894F15">
        <w:rPr>
          <w:sz w:val="16"/>
        </w:rPr>
        <w:t xml:space="preserve">(the equivalent of ought to): I (or you or he) should go. On the other hand, would is used to express volition or promise: I agreed that I would do it. Either would or should is possible as an auxiliary with like, be inclined, be glad, prefer, and related verbs: I would (or should) like to call your attention to an oversight. Here would was acceptable on all levels to a large majority of the Usage Panel in an earlier survey and is more common in American usage than should. ·Should have is sometimes incorrectly written should of by writers who have mistaken the source of the spoken contraction should've. See Usage Note at </w:t>
      </w:r>
      <w:hyperlink r:id="rId64" w:history="1">
        <w:r w:rsidRPr="00894F15">
          <w:rPr>
            <w:sz w:val="16"/>
          </w:rPr>
          <w:t>if</w:t>
        </w:r>
      </w:hyperlink>
      <w:r w:rsidRPr="00894F15">
        <w:rPr>
          <w:sz w:val="16"/>
        </w:rPr>
        <w:t xml:space="preserve">. See Usage Note at </w:t>
      </w:r>
      <w:hyperlink r:id="rId65" w:history="1">
        <w:r w:rsidRPr="00894F15">
          <w:rPr>
            <w:sz w:val="16"/>
          </w:rPr>
          <w:t>rather</w:t>
        </w:r>
      </w:hyperlink>
      <w:r w:rsidRPr="00894F15">
        <w:rPr>
          <w:sz w:val="16"/>
        </w:rPr>
        <w:t xml:space="preserve">. See Usage Note at </w:t>
      </w:r>
      <w:hyperlink r:id="rId66" w:history="1">
        <w:r w:rsidRPr="00894F15">
          <w:rPr>
            <w:sz w:val="16"/>
          </w:rPr>
          <w:t>shall</w:t>
        </w:r>
      </w:hyperlink>
      <w:r w:rsidRPr="00894F15">
        <w:rPr>
          <w:sz w:val="16"/>
        </w:rPr>
        <w:t>.</w:t>
      </w:r>
    </w:p>
    <w:p w:rsidR="003D0D18" w:rsidRDefault="003D0D18" w:rsidP="003D0D18">
      <w:pPr>
        <w:rPr>
          <w:sz w:val="16"/>
        </w:rPr>
      </w:pPr>
    </w:p>
    <w:p w:rsidR="003D0D18" w:rsidRPr="00CD4CFE" w:rsidRDefault="003D0D18" w:rsidP="003D0D18">
      <w:pPr>
        <w:pStyle w:val="Heading4"/>
      </w:pPr>
      <w:r>
        <w:t xml:space="preserve">-- Key to </w:t>
      </w:r>
      <w:r w:rsidRPr="00CD4CFE">
        <w:t>Aff ground –best literature supports prescriptive future action</w:t>
      </w:r>
    </w:p>
    <w:p w:rsidR="003D0D18" w:rsidRPr="00CD4CFE" w:rsidRDefault="003D0D18" w:rsidP="003D0D18">
      <w:pPr>
        <w:pStyle w:val="Style3"/>
        <w:rPr>
          <w:lang w:eastAsia="zh-CN"/>
        </w:rPr>
      </w:pPr>
    </w:p>
    <w:p w:rsidR="003D0D18" w:rsidRDefault="003D0D18" w:rsidP="003D0D18">
      <w:pPr>
        <w:pStyle w:val="Heading4"/>
      </w:pPr>
      <w:r>
        <w:t xml:space="preserve">-- </w:t>
      </w:r>
      <w:r w:rsidRPr="00CD4CFE">
        <w:t>Neg ground – all disads assume future action, otherwise they’</w:t>
      </w:r>
      <w:r>
        <w:t>re</w:t>
      </w:r>
      <w:r w:rsidRPr="00CD4CFE">
        <w:t xml:space="preserve"> non-unique.</w:t>
      </w:r>
    </w:p>
    <w:p w:rsidR="003D0D18" w:rsidRDefault="003D0D18" w:rsidP="003D0D18">
      <w:pPr>
        <w:pStyle w:val="Style3"/>
        <w:rPr>
          <w:lang w:eastAsia="zh-CN"/>
        </w:rPr>
      </w:pPr>
    </w:p>
    <w:p w:rsidR="003D0D18" w:rsidRPr="008E0DD0" w:rsidRDefault="003D0D18" w:rsidP="003D0D18">
      <w:pPr>
        <w:pStyle w:val="Heading4"/>
      </w:pPr>
      <w:r>
        <w:t>-- No offense – future-oriented genealogical Affs can explore history.</w:t>
      </w:r>
    </w:p>
    <w:p w:rsidR="003D0D18" w:rsidRDefault="003D0D18" w:rsidP="003D0D18">
      <w:pPr>
        <w:pStyle w:val="Style3"/>
        <w:rPr>
          <w:lang w:eastAsia="zh-CN"/>
        </w:rPr>
      </w:pPr>
    </w:p>
    <w:p w:rsidR="003D0D18" w:rsidRDefault="003D0D18" w:rsidP="003D0D18">
      <w:pPr>
        <w:pStyle w:val="Heading4"/>
      </w:pPr>
      <w:r>
        <w:t xml:space="preserve">-- </w:t>
      </w:r>
      <w:r w:rsidRPr="00CD4CFE">
        <w:t xml:space="preserve">Potential abuse isn’t a </w:t>
      </w:r>
      <w:r>
        <w:t>voter</w:t>
      </w:r>
      <w:r w:rsidRPr="00CD4CFE">
        <w:t xml:space="preserve"> – </w:t>
      </w:r>
      <w:r>
        <w:t>don’t punish for what we didn’t do</w:t>
      </w:r>
    </w:p>
    <w:p w:rsidR="003D0D18" w:rsidRDefault="003D0D18" w:rsidP="003D0D18">
      <w:pPr>
        <w:pStyle w:val="Heading3"/>
      </w:pPr>
      <w:r>
        <w:t>Its</w:t>
      </w:r>
    </w:p>
    <w:p w:rsidR="003D0D18" w:rsidRDefault="003D0D18" w:rsidP="003D0D18"/>
    <w:p w:rsidR="003D0D18" w:rsidRDefault="003D0D18" w:rsidP="003D0D18">
      <w:pPr>
        <w:pStyle w:val="Heading4"/>
      </w:pPr>
      <w:r>
        <w:t>Belonging to or associated with</w:t>
      </w:r>
    </w:p>
    <w:p w:rsidR="003D0D18" w:rsidRPr="00E2142F" w:rsidRDefault="003D0D18" w:rsidP="003D0D18">
      <w:r w:rsidRPr="00E2142F">
        <w:rPr>
          <w:rStyle w:val="Heading2Char2"/>
        </w:rPr>
        <w:t>Oxford Dictionary 10</w:t>
      </w:r>
      <w:r>
        <w:t xml:space="preserve"> (“Of”, </w:t>
      </w:r>
      <w:r w:rsidRPr="00E2142F">
        <w:t>http://www.oxforddictionaries.com/definition/its?view=uk</w:t>
      </w:r>
      <w:r>
        <w:t>)</w:t>
      </w:r>
    </w:p>
    <w:p w:rsidR="003D0D18" w:rsidRDefault="003D0D18" w:rsidP="003D0D18"/>
    <w:p w:rsidR="003D0D18" w:rsidRPr="00FF1D4A" w:rsidRDefault="003D0D18" w:rsidP="003D0D18">
      <w:pPr>
        <w:rPr>
          <w:sz w:val="16"/>
        </w:rPr>
      </w:pPr>
      <w:r w:rsidRPr="00FF1D4A">
        <w:rPr>
          <w:sz w:val="16"/>
        </w:rPr>
        <w:t>Pronunciation:/</w:t>
      </w:r>
      <w:r w:rsidRPr="00FF1D4A">
        <w:rPr>
          <w:rFonts w:ascii="Lucida Sans Unicode" w:hAnsi="Lucida Sans Unicode" w:cs="Lucida Sans Unicode"/>
          <w:sz w:val="16"/>
        </w:rPr>
        <w:t>ɪ</w:t>
      </w:r>
      <w:r w:rsidRPr="00FF1D4A">
        <w:rPr>
          <w:sz w:val="16"/>
        </w:rPr>
        <w:t>ts/</w:t>
      </w:r>
    </w:p>
    <w:p w:rsidR="003D0D18" w:rsidRPr="00FF1D4A" w:rsidRDefault="003D0D18" w:rsidP="003D0D18">
      <w:pPr>
        <w:rPr>
          <w:sz w:val="16"/>
        </w:rPr>
      </w:pPr>
      <w:r w:rsidRPr="00FF1D4A">
        <w:rPr>
          <w:sz w:val="16"/>
        </w:rPr>
        <w:t>possessive determiner</w:t>
      </w:r>
    </w:p>
    <w:p w:rsidR="003D0D18" w:rsidRPr="00FF1D4A" w:rsidRDefault="003D0D18" w:rsidP="003D0D18">
      <w:pPr>
        <w:rPr>
          <w:sz w:val="16"/>
        </w:rPr>
      </w:pPr>
      <w:r w:rsidRPr="005F483A">
        <w:rPr>
          <w:rStyle w:val="StyleBoldUnderline"/>
        </w:rPr>
        <w:t>belonging to or associated with a thing previously mentioned</w:t>
      </w:r>
      <w:r w:rsidRPr="00FF1D4A">
        <w:rPr>
          <w:sz w:val="16"/>
        </w:rPr>
        <w:t xml:space="preserve"> or easily identified:turn the camera on its side he chose the area for its atmosphere </w:t>
      </w:r>
    </w:p>
    <w:p w:rsidR="003D0D18" w:rsidRDefault="003D0D18" w:rsidP="003D0D18"/>
    <w:p w:rsidR="003D0D18" w:rsidRPr="00B633C4" w:rsidRDefault="003D0D18" w:rsidP="003D0D18">
      <w:pPr>
        <w:pStyle w:val="Heading4"/>
      </w:pPr>
      <w:r>
        <w:t>Of or relating to</w:t>
      </w:r>
    </w:p>
    <w:p w:rsidR="003D0D18" w:rsidRPr="00B633C4" w:rsidRDefault="003D0D18" w:rsidP="003D0D18">
      <w:r w:rsidRPr="00B633C4">
        <w:rPr>
          <w:rStyle w:val="Heading2Char2"/>
        </w:rPr>
        <w:t>Webster’s 10</w:t>
      </w:r>
      <w:r>
        <w:t xml:space="preserve"> (Merriam-Webster’s Online Dictionary, “its”, </w:t>
      </w:r>
      <w:r w:rsidRPr="00B633C4">
        <w:t>http://www.merriam-webster.com/dictionary/its</w:t>
      </w:r>
      <w:r>
        <w:t>)</w:t>
      </w:r>
    </w:p>
    <w:p w:rsidR="003D0D18" w:rsidRDefault="003D0D18" w:rsidP="003D0D18"/>
    <w:p w:rsidR="003D0D18" w:rsidRPr="00FF1D4A" w:rsidRDefault="003D0D18" w:rsidP="003D0D18">
      <w:pPr>
        <w:rPr>
          <w:sz w:val="16"/>
        </w:rPr>
      </w:pPr>
      <w:r w:rsidRPr="00FF1D4A">
        <w:rPr>
          <w:sz w:val="16"/>
        </w:rPr>
        <w:t xml:space="preserve">Main Entry: </w:t>
      </w:r>
      <w:r w:rsidRPr="005F483A">
        <w:rPr>
          <w:rStyle w:val="StyleBoldUnderline"/>
        </w:rPr>
        <w:t>its</w:t>
      </w:r>
      <w:r w:rsidRPr="00FF1D4A">
        <w:rPr>
          <w:sz w:val="16"/>
        </w:rPr>
        <w:t xml:space="preserve"> </w:t>
      </w:r>
    </w:p>
    <w:p w:rsidR="003D0D18" w:rsidRPr="00FF1D4A" w:rsidRDefault="003D0D18" w:rsidP="003D0D18">
      <w:pPr>
        <w:rPr>
          <w:sz w:val="16"/>
        </w:rPr>
      </w:pPr>
      <w:r w:rsidRPr="00FF1D4A">
        <w:rPr>
          <w:sz w:val="16"/>
        </w:rPr>
        <w:t>Pronunciation: \ˈits, əts\</w:t>
      </w:r>
    </w:p>
    <w:p w:rsidR="003D0D18" w:rsidRPr="00FF1D4A" w:rsidRDefault="003D0D18" w:rsidP="003D0D18">
      <w:pPr>
        <w:rPr>
          <w:sz w:val="16"/>
        </w:rPr>
      </w:pPr>
      <w:r w:rsidRPr="00FF1D4A">
        <w:rPr>
          <w:sz w:val="16"/>
        </w:rPr>
        <w:t xml:space="preserve">Function: adjective </w:t>
      </w:r>
    </w:p>
    <w:p w:rsidR="003D0D18" w:rsidRPr="00FF1D4A" w:rsidRDefault="003D0D18" w:rsidP="003D0D18">
      <w:pPr>
        <w:rPr>
          <w:sz w:val="16"/>
        </w:rPr>
      </w:pPr>
      <w:r w:rsidRPr="00FF1D4A">
        <w:rPr>
          <w:sz w:val="16"/>
        </w:rPr>
        <w:t>Date: circa 1507</w:t>
      </w:r>
    </w:p>
    <w:p w:rsidR="003D0D18" w:rsidRPr="00FF1D4A" w:rsidRDefault="003D0D18" w:rsidP="003D0D18">
      <w:pPr>
        <w:rPr>
          <w:sz w:val="16"/>
        </w:rPr>
      </w:pPr>
      <w:r w:rsidRPr="00FF1D4A">
        <w:rPr>
          <w:sz w:val="16"/>
        </w:rPr>
        <w:t xml:space="preserve">: </w:t>
      </w:r>
      <w:r w:rsidRPr="005F483A">
        <w:rPr>
          <w:rStyle w:val="StyleBoldUnderline"/>
        </w:rPr>
        <w:t>of or relating to it or itself especially as possessor, agent, or object of an action</w:t>
      </w:r>
      <w:r w:rsidRPr="00FF1D4A">
        <w:rPr>
          <w:sz w:val="16"/>
        </w:rPr>
        <w:t xml:space="preserve"> &lt;going to its kennel&gt; &lt;a child proud of its first drawings&gt; &lt;its final enactment into law&gt;</w:t>
      </w:r>
    </w:p>
    <w:p w:rsidR="003D0D18" w:rsidRDefault="003D0D18" w:rsidP="003D0D18">
      <w:pPr>
        <w:pStyle w:val="Heading3"/>
      </w:pPr>
      <w:r>
        <w:t>Its – Possessive</w:t>
      </w:r>
    </w:p>
    <w:p w:rsidR="003D0D18" w:rsidRPr="001832D8" w:rsidRDefault="003D0D18" w:rsidP="003D0D18"/>
    <w:p w:rsidR="003D0D18" w:rsidRPr="00A34BA7" w:rsidRDefault="003D0D18" w:rsidP="003D0D18">
      <w:pPr>
        <w:pStyle w:val="Heading4"/>
      </w:pPr>
      <w:r>
        <w:t xml:space="preserve">“Its” refers to the </w:t>
      </w:r>
      <w:r w:rsidRPr="00A34BA7">
        <w:t>United States Federal Government and is possessive</w:t>
      </w:r>
    </w:p>
    <w:p w:rsidR="003D0D18" w:rsidRPr="00A34BA7" w:rsidRDefault="003D0D18" w:rsidP="003D0D18">
      <w:r w:rsidRPr="00A34BA7">
        <w:rPr>
          <w:rStyle w:val="StyleStyleBold12pt"/>
        </w:rPr>
        <w:t>Updegrave 91</w:t>
      </w:r>
      <w:r w:rsidRPr="00A34BA7">
        <w:t xml:space="preserve"> (W.C., “Explanation of ZIP Code Address Purpose”, 8-19, </w:t>
      </w:r>
      <w:hyperlink r:id="rId67" w:history="1">
        <w:r w:rsidRPr="00A34BA7">
          <w:t>http://www.supremelaw.org/ref/zipcode/updegrav.htm</w:t>
        </w:r>
      </w:hyperlink>
      <w:r w:rsidRPr="00A34BA7">
        <w:t>)</w:t>
      </w:r>
    </w:p>
    <w:p w:rsidR="003D0D18" w:rsidRPr="00A34BA7" w:rsidRDefault="003D0D18" w:rsidP="003D0D18"/>
    <w:p w:rsidR="003D0D18" w:rsidRPr="00A34BA7" w:rsidRDefault="003D0D18" w:rsidP="003D0D18">
      <w:pPr>
        <w:rPr>
          <w:sz w:val="16"/>
        </w:rPr>
      </w:pPr>
      <w:r w:rsidRPr="00A34BA7">
        <w:rPr>
          <w:sz w:val="16"/>
        </w:rPr>
        <w:t xml:space="preserve">More specifically, looking at the map on page 11 of the National ZIP Code Directory, e.g. at a local post office, one will see  that the first digit of a ZIP Code defines an area that includes more than one State. The first sentence of the explanatory paragraph begins: "A ZIP Code is a numerical code that identifies areas within the </w:t>
      </w:r>
      <w:smartTag w:uri="urn:schemas-microsoft-com:office:smarttags" w:element="place">
        <w:smartTag w:uri="urn:schemas-microsoft-com:office:smarttags" w:element="country-region">
          <w:r w:rsidRPr="00A34BA7">
            <w:rPr>
              <w:sz w:val="16"/>
            </w:rPr>
            <w:t>United States</w:t>
          </w:r>
        </w:smartTag>
      </w:smartTag>
      <w:r w:rsidRPr="00A34BA7">
        <w:rPr>
          <w:sz w:val="16"/>
        </w:rPr>
        <w:t xml:space="preserve"> and its territories for purposes of ..." [cf. 26 CFR 1.1-1(c)].  </w:t>
      </w:r>
      <w:r w:rsidRPr="00A34BA7">
        <w:rPr>
          <w:rStyle w:val="StyleBoldUnderline"/>
        </w:rPr>
        <w:t xml:space="preserve">Note the </w:t>
      </w:r>
      <w:r w:rsidRPr="00A34BA7">
        <w:rPr>
          <w:rStyle w:val="Emphasis"/>
        </w:rPr>
        <w:t>singular possessive</w:t>
      </w:r>
      <w:r w:rsidRPr="00A34BA7">
        <w:rPr>
          <w:rStyle w:val="StyleBoldUnderline"/>
        </w:rPr>
        <w:t xml:space="preserve">  pronoun "its", not "their", therefore carrying the implication that it relates to the "</w:t>
      </w:r>
      <w:r w:rsidRPr="00A34BA7">
        <w:rPr>
          <w:rStyle w:val="Emphasis"/>
        </w:rPr>
        <w:t>U</w:t>
      </w:r>
      <w:r w:rsidRPr="00A34BA7">
        <w:rPr>
          <w:rStyle w:val="Heading3Char"/>
          <w:rFonts w:eastAsia="Calibri"/>
          <w:b w:val="0"/>
          <w:sz w:val="16"/>
        </w:rPr>
        <w:t>nited</w:t>
      </w:r>
      <w:r w:rsidRPr="00A34BA7">
        <w:rPr>
          <w:rStyle w:val="Heading3Char"/>
          <w:rFonts w:eastAsia="Calibri"/>
          <w:sz w:val="16"/>
        </w:rPr>
        <w:t xml:space="preserve"> </w:t>
      </w:r>
      <w:r w:rsidRPr="00A34BA7">
        <w:rPr>
          <w:rStyle w:val="Emphasis"/>
        </w:rPr>
        <w:t>S</w:t>
      </w:r>
      <w:r w:rsidRPr="00A34BA7">
        <w:rPr>
          <w:rStyle w:val="Heading3Char"/>
          <w:rFonts w:eastAsia="Calibri"/>
          <w:b w:val="0"/>
          <w:sz w:val="16"/>
        </w:rPr>
        <w:t xml:space="preserve">tates" </w:t>
      </w:r>
      <w:r w:rsidRPr="00A34BA7">
        <w:rPr>
          <w:rStyle w:val="StyleBoldUnderline"/>
        </w:rPr>
        <w:t xml:space="preserve">as a corporation domiciled in the </w:t>
      </w:r>
      <w:r w:rsidRPr="00A34BA7">
        <w:rPr>
          <w:rStyle w:val="Emphasis"/>
        </w:rPr>
        <w:t>D</w:t>
      </w:r>
      <w:r w:rsidRPr="00A34BA7">
        <w:rPr>
          <w:rStyle w:val="StyleBoldUnderline"/>
        </w:rPr>
        <w:t xml:space="preserve">istrict of </w:t>
      </w:r>
      <w:r w:rsidRPr="00A34BA7">
        <w:rPr>
          <w:rStyle w:val="Emphasis"/>
        </w:rPr>
        <w:t>C</w:t>
      </w:r>
      <w:r w:rsidRPr="00A34BA7">
        <w:rPr>
          <w:rStyle w:val="StyleBoldUnderline"/>
        </w:rPr>
        <w:t xml:space="preserve">olumbia (in the singular sense), not in the sense of being the 50 States of the Union (in the plural sense). </w:t>
      </w:r>
      <w:r w:rsidRPr="00A34BA7">
        <w:rPr>
          <w:sz w:val="16"/>
        </w:rPr>
        <w:t xml:space="preserve">The map shows all the States of the Union, but it also shows D.C., Puerto Rico and the </w:t>
      </w:r>
      <w:smartTag w:uri="urn:schemas-microsoft-com:office:smarttags" w:element="place">
        <w:r w:rsidRPr="00A34BA7">
          <w:rPr>
            <w:sz w:val="16"/>
          </w:rPr>
          <w:t>Virgin Islands</w:t>
        </w:r>
      </w:smartTag>
      <w:r w:rsidRPr="00A34BA7">
        <w:rPr>
          <w:sz w:val="16"/>
        </w:rPr>
        <w:t xml:space="preserve">, making the explanatory statement literally correct. </w:t>
      </w:r>
    </w:p>
    <w:p w:rsidR="003D0D18" w:rsidRPr="00A34BA7" w:rsidRDefault="003D0D18" w:rsidP="003D0D18"/>
    <w:p w:rsidR="003D0D18" w:rsidRPr="00A34BA7" w:rsidRDefault="003D0D18" w:rsidP="003D0D18">
      <w:pPr>
        <w:pStyle w:val="Heading4"/>
      </w:pPr>
      <w:r w:rsidRPr="00A34BA7">
        <w:t>‘Its’ is possessive</w:t>
      </w:r>
    </w:p>
    <w:p w:rsidR="003D0D18" w:rsidRPr="00A34BA7" w:rsidRDefault="003D0D18" w:rsidP="003D0D18">
      <w:r w:rsidRPr="00A34BA7">
        <w:rPr>
          <w:rStyle w:val="Heading2Char2"/>
        </w:rPr>
        <w:t>English Grammar 5</w:t>
      </w:r>
      <w:r w:rsidRPr="00A34BA7">
        <w:t xml:space="preserve"> (Glossary of English Grammar Terms, </w:t>
      </w:r>
      <w:hyperlink r:id="rId68" w:history="1">
        <w:r w:rsidRPr="00A34BA7">
          <w:t>http://www.usingenglish.com/glossary/possessive-pronoun.html</w:t>
        </w:r>
      </w:hyperlink>
      <w:r w:rsidRPr="00A34BA7">
        <w:t>)</w:t>
      </w:r>
    </w:p>
    <w:p w:rsidR="003D0D18" w:rsidRPr="00A34BA7" w:rsidRDefault="003D0D18" w:rsidP="003D0D18">
      <w:pPr>
        <w:rPr>
          <w:rStyle w:val="Style11ptBlack"/>
        </w:rPr>
      </w:pPr>
    </w:p>
    <w:p w:rsidR="003D0D18" w:rsidRPr="00A34BA7" w:rsidRDefault="003D0D18" w:rsidP="003D0D18">
      <w:pPr>
        <w:rPr>
          <w:rStyle w:val="Style11ptBlack"/>
          <w:sz w:val="16"/>
        </w:rPr>
      </w:pPr>
      <w:r w:rsidRPr="00A34BA7">
        <w:rPr>
          <w:rStyle w:val="Style11ptBlack"/>
          <w:sz w:val="16"/>
        </w:rPr>
        <w:t xml:space="preserve">Mine, yours, his, hers, </w:t>
      </w:r>
      <w:r w:rsidRPr="00A34BA7">
        <w:rPr>
          <w:rStyle w:val="Style11ptBlackUnderline"/>
        </w:rPr>
        <w:t>its</w:t>
      </w:r>
      <w:r w:rsidRPr="00A34BA7">
        <w:rPr>
          <w:rStyle w:val="Style11ptBlack"/>
          <w:sz w:val="16"/>
        </w:rPr>
        <w:t xml:space="preserve">, ours, theirs </w:t>
      </w:r>
      <w:r w:rsidRPr="00A34BA7">
        <w:rPr>
          <w:rStyle w:val="Style11ptBlackUnderline"/>
        </w:rPr>
        <w:t>are</w:t>
      </w:r>
      <w:r w:rsidRPr="00A34BA7">
        <w:rPr>
          <w:rStyle w:val="Style11ptBlack"/>
          <w:sz w:val="16"/>
        </w:rPr>
        <w:t xml:space="preserve"> the </w:t>
      </w:r>
      <w:r w:rsidRPr="00A34BA7">
        <w:rPr>
          <w:rStyle w:val="Style11ptBlackUnderline"/>
        </w:rPr>
        <w:t xml:space="preserve">possessive </w:t>
      </w:r>
      <w:hyperlink r:id="rId69" w:history="1">
        <w:r w:rsidRPr="00A34BA7">
          <w:rPr>
            <w:color w:val="000000"/>
            <w:u w:val="single"/>
          </w:rPr>
          <w:t>pronouns</w:t>
        </w:r>
      </w:hyperlink>
      <w:r w:rsidRPr="00A34BA7">
        <w:rPr>
          <w:rStyle w:val="Style11ptBlackUnderline"/>
          <w:sz w:val="18"/>
        </w:rPr>
        <w:t xml:space="preserve"> </w:t>
      </w:r>
      <w:r w:rsidRPr="00A34BA7">
        <w:rPr>
          <w:rStyle w:val="Style11ptBlackUnderline"/>
        </w:rPr>
        <w:t xml:space="preserve">used to substitute a </w:t>
      </w:r>
      <w:hyperlink r:id="rId70" w:history="1">
        <w:r w:rsidRPr="00A34BA7">
          <w:rPr>
            <w:color w:val="000000"/>
            <w:u w:val="single"/>
          </w:rPr>
          <w:t>noun</w:t>
        </w:r>
      </w:hyperlink>
      <w:r w:rsidRPr="00A34BA7">
        <w:rPr>
          <w:rStyle w:val="Style11ptBlackUnderline"/>
        </w:rPr>
        <w:t xml:space="preserve"> and to show possession or ownership. </w:t>
      </w:r>
      <w:r w:rsidRPr="00A34BA7">
        <w:rPr>
          <w:rStyle w:val="Style11ptBlack"/>
          <w:sz w:val="16"/>
        </w:rPr>
        <w:t>EG. This is your disk and that's mine. (Mine substitutes the word disk and shows that it belongs to me.)</w:t>
      </w:r>
    </w:p>
    <w:p w:rsidR="003D0D18" w:rsidRPr="00A34BA7" w:rsidRDefault="003D0D18" w:rsidP="003D0D18"/>
    <w:p w:rsidR="003D0D18" w:rsidRPr="00A34BA7" w:rsidRDefault="003D0D18" w:rsidP="003D0D18">
      <w:pPr>
        <w:pStyle w:val="Heading4"/>
      </w:pPr>
      <w:r w:rsidRPr="00A34BA7">
        <w:t>Grammatically, this refers solely to U.S. investment</w:t>
      </w:r>
    </w:p>
    <w:p w:rsidR="003D0D18" w:rsidRPr="00A34BA7" w:rsidRDefault="003D0D18" w:rsidP="003D0D18">
      <w:pPr>
        <w:rPr>
          <w:b/>
          <w:color w:val="000000"/>
        </w:rPr>
      </w:pPr>
      <w:r w:rsidRPr="00A34BA7">
        <w:rPr>
          <w:rStyle w:val="Heading3Char"/>
          <w:rFonts w:eastAsia="Calibri"/>
        </w:rPr>
        <w:t>Manderino 73</w:t>
      </w:r>
      <w:r w:rsidRPr="00A34BA7">
        <w:rPr>
          <w:color w:val="000000"/>
        </w:rPr>
        <w:t xml:space="preserve"> (Justice – Supreme Court of Pennsylvania, “Sigal, Appellant, v. Manufacturers Light and Heat Co”., No. 26, Jan. T., 1972, Supreme Court of Pennsylvania, 450 Pa. 228; 299 A.2d 646; 1973 Pa. LEXIS 600; 44 Oil &amp; Gas Rep. 214, Lexis)</w:t>
      </w:r>
    </w:p>
    <w:p w:rsidR="003D0D18" w:rsidRPr="00A34BA7" w:rsidRDefault="003D0D18" w:rsidP="003D0D18">
      <w:pPr>
        <w:rPr>
          <w:color w:val="000000"/>
          <w:sz w:val="16"/>
          <w:szCs w:val="14"/>
        </w:rPr>
      </w:pPr>
    </w:p>
    <w:p w:rsidR="003D0D18" w:rsidRPr="00A34BA7" w:rsidRDefault="003D0D18" w:rsidP="003D0D18">
      <w:pPr>
        <w:rPr>
          <w:color w:val="000000"/>
          <w:sz w:val="16"/>
          <w:szCs w:val="14"/>
        </w:rPr>
      </w:pPr>
      <w:r w:rsidRPr="00A34BA7">
        <w:rPr>
          <w:color w:val="000000"/>
          <w:sz w:val="16"/>
          <w:szCs w:val="14"/>
        </w:rPr>
        <w:t>On its face, the 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w:t>
      </w:r>
      <w:r w:rsidRPr="00A34BA7">
        <w:rPr>
          <w:rStyle w:val="Style11ptBlack"/>
        </w:rPr>
        <w:t xml:space="preserve"> </w:t>
      </w:r>
      <w:r w:rsidRPr="00A34BA7">
        <w:rPr>
          <w:rStyle w:val="Style11ptBlackUnderline"/>
        </w:rPr>
        <w:t>The writing is</w:t>
      </w:r>
      <w:r w:rsidRPr="00A34BA7">
        <w:rPr>
          <w:rStyle w:val="Style11ptBlack"/>
        </w:rPr>
        <w:t xml:space="preserve"> </w:t>
      </w:r>
      <w:r w:rsidRPr="00A34BA7">
        <w:rPr>
          <w:color w:val="000000"/>
          <w:sz w:val="16"/>
          <w:szCs w:val="14"/>
        </w:rPr>
        <w:t>additionally</w:t>
      </w:r>
      <w:r w:rsidRPr="00A34BA7">
        <w:rPr>
          <w:rStyle w:val="Style11ptBlack"/>
        </w:rPr>
        <w:t xml:space="preserve"> </w:t>
      </w:r>
      <w:r w:rsidRPr="00A34BA7">
        <w:rPr>
          <w:rStyle w:val="Style11ptBlackUnderline"/>
        </w:rPr>
        <w:t>ambiguous because</w:t>
      </w:r>
      <w:r w:rsidRPr="00A34BA7">
        <w:rPr>
          <w:color w:val="000000"/>
          <w:sz w:val="16"/>
          <w:szCs w:val="14"/>
        </w:rPr>
        <w:t xml:space="preserve"> other key words which are "also may change the size of its pipes" are dangling in that </w:t>
      </w:r>
      <w:r w:rsidRPr="00A34BA7">
        <w:rPr>
          <w:rStyle w:val="Style11ptBlackUnderline"/>
        </w:rPr>
        <w:t>the possessive pronoun "its</w:t>
      </w:r>
      <w:r w:rsidRPr="00A34BA7">
        <w:rPr>
          <w:color w:val="000000"/>
          <w:sz w:val="16"/>
          <w:szCs w:val="14"/>
          <w:u w:val="single"/>
        </w:rPr>
        <w:t>"</w:t>
      </w:r>
      <w:r w:rsidRPr="00A34BA7">
        <w:rPr>
          <w:color w:val="000000"/>
          <w:sz w:val="16"/>
          <w:szCs w:val="14"/>
        </w:rPr>
        <w:t xml:space="preserve"> before the word "pipes"</w:t>
      </w:r>
      <w:r w:rsidRPr="00A34BA7">
        <w:rPr>
          <w:rStyle w:val="Style11ptBlack"/>
        </w:rPr>
        <w:t xml:space="preserve"> </w:t>
      </w:r>
      <w:r w:rsidRPr="00A34BA7">
        <w:rPr>
          <w:rStyle w:val="Style11ptBlackUnderline"/>
        </w:rPr>
        <w:t>does not have any subject preceding, to which the possessive pronoun refers</w:t>
      </w:r>
      <w:r w:rsidRPr="00A34BA7">
        <w:rPr>
          <w:rStyle w:val="Style11ptBlack"/>
        </w:rPr>
        <w:t xml:space="preserve">. </w:t>
      </w:r>
      <w:r w:rsidRPr="00A34BA7">
        <w:rPr>
          <w:color w:val="000000"/>
          <w:sz w:val="16"/>
          <w:szCs w:val="14"/>
        </w:rPr>
        <w:t>The dangling phrase is the beginning of a sentence, the first word of which does not begin with a capital letter as is customary in normal English [***10]  usage. Immediately preceding the "sentence" which does not begin with a capital letter, there appears a dangling  [*236]  semicolon which makes no sense at the beginning of a sentence and can hardly relate to the preceding sentence which is already properly punctuated by a closing period.</w:t>
      </w:r>
      <w:r w:rsidRPr="00A34BA7">
        <w:rPr>
          <w:rStyle w:val="Style11ptBlack"/>
        </w:rPr>
        <w:t xml:space="preserve">  </w:t>
      </w:r>
      <w:r w:rsidRPr="00A34BA7">
        <w:rPr>
          <w:rStyle w:val="Style11ptBlackUnderline"/>
        </w:rPr>
        <w:t xml:space="preserve">The above deviations from accepted grammatical usage </w:t>
      </w:r>
      <w:r w:rsidRPr="00A34BA7">
        <w:rPr>
          <w:rStyle w:val="Emphasis"/>
        </w:rPr>
        <w:t>make difficult, if not impossible, a clear understanding</w:t>
      </w:r>
      <w:r w:rsidRPr="00A34BA7">
        <w:rPr>
          <w:rStyle w:val="Style11ptBlackUnderline"/>
        </w:rPr>
        <w:t xml:space="preserve"> of the words used or the intention of the parties</w:t>
      </w:r>
      <w:r w:rsidRPr="00A34BA7">
        <w:rPr>
          <w:rStyle w:val="Style11ptBlack"/>
        </w:rPr>
        <w:t xml:space="preserve">. </w:t>
      </w:r>
      <w:r w:rsidRPr="00A34BA7">
        <w:rPr>
          <w:color w:val="000000"/>
          <w:sz w:val="16"/>
          <w:szCs w:val="14"/>
        </w:rPr>
        <w:t>This is particularly true concerning the meaning of a disputed phrase in the instrument which states that the grantee is to pay damages from ". . . the relaying, maintaining and operating said pipeline. . . ." The instrument is ambiguous as to what the words ". . . relaying . . . said pipeline . . ." were intended to mean.</w:t>
      </w:r>
    </w:p>
    <w:p w:rsidR="003D0D18" w:rsidRPr="00A34BA7" w:rsidRDefault="003D0D18" w:rsidP="003D0D18">
      <w:pPr>
        <w:rPr>
          <w:color w:val="000000"/>
          <w:sz w:val="16"/>
          <w:szCs w:val="14"/>
        </w:rPr>
      </w:pPr>
    </w:p>
    <w:p w:rsidR="003D0D18" w:rsidRPr="00A34BA7" w:rsidRDefault="003D0D18" w:rsidP="003D0D18">
      <w:pPr>
        <w:pStyle w:val="Heading4"/>
      </w:pPr>
      <w:r w:rsidRPr="00A34BA7">
        <w:t>And it’s a term of exclusion</w:t>
      </w:r>
    </w:p>
    <w:p w:rsidR="003D0D18" w:rsidRPr="00A34BA7" w:rsidRDefault="003D0D18" w:rsidP="003D0D18">
      <w:pPr>
        <w:rPr>
          <w:color w:val="000000"/>
        </w:rPr>
      </w:pPr>
      <w:r w:rsidRPr="00A34BA7">
        <w:rPr>
          <w:rStyle w:val="Heading3Char"/>
          <w:rFonts w:eastAsia="Calibri"/>
        </w:rPr>
        <w:t>Frey 28</w:t>
      </w:r>
      <w:r w:rsidRPr="00A34BA7">
        <w:rPr>
          <w:color w:val="000000"/>
        </w:rPr>
        <w:t xml:space="preserve"> (Judge – Supreme Court of Missouri, Supreme Court of Missouri,</w:t>
      </w:r>
    </w:p>
    <w:p w:rsidR="003D0D18" w:rsidRPr="00A34BA7" w:rsidRDefault="003D0D18" w:rsidP="003D0D18">
      <w:r w:rsidRPr="00A34BA7">
        <w:t xml:space="preserve">320 </w:t>
      </w:r>
      <w:smartTag w:uri="urn:schemas-microsoft-com:office:smarttags" w:element="place">
        <w:smartTag w:uri="urn:schemas-microsoft-com:office:smarttags" w:element="State">
          <w:r w:rsidRPr="00A34BA7">
            <w:t>Mo.</w:t>
          </w:r>
        </w:smartTag>
      </w:smartTag>
      <w:r w:rsidRPr="00A34BA7">
        <w:t xml:space="preserve"> 1058; 10 S.W.2d 47; 1928 Mo. LEXIS 834, Lexis)</w:t>
      </w:r>
    </w:p>
    <w:p w:rsidR="003D0D18" w:rsidRPr="00A34BA7" w:rsidRDefault="003D0D18" w:rsidP="003D0D18">
      <w:pPr>
        <w:rPr>
          <w:color w:val="000000"/>
          <w:sz w:val="16"/>
          <w:szCs w:val="14"/>
        </w:rPr>
      </w:pPr>
    </w:p>
    <w:p w:rsidR="003D0D18" w:rsidRDefault="003D0D18" w:rsidP="003D0D18">
      <w:pPr>
        <w:rPr>
          <w:color w:val="000000"/>
          <w:sz w:val="16"/>
          <w:szCs w:val="14"/>
        </w:rPr>
      </w:pPr>
      <w:r w:rsidRPr="00A34BA7">
        <w:rPr>
          <w:color w:val="000000"/>
          <w:sz w:val="16"/>
          <w:szCs w:val="14"/>
        </w:rPr>
        <w:t>In support of this contention appellant again argues that when any ambiguity exists in a will it is the duty of the court to construe the will under guidance of the presumption that the testatrix intended her property to go to her next of kin, unless there is a strong intention to the contrary. Again we say, there is intrinsic proof of a  [*1074]  strong intention to the contrary. In the first place, testatrix only named two of her blood relatives in the will and had she desired [***37]  them to take the residuary estate she doubtless would have mentioned them by name in the residuary clause. In the second place, if she used the word "heirs" in the sense of blood relatives she certainly would have dispelled all ambiguity by stating whose blood relatives were intended. Not only had  [**53]  she taken pains in the will to identify her own two blood relatives but she had also identified certain blood relatives of her deceased husband.</w:t>
      </w:r>
      <w:r w:rsidRPr="00A34BA7">
        <w:rPr>
          <w:rStyle w:val="Style11ptBlack"/>
        </w:rPr>
        <w:t xml:space="preserve"> </w:t>
      </w:r>
      <w:r w:rsidRPr="00A34BA7">
        <w:rPr>
          <w:rStyle w:val="Style11ptBlackUnderline"/>
        </w:rPr>
        <w:t xml:space="preserve">Had it been her intention to vest the residuary estate in her blood relatives </w:t>
      </w:r>
      <w:r w:rsidRPr="00A34BA7">
        <w:rPr>
          <w:rStyle w:val="Emphasis"/>
        </w:rPr>
        <w:t>solely</w:t>
      </w:r>
      <w:r w:rsidRPr="00A34BA7">
        <w:rPr>
          <w:rStyle w:val="Style11ptBlackUnderline"/>
        </w:rPr>
        <w:t xml:space="preserve">, she would certainly have used the </w:t>
      </w:r>
      <w:r w:rsidRPr="00A34BA7">
        <w:rPr>
          <w:rStyle w:val="Emphasis"/>
        </w:rPr>
        <w:t>possessive pronoun</w:t>
      </w:r>
      <w:r w:rsidRPr="00A34BA7">
        <w:rPr>
          <w:rStyle w:val="Style11ptBlackUnderline"/>
        </w:rPr>
        <w:t xml:space="preserve"> "my" instead of the indefinite article "the" </w:t>
      </w:r>
      <w:r w:rsidRPr="00A34BA7">
        <w:rPr>
          <w:color w:val="000000"/>
          <w:sz w:val="16"/>
          <w:szCs w:val="14"/>
        </w:rPr>
        <w:t>in the clause, "the above heirs."its is geographical.</w:t>
      </w:r>
    </w:p>
    <w:p w:rsidR="003D0D18" w:rsidRDefault="003D0D18" w:rsidP="003D0D18">
      <w:pPr>
        <w:pStyle w:val="Heading2"/>
      </w:pPr>
      <w:r>
        <w:t>*** TOPICALITY IMPACTS</w:t>
      </w:r>
    </w:p>
    <w:p w:rsidR="003D0D18" w:rsidRDefault="003D0D18" w:rsidP="003D0D18">
      <w:pPr>
        <w:pStyle w:val="Heading3"/>
      </w:pPr>
      <w:r>
        <w:t>Framer’s Intent Good</w:t>
      </w:r>
    </w:p>
    <w:p w:rsidR="003D0D18" w:rsidRDefault="003D0D18" w:rsidP="003D0D18"/>
    <w:p w:rsidR="003D0D18" w:rsidRPr="009A1659" w:rsidRDefault="003D0D18" w:rsidP="003D0D18">
      <w:pPr>
        <w:pStyle w:val="Heading4"/>
      </w:pPr>
      <w:r>
        <w:t>Framer’s intent i</w:t>
      </w:r>
      <w:r w:rsidRPr="009A1659">
        <w:t xml:space="preserve">s the </w:t>
      </w:r>
      <w:r w:rsidRPr="009A1659">
        <w:rPr>
          <w:u w:val="single"/>
        </w:rPr>
        <w:t>basis</w:t>
      </w:r>
      <w:r w:rsidRPr="009A1659">
        <w:t xml:space="preserve"> of predictability --- without it, it’s impossible to interpret the topic</w:t>
      </w:r>
    </w:p>
    <w:p w:rsidR="003D0D18" w:rsidRPr="009A1659" w:rsidRDefault="003D0D18" w:rsidP="003D0D18">
      <w:r w:rsidRPr="009A1659">
        <w:rPr>
          <w:rStyle w:val="StyleStyleBold12pt"/>
        </w:rPr>
        <w:t>Hutchison 8</w:t>
      </w:r>
      <w:r w:rsidRPr="009A1659">
        <w:t xml:space="preserve"> (Cameron, Assistant Professor of Law – </w:t>
      </w:r>
      <w:smartTag w:uri="urn:schemas-microsoft-com:office:smarttags" w:element="PlaceType">
        <w:r w:rsidRPr="009A1659">
          <w:t>University</w:t>
        </w:r>
      </w:smartTag>
      <w:r w:rsidRPr="009A1659">
        <w:t xml:space="preserve"> of </w:t>
      </w:r>
      <w:smartTag w:uri="urn:schemas-microsoft-com:office:smarttags" w:element="PlaceName">
        <w:r w:rsidRPr="009A1659">
          <w:t>Alberta</w:t>
        </w:r>
      </w:smartTag>
      <w:r w:rsidRPr="009A1659">
        <w:t xml:space="preserve">, “Which Kraft of Statutory Interpretation”, </w:t>
      </w:r>
      <w:smartTag w:uri="urn:schemas-microsoft-com:office:smarttags" w:element="State">
        <w:r w:rsidRPr="009A1659">
          <w:t>Alberta</w:t>
        </w:r>
      </w:smartTag>
      <w:r w:rsidRPr="009A1659">
        <w:t xml:space="preserve"> Law Review, November, 46 </w:t>
      </w:r>
      <w:smartTag w:uri="urn:schemas-microsoft-com:office:smarttags" w:element="place">
        <w:smartTag w:uri="urn:schemas-microsoft-com:office:smarttags" w:element="State">
          <w:r w:rsidRPr="009A1659">
            <w:t>Alberta</w:t>
          </w:r>
        </w:smartTag>
      </w:smartTag>
      <w:r w:rsidRPr="009A1659">
        <w:t xml:space="preserve"> L. Rev. 1, Lexis)</w:t>
      </w:r>
    </w:p>
    <w:p w:rsidR="003D0D18" w:rsidRPr="009A1659" w:rsidRDefault="003D0D18" w:rsidP="003D0D18"/>
    <w:p w:rsidR="003D0D18" w:rsidRDefault="003D0D18" w:rsidP="003D0D18">
      <w:pPr>
        <w:rPr>
          <w:sz w:val="16"/>
        </w:rPr>
      </w:pPr>
      <w:r w:rsidRPr="009A1659">
        <w:rPr>
          <w:sz w:val="16"/>
        </w:rPr>
        <w:t xml:space="preserve">Second, </w:t>
      </w:r>
      <w:r w:rsidRPr="009A1659">
        <w:rPr>
          <w:u w:val="single"/>
        </w:rPr>
        <w:t xml:space="preserve">it is </w:t>
      </w:r>
      <w:r w:rsidRPr="009A1659">
        <w:rPr>
          <w:rStyle w:val="Emphasis"/>
        </w:rPr>
        <w:t>not possible</w:t>
      </w:r>
      <w:r w:rsidRPr="009A1659">
        <w:rPr>
          <w:rStyle w:val="StyleBoldUnderline"/>
        </w:rPr>
        <w:t xml:space="preserve"> to interpret </w:t>
      </w:r>
      <w:r w:rsidRPr="009A1659">
        <w:rPr>
          <w:rStyle w:val="Emphasis"/>
        </w:rPr>
        <w:t>even a single word</w:t>
      </w:r>
      <w:r w:rsidRPr="009A1659">
        <w:rPr>
          <w:u w:val="single"/>
        </w:rPr>
        <w:t>, much less an entire text, without knowing the purpose of the statute</w:t>
      </w:r>
      <w:r w:rsidRPr="009A1659">
        <w:rPr>
          <w:sz w:val="16"/>
        </w:rPr>
        <w:t xml:space="preserve">. </w:t>
      </w:r>
      <w:bookmarkStart w:id="33" w:name="r123"/>
      <w:r w:rsidRPr="009A1659">
        <w:rPr>
          <w:sz w:val="16"/>
        </w:rPr>
        <w:fldChar w:fldCharType="begin"/>
      </w:r>
      <w:r w:rsidRPr="009A1659">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"n123#n123" \t "_self" </w:instrText>
      </w:r>
      <w:r w:rsidRPr="009A1659">
        <w:rPr>
          <w:sz w:val="16"/>
        </w:rPr>
        <w:fldChar w:fldCharType="separate"/>
      </w:r>
      <w:r w:rsidRPr="009A1659">
        <w:rPr>
          <w:sz w:val="16"/>
        </w:rPr>
        <w:t>123</w:t>
      </w:r>
      <w:r w:rsidRPr="009A1659">
        <w:rPr>
          <w:sz w:val="16"/>
        </w:rPr>
        <w:fldChar w:fldCharType="end"/>
      </w:r>
      <w:bookmarkEnd w:id="33"/>
      <w:r w:rsidRPr="009A1659">
        <w:rPr>
          <w:sz w:val="16"/>
        </w:rPr>
        <w:t xml:space="preserve"> </w:t>
      </w:r>
      <w:r w:rsidRPr="009A1659">
        <w:rPr>
          <w:u w:val="single"/>
        </w:rPr>
        <w:t>To take Hart's "no vehicle in the park" example, if local patriots were to wheel a truck used in World War II on a pedestal, would this qualify</w:t>
      </w:r>
      <w:r w:rsidRPr="009A1659">
        <w:rPr>
          <w:sz w:val="16"/>
        </w:rPr>
        <w:t xml:space="preserve"> as a core case? This example illustrates that </w:t>
      </w:r>
      <w:r w:rsidRPr="009A1659">
        <w:rPr>
          <w:u w:val="single"/>
        </w:rPr>
        <w:t>meaning of language in a statute cannot be divorced from an inquiry into the purpose that a rule serves</w:t>
      </w:r>
      <w:r w:rsidRPr="009A1659">
        <w:rPr>
          <w:sz w:val="16"/>
        </w:rPr>
        <w:t xml:space="preserve">. </w:t>
      </w:r>
      <w:r w:rsidRPr="009A1659">
        <w:rPr>
          <w:u w:val="single"/>
        </w:rPr>
        <w:t xml:space="preserve">When courts are offered competing interpretations, they </w:t>
      </w:r>
      <w:r w:rsidRPr="009A1659">
        <w:rPr>
          <w:rStyle w:val="Emphasis"/>
        </w:rPr>
        <w:t>must choose</w:t>
      </w:r>
      <w:r w:rsidRPr="009A1659">
        <w:rPr>
          <w:rStyle w:val="StyleBoldUnderline"/>
        </w:rPr>
        <w:t xml:space="preserve"> the one that is most sensible </w:t>
      </w:r>
      <w:r w:rsidRPr="009A1659">
        <w:rPr>
          <w:rStyle w:val="Emphasis"/>
        </w:rPr>
        <w:t>in connection with its legislative purpose</w:t>
      </w:r>
      <w:r w:rsidRPr="009A1659">
        <w:rPr>
          <w:sz w:val="16"/>
        </w:rPr>
        <w:t xml:space="preserve">, </w:t>
      </w:r>
      <w:hyperlink r:id="rId71" w:anchor="n124#n124" w:tgtFrame="_self" w:history="1">
        <w:r w:rsidRPr="009A1659">
          <w:rPr>
            <w:sz w:val="16"/>
          </w:rPr>
          <w:t>124</w:t>
        </w:r>
      </w:hyperlink>
      <w:r w:rsidRPr="009A1659">
        <w:rPr>
          <w:sz w:val="16"/>
        </w:rPr>
        <w:t xml:space="preserve"> and makes the statute "a coherent [and] workable whole." </w:t>
      </w:r>
      <w:hyperlink r:id="rId72" w:anchor="n125#n125" w:tgtFrame="_self" w:history="1">
        <w:r w:rsidRPr="009A1659">
          <w:rPr>
            <w:sz w:val="16"/>
          </w:rPr>
          <w:t>125</w:t>
        </w:r>
      </w:hyperlink>
      <w:r w:rsidRPr="009A1659">
        <w:rPr>
          <w:sz w:val="16"/>
        </w:rPr>
        <w:t xml:space="preserve"> Moreover, the purpose of a statute is not static, but through interpretation, courts engage in a process of redefining and clarifying the ends themselves. </w:t>
      </w:r>
      <w:bookmarkStart w:id="34" w:name="r126"/>
      <w:r w:rsidRPr="009A1659">
        <w:rPr>
          <w:sz w:val="16"/>
        </w:rPr>
        <w:fldChar w:fldCharType="begin"/>
      </w:r>
      <w:r w:rsidRPr="009A1659">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"n126#n126" \t "_self" </w:instrText>
      </w:r>
      <w:r w:rsidRPr="009A1659">
        <w:rPr>
          <w:sz w:val="16"/>
        </w:rPr>
        <w:fldChar w:fldCharType="separate"/>
      </w:r>
      <w:r w:rsidRPr="009A1659">
        <w:rPr>
          <w:sz w:val="16"/>
        </w:rPr>
        <w:t>126</w:t>
      </w:r>
      <w:r w:rsidRPr="009A1659">
        <w:rPr>
          <w:sz w:val="16"/>
        </w:rPr>
        <w:fldChar w:fldCharType="end"/>
      </w:r>
      <w:bookmarkEnd w:id="34"/>
      <w:r w:rsidRPr="009A1659">
        <w:rPr>
          <w:sz w:val="16"/>
        </w:rPr>
        <w:t xml:space="preserve"> As Fuller puts it, courts must "be sufficiently capable of putting [themselves] in the position of those who drafted the rule to know what they thought 'ought to be.' It is in the light of this 'ought' that [they] must decide what the rule 'is.'" </w:t>
      </w:r>
      <w:bookmarkStart w:id="35" w:name="r127"/>
      <w:r w:rsidRPr="009A1659">
        <w:rPr>
          <w:sz w:val="16"/>
        </w:rPr>
        <w:fldChar w:fldCharType="begin"/>
      </w:r>
      <w:r w:rsidRPr="009A1659">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"n127#n127" \t "_self" </w:instrText>
      </w:r>
      <w:r w:rsidRPr="009A1659">
        <w:rPr>
          <w:sz w:val="16"/>
        </w:rPr>
        <w:fldChar w:fldCharType="separate"/>
      </w:r>
      <w:r w:rsidRPr="009A1659">
        <w:rPr>
          <w:sz w:val="16"/>
        </w:rPr>
        <w:t>127</w:t>
      </w:r>
      <w:r w:rsidRPr="009A1659">
        <w:rPr>
          <w:sz w:val="16"/>
        </w:rPr>
        <w:fldChar w:fldCharType="end"/>
      </w:r>
      <w:bookmarkEnd w:id="35"/>
    </w:p>
    <w:p w:rsidR="003D0D18" w:rsidRDefault="003D0D18" w:rsidP="003D0D18">
      <w:pPr>
        <w:rPr>
          <w:sz w:val="16"/>
        </w:rPr>
      </w:pPr>
    </w:p>
    <w:p w:rsidR="003D0D18" w:rsidRDefault="003D0D18" w:rsidP="003D0D18">
      <w:pPr>
        <w:pStyle w:val="Heading4"/>
      </w:pPr>
      <w:r>
        <w:t>Legislative intent of the resolution outweighs limits</w:t>
      </w:r>
    </w:p>
    <w:p w:rsidR="003D0D18" w:rsidRDefault="003D0D18" w:rsidP="003D0D18">
      <w:r w:rsidRPr="00260772">
        <w:rPr>
          <w:rStyle w:val="Heading3Char"/>
          <w:rFonts w:eastAsia="Calibri"/>
        </w:rPr>
        <w:t>Clements 5</w:t>
      </w:r>
      <w:r>
        <w:t xml:space="preserve"> – </w:t>
      </w:r>
      <w:r w:rsidRPr="00260772">
        <w:t xml:space="preserve">Judge Jean Harrison Clements, Court of Appeals of Virginia, October 25, 2005, Bryan David Auer v. Commonwealth of Virginia – Court of Appeals of Virginia, </w:t>
      </w:r>
      <w:hyperlink r:id="rId73" w:history="1">
        <w:r w:rsidRPr="00C363EB">
          <w:rPr>
            <w:rStyle w:val="Hyperlink"/>
          </w:rPr>
          <w:t>http://www.courts.state.va.us/opinions/opncavtx/0851041.txt</w:t>
        </w:r>
      </w:hyperlink>
    </w:p>
    <w:p w:rsidR="003D0D18" w:rsidRPr="00260772" w:rsidRDefault="003D0D18" w:rsidP="003D0D18"/>
    <w:p w:rsidR="003D0D18" w:rsidRDefault="003D0D18" w:rsidP="003D0D18">
      <w:pPr>
        <w:rPr>
          <w:sz w:val="16"/>
        </w:rPr>
      </w:pPr>
      <w:r w:rsidRPr="00260772">
        <w:rPr>
          <w:sz w:val="16"/>
        </w:rPr>
        <w:t xml:space="preserve">Consequently, the fact that the statute  does not expressly enumerate a particular item implies that the item "falls outside of the  definition."  Highway &amp; City Freight Drivers, 576 F.2d at 1289; see County of Amherst Bd. of  Supervisors v. Brockman, 224 Va. 391, 397, 297 S.E.2d 805, 808 (1992) (holding that </w:t>
      </w:r>
      <w:r w:rsidRPr="00260772">
        <w:rPr>
          <w:u w:val="single"/>
        </w:rPr>
        <w:t>the courts  "may not add to a statute language" that the legislature intended not be included</w:t>
      </w:r>
      <w:r w:rsidRPr="00260772">
        <w:rPr>
          <w:sz w:val="16"/>
        </w:rPr>
        <w:t xml:space="preserve"> therein). </w:t>
      </w:r>
      <w:r w:rsidRPr="00260772">
        <w:rPr>
          <w:u w:val="single"/>
        </w:rPr>
        <w:t>Because the word "include" is susceptible to more than one meaning</w:t>
      </w:r>
      <w:r w:rsidRPr="00260772">
        <w:rPr>
          <w:sz w:val="16"/>
        </w:rPr>
        <w:t xml:space="preserve"> and because it is not  immediately clear from the word's context which meaning is meant to apply in Code   19.2-295.1, </w:t>
      </w:r>
      <w:r w:rsidRPr="00260772">
        <w:rPr>
          <w:u w:val="single"/>
        </w:rPr>
        <w:t>we conclude that the statute's provision</w:t>
      </w:r>
      <w:r w:rsidRPr="00260772">
        <w:rPr>
          <w:sz w:val="16"/>
        </w:rPr>
        <w:t xml:space="preserve"> that "[p]rior convictions shall include  convictions . . . under the laws of any state, the District of Columbia, the United States or its  territories" </w:t>
      </w:r>
      <w:r w:rsidRPr="00260772">
        <w:rPr>
          <w:u w:val="single"/>
        </w:rPr>
        <w:t>is ambiguous.</w:t>
      </w:r>
      <w:r w:rsidRPr="00260772">
        <w:rPr>
          <w:sz w:val="16"/>
        </w:rPr>
        <w:t xml:space="preserve">  See Brown v. Lukhard, 229 Va. 316, 321, 330 S.E.2d 84, 87 (1985)  (noting that words are ambiguous if they admit to "being understood in more than one way" or  lack "clearness and definiteness").  See generally Liverpool v. Baltimore Diamond Exch., Inc.,  799 A.2d 1264, 1274 (Md. Ct. Spec. App. 2002) (recognizing that </w:t>
      </w:r>
      <w:r w:rsidRPr="00260772">
        <w:rPr>
          <w:u w:val="single"/>
        </w:rPr>
        <w:t>"the term 'includes,'</w:t>
      </w:r>
      <w:r w:rsidRPr="00260772">
        <w:rPr>
          <w:sz w:val="16"/>
        </w:rPr>
        <w:t xml:space="preserve"> by itself,  is not free from ambiguity" because it </w:t>
      </w:r>
      <w:r w:rsidRPr="00260772">
        <w:rPr>
          <w:u w:val="single"/>
        </w:rPr>
        <w:t>"has various shades of meaning," ranging from  enlargement</w:t>
      </w:r>
      <w:r w:rsidRPr="00260772">
        <w:rPr>
          <w:sz w:val="16"/>
        </w:rPr>
        <w:t xml:space="preserve"> and expansion </w:t>
      </w:r>
      <w:r w:rsidRPr="00260772">
        <w:rPr>
          <w:u w:val="single"/>
        </w:rPr>
        <w:t>to limitation</w:t>
      </w:r>
      <w:r w:rsidRPr="00260772">
        <w:rPr>
          <w:sz w:val="16"/>
        </w:rPr>
        <w:t xml:space="preserve"> and restriction); Frame v. Nehls, 550 N.W.2d 739, 742  (Mich. 1996) ("When used in the text of a statute, the word 'includes' can be used as a term of  enlargement or of limitation, and </w:t>
      </w:r>
      <w:r w:rsidRPr="00260772">
        <w:rPr>
          <w:u w:val="single"/>
        </w:rPr>
        <w:t>the word in and of itself is not determinative of how it is  intended to be used.").  "Therefore, we are called upon to construe this statutory language in a  manner that will ascertain and give effect to the General Assembly's intent."</w:t>
      </w:r>
      <w:r w:rsidRPr="00260772">
        <w:rPr>
          <w:sz w:val="16"/>
        </w:rPr>
        <w:t xml:space="preserve">  Herndon v. St.  Mary's Hosp., Inc., 266 Va. 472, 475, 587 S.E.2d 567, 569 (2003). </w:t>
      </w:r>
      <w:r w:rsidRPr="00260772">
        <w:rPr>
          <w:u w:val="single"/>
        </w:rPr>
        <w:t>In seeking to resolve the ambiguity</w:t>
      </w:r>
      <w:r w:rsidRPr="00260772">
        <w:rPr>
          <w:sz w:val="16"/>
        </w:rPr>
        <w:t xml:space="preserve"> in the statutory language and discern the legislature's  intent, we apply established principles of statutory interpretation.  See Va. Dep't of Labor &amp;  Industry v. Westmoreland Coal Co., 233 Va. 97, 101-02, 353 S.E.2d 758, 762 (1987).   Consistent with such principles, </w:t>
      </w:r>
      <w:r w:rsidRPr="00260772">
        <w:rPr>
          <w:u w:val="single"/>
        </w:rPr>
        <w:t>we interpret the statute</w:t>
      </w:r>
      <w:r w:rsidRPr="00260772">
        <w:rPr>
          <w:sz w:val="16"/>
        </w:rPr>
        <w:t xml:space="preserve"> so as </w:t>
      </w:r>
      <w:r w:rsidRPr="00260772">
        <w:rPr>
          <w:u w:val="single"/>
        </w:rPr>
        <w:t>"to promote the end for which it  was enacted, if such an interpretation can reasonably be made from the language used."</w:t>
      </w:r>
      <w:r w:rsidRPr="00260772">
        <w:rPr>
          <w:sz w:val="16"/>
        </w:rPr>
        <w:t xml:space="preserve">   Mayhew v. Commonwealth, 20 Va. App. 484, 489, 458 S.E.2d 305, 307 (1995). </w:t>
      </w:r>
      <w:r w:rsidRPr="00260772">
        <w:rPr>
          <w:u w:val="single"/>
        </w:rPr>
        <w:t>Thus, the  "statute must be construed with reference to its subject matter</w:t>
      </w:r>
      <w:r w:rsidRPr="00260772">
        <w:rPr>
          <w:sz w:val="16"/>
        </w:rPr>
        <w:t xml:space="preserve">, the object sought to be attained,  </w:t>
      </w:r>
      <w:r w:rsidRPr="00260772">
        <w:rPr>
          <w:u w:val="single"/>
        </w:rPr>
        <w:t>and the legislative purpose in enacting it</w:t>
      </w:r>
      <w:r w:rsidRPr="00260772">
        <w:rPr>
          <w:sz w:val="16"/>
        </w:rPr>
        <w:t xml:space="preserve">; the provisions should receive a construction that will  render it harmonious with that purpose rather than one which will defeat it."  Esteban v.  Commonwealth, 266 Va. 605, 609, 587 S.E.2d 523, 526 (2003). Furthermore, although "[i]t is a  cardinal principle of law that penal statutes are to be construed strictly against the  [Commonwealth]" and "cannot be extended by implication, or be made to include cases which are  not within the letter and spirit of the statute," Wade v. Commonwealth, 202 Va. 117, 122, 116  S.E.2d 99, 103 (1960), </w:t>
      </w:r>
      <w:r w:rsidRPr="00260772">
        <w:rPr>
          <w:u w:val="single"/>
        </w:rPr>
        <w:t>"we will not apply 'an unreasonably restrictive interpretation of the statute'  that would subvert the legislative intent expressed therein,"</w:t>
      </w:r>
      <w:r w:rsidRPr="00260772">
        <w:rPr>
          <w:sz w:val="16"/>
        </w:rPr>
        <w:t xml:space="preserve"> Armstrong v. Commonwealth, 263 Va.  573, 581, 562 S.E.2d 139, 144 (2002) (quoting Ansell v. Commonwealth, 219 Va. 759, 761, 250  S.E.2d 760, 761 (1979)).</w:t>
      </w:r>
    </w:p>
    <w:p w:rsidR="003D0D18" w:rsidRDefault="003D0D18" w:rsidP="003D0D18">
      <w:pPr>
        <w:pStyle w:val="Heading3"/>
      </w:pPr>
      <w:r>
        <w:t>Framer’s Intent Bad</w:t>
      </w:r>
    </w:p>
    <w:p w:rsidR="003D0D18" w:rsidRDefault="003D0D18" w:rsidP="003D0D18"/>
    <w:p w:rsidR="003D0D18" w:rsidRPr="005F0C98" w:rsidRDefault="003D0D18" w:rsidP="003D0D18">
      <w:pPr>
        <w:pStyle w:val="Heading4"/>
      </w:pPr>
      <w:r>
        <w:t xml:space="preserve">Framer’s intent is </w:t>
      </w:r>
      <w:r>
        <w:rPr>
          <w:u w:val="single"/>
        </w:rPr>
        <w:t>arbitrary</w:t>
      </w:r>
      <w:r>
        <w:t xml:space="preserve"> and should be considered </w:t>
      </w:r>
      <w:r w:rsidRPr="00981521">
        <w:rPr>
          <w:u w:val="single"/>
        </w:rPr>
        <w:t>secondary</w:t>
      </w:r>
      <w:r>
        <w:t xml:space="preserve"> to the best interpretation</w:t>
      </w:r>
    </w:p>
    <w:p w:rsidR="003D0D18" w:rsidRDefault="003D0D18" w:rsidP="003D0D18">
      <w:r>
        <w:rPr>
          <w:b/>
        </w:rPr>
        <w:t>Weaver</w:t>
      </w:r>
      <w:r w:rsidRPr="00041F3F">
        <w:rPr>
          <w:b/>
        </w:rPr>
        <w:t xml:space="preserve"> 7 </w:t>
      </w:r>
      <w:r w:rsidRPr="00041F3F">
        <w:t>(Aaron, Ph</w:t>
      </w:r>
      <w:r>
        <w:t>.</w:t>
      </w:r>
      <w:r w:rsidRPr="00041F3F">
        <w:t>D</w:t>
      </w:r>
      <w:r>
        <w:t>.</w:t>
      </w:r>
      <w:r w:rsidRPr="00041F3F">
        <w:t xml:space="preserve"> Candidate in Politics and Society</w:t>
      </w:r>
      <w:r>
        <w:t xml:space="preserve"> – Baylor University</w:t>
      </w:r>
      <w:r w:rsidRPr="00041F3F">
        <w:t xml:space="preserve">, “An </w:t>
      </w:r>
      <w:r>
        <w:t xml:space="preserve">Introduction to Original Intent”, </w:t>
      </w:r>
      <w:r w:rsidRPr="00041F3F">
        <w:t>Fall</w:t>
      </w:r>
      <w:r>
        <w:t>,</w:t>
      </w:r>
      <w:r w:rsidRPr="00041F3F">
        <w:t xml:space="preserve"> </w:t>
      </w:r>
      <w:hyperlink r:id="rId74" w:history="1">
        <w:r w:rsidRPr="00160BD3">
          <w:rPr>
            <w:rStyle w:val="Hyperlink"/>
          </w:rPr>
          <w:t>http://www.thebigdaddyweave.com/BDWFiles/originalism.pdf</w:t>
        </w:r>
      </w:hyperlink>
      <w:r w:rsidRPr="00041F3F">
        <w:t>)</w:t>
      </w:r>
    </w:p>
    <w:p w:rsidR="003D0D18" w:rsidRPr="00041F3F" w:rsidRDefault="003D0D18" w:rsidP="003D0D18"/>
    <w:p w:rsidR="003D0D18" w:rsidRPr="00A57AD6" w:rsidRDefault="003D0D18" w:rsidP="003D0D18">
      <w:pPr>
        <w:rPr>
          <w:sz w:val="16"/>
        </w:rPr>
      </w:pPr>
      <w:r w:rsidRPr="00BB768B">
        <w:rPr>
          <w:rStyle w:val="StyleBoldUnderline"/>
        </w:rPr>
        <w:t>Discovering</w:t>
      </w:r>
      <w:r w:rsidRPr="00A57AD6">
        <w:rPr>
          <w:sz w:val="16"/>
        </w:rPr>
        <w:t xml:space="preserve"> the </w:t>
      </w:r>
      <w:r w:rsidRPr="00BB768B">
        <w:rPr>
          <w:rStyle w:val="StyleBoldUnderline"/>
        </w:rPr>
        <w:t>“original intent”</w:t>
      </w:r>
      <w:r w:rsidRPr="00A57AD6">
        <w:rPr>
          <w:sz w:val="16"/>
        </w:rPr>
        <w:t xml:space="preserve"> behind the religion clauses of the First Amendment </w:t>
      </w:r>
      <w:r w:rsidRPr="00BB768B">
        <w:rPr>
          <w:rStyle w:val="StyleBoldUnderline"/>
        </w:rPr>
        <w:t>is much more difficult than</w:t>
      </w:r>
      <w:r w:rsidRPr="00A57AD6">
        <w:rPr>
          <w:sz w:val="16"/>
        </w:rPr>
        <w:t xml:space="preserve"> Edwin Meese, Antonin Scalia or any other 21 Ibid, </w:t>
      </w:r>
      <w:r w:rsidRPr="00BB768B">
        <w:rPr>
          <w:rStyle w:val="StyleBoldUnderline"/>
        </w:rPr>
        <w:t>originalist wants to admit</w:t>
      </w:r>
      <w:r w:rsidRPr="00A57AD6">
        <w:rPr>
          <w:sz w:val="16"/>
        </w:rPr>
        <w:t xml:space="preserve">. Contrary to the revisionist history being pushed by originalists who desire extensive government accommodation of religion, </w:t>
      </w:r>
      <w:r w:rsidRPr="00BB768B">
        <w:rPr>
          <w:rStyle w:val="StyleBoldUnderline"/>
        </w:rPr>
        <w:t xml:space="preserve">the founders did not always agree with one another. We simply </w:t>
      </w:r>
      <w:r w:rsidRPr="00BB768B">
        <w:rPr>
          <w:rStyle w:val="Emphasis"/>
        </w:rPr>
        <w:t>can not determine</w:t>
      </w:r>
      <w:r w:rsidRPr="00BB768B">
        <w:rPr>
          <w:rStyle w:val="StyleBoldUnderline"/>
        </w:rPr>
        <w:t xml:space="preserve"> with </w:t>
      </w:r>
      <w:r w:rsidRPr="00BB768B">
        <w:rPr>
          <w:rStyle w:val="Emphasis"/>
        </w:rPr>
        <w:t>sufficient accuracy</w:t>
      </w:r>
      <w:r w:rsidRPr="00BB768B">
        <w:rPr>
          <w:rStyle w:val="StyleBoldUnderline"/>
        </w:rPr>
        <w:t xml:space="preserve"> the collective intent</w:t>
      </w:r>
      <w:r w:rsidRPr="00A57AD6">
        <w:rPr>
          <w:sz w:val="16"/>
        </w:rPr>
        <w:t xml:space="preserve"> of the Founding Fathers and the Framers of the Free Exercise Clause and the Establishment Clause of the First Amendment. Those scholars in search of “original intent” have returned with strikingly inconsistent accounts of original intent. Thus, the originalism of Scalia, Meese, and Rehnquist is ambiguous at best and downright dishonest at worst. We do not know nor can we be expected to accurately determine the intent or understanding of what the First Amendment meant to each person who cast their vote. After all, delegates to the Constitutional Convention were voting on the text of the First Amendment, not Madison’s writings or the private correspondence of the Framers. </w:t>
      </w:r>
      <w:r w:rsidRPr="00BB768B">
        <w:rPr>
          <w:rStyle w:val="StyleBoldUnderline"/>
        </w:rPr>
        <w:t>The text</w:t>
      </w:r>
      <w:r w:rsidRPr="00A57AD6">
        <w:rPr>
          <w:sz w:val="16"/>
        </w:rPr>
        <w:t xml:space="preserve"> of the First Amendment </w:t>
      </w:r>
      <w:r w:rsidRPr="00BB768B">
        <w:rPr>
          <w:rStyle w:val="StyleBoldUnderline"/>
        </w:rPr>
        <w:t>reigns supreme</w:t>
      </w:r>
      <w:r w:rsidRPr="00A57AD6">
        <w:rPr>
          <w:sz w:val="16"/>
        </w:rPr>
        <w:t xml:space="preserve">. Authorial </w:t>
      </w:r>
      <w:r w:rsidRPr="00BB768B">
        <w:rPr>
          <w:rStyle w:val="StyleBoldUnderline"/>
        </w:rPr>
        <w:t xml:space="preserve">intent </w:t>
      </w:r>
      <w:r w:rsidRPr="00BB768B">
        <w:rPr>
          <w:rStyle w:val="Emphasis"/>
        </w:rPr>
        <w:t>must take a backseat</w:t>
      </w:r>
      <w:r w:rsidRPr="00BB768B">
        <w:rPr>
          <w:rStyle w:val="StyleBoldUnderline"/>
        </w:rPr>
        <w:t xml:space="preserve"> to the actual text. Justices should examine the text first and scour it for as much meaning as it will generate before turning to extrinsic evidence of intent</w:t>
      </w:r>
      <w:r w:rsidRPr="00A57AD6">
        <w:rPr>
          <w:sz w:val="16"/>
        </w:rPr>
        <w:t xml:space="preserve">. However, original intent is hardly irrelevant but simply subordinate to the text. </w:t>
      </w:r>
      <w:r w:rsidRPr="00BB768B">
        <w:rPr>
          <w:rStyle w:val="StyleBoldUnderline"/>
        </w:rPr>
        <w:t>Extrinsic evidence does not control the text. The text controls the text</w:t>
      </w:r>
      <w:r w:rsidRPr="00A57AD6">
        <w:rPr>
          <w:sz w:val="16"/>
        </w:rPr>
        <w:t xml:space="preserve">. </w:t>
      </w:r>
    </w:p>
    <w:p w:rsidR="003D0D18" w:rsidRDefault="003D0D18" w:rsidP="003D0D18"/>
    <w:p w:rsidR="003D0D18" w:rsidRPr="00981521" w:rsidRDefault="003D0D18" w:rsidP="003D0D18">
      <w:pPr>
        <w:pStyle w:val="Heading4"/>
      </w:pPr>
      <w:r>
        <w:t xml:space="preserve">No impact to “intent”. The framer’s knowledge was </w:t>
      </w:r>
      <w:r>
        <w:rPr>
          <w:u w:val="single"/>
        </w:rPr>
        <w:t>far more limited</w:t>
      </w:r>
      <w:r>
        <w:t xml:space="preserve"> than the community’s after months of research. Their standard is </w:t>
      </w:r>
      <w:r>
        <w:rPr>
          <w:u w:val="single"/>
        </w:rPr>
        <w:t>outdated</w:t>
      </w:r>
      <w:r>
        <w:t xml:space="preserve"> and prevents informed and progressive understanding.</w:t>
      </w:r>
    </w:p>
    <w:p w:rsidR="003D0D18" w:rsidRPr="00CB4959" w:rsidRDefault="003D0D18" w:rsidP="003D0D18">
      <w:r w:rsidRPr="008B34C3">
        <w:rPr>
          <w:rStyle w:val="StyleStyleBold12pt"/>
        </w:rPr>
        <w:t>Moore 85</w:t>
      </w:r>
      <w:r>
        <w:t xml:space="preserve"> (Michael, Professor of Law – </w:t>
      </w:r>
      <w:r w:rsidRPr="00041F3F">
        <w:t>University of Southern California Law Center</w:t>
      </w:r>
      <w:r>
        <w:t>, “</w:t>
      </w:r>
      <w:r w:rsidRPr="00041F3F">
        <w:t>Interpretation Symposium: Philosophy of Language and Legal Interpretation: Article: A Natural Law Theory of Interpretation</w:t>
      </w:r>
      <w:r>
        <w:t xml:space="preserve">”, </w:t>
      </w:r>
      <w:r w:rsidRPr="00041F3F">
        <w:t xml:space="preserve">University of Southern California, 58 S. Cal. </w:t>
      </w:r>
      <w:r w:rsidRPr="00CB4959">
        <w:t>L. Rev. 279, January, Lexis)</w:t>
      </w:r>
    </w:p>
    <w:p w:rsidR="003D0D18" w:rsidRPr="00CB4959" w:rsidRDefault="003D0D18" w:rsidP="003D0D18">
      <w:pPr>
        <w:rPr>
          <w:b/>
        </w:rPr>
      </w:pPr>
    </w:p>
    <w:p w:rsidR="003D0D18" w:rsidRPr="00CB4959" w:rsidRDefault="003D0D18" w:rsidP="003D0D18">
      <w:pPr>
        <w:rPr>
          <w:sz w:val="16"/>
          <w:szCs w:val="20"/>
        </w:rPr>
      </w:pPr>
      <w:r w:rsidRPr="00CB4959">
        <w:rPr>
          <w:sz w:val="16"/>
          <w:szCs w:val="20"/>
        </w:rPr>
        <w:t xml:space="preserve">My conclusion is that </w:t>
      </w:r>
      <w:r w:rsidRPr="00CB4959">
        <w:rPr>
          <w:rStyle w:val="StyleBoldUnderline"/>
          <w:szCs w:val="20"/>
        </w:rPr>
        <w:t>the text has a better claim to being called the "choice of the legislature" than do any legislative materials</w:t>
      </w:r>
      <w:r w:rsidRPr="00CB4959">
        <w:rPr>
          <w:sz w:val="16"/>
          <w:szCs w:val="20"/>
        </w:rPr>
        <w:t xml:space="preserve">. The political </w:t>
      </w:r>
      <w:r w:rsidRPr="00CB4959">
        <w:rPr>
          <w:rStyle w:val="StyleBoldUnderline"/>
          <w:szCs w:val="20"/>
        </w:rPr>
        <w:t>ideals</w:t>
      </w:r>
      <w:r w:rsidRPr="00CB4959">
        <w:rPr>
          <w:sz w:val="16"/>
          <w:szCs w:val="20"/>
        </w:rPr>
        <w:t xml:space="preserve"> of democracy and of institutional competence </w:t>
      </w:r>
      <w:r w:rsidRPr="00CB4959">
        <w:rPr>
          <w:rStyle w:val="StyleBoldUnderline"/>
          <w:szCs w:val="20"/>
        </w:rPr>
        <w:t>are</w:t>
      </w:r>
      <w:r w:rsidRPr="00CB4959">
        <w:rPr>
          <w:sz w:val="16"/>
          <w:szCs w:val="20"/>
        </w:rPr>
        <w:t xml:space="preserve"> thus </w:t>
      </w:r>
      <w:r w:rsidRPr="00CB4959">
        <w:rPr>
          <w:rStyle w:val="StyleBoldUnderline"/>
          <w:szCs w:val="20"/>
        </w:rPr>
        <w:t>better served by</w:t>
      </w:r>
      <w:r w:rsidRPr="00CB4959">
        <w:rPr>
          <w:sz w:val="16"/>
          <w:szCs w:val="20"/>
        </w:rPr>
        <w:t xml:space="preserve"> a court </w:t>
      </w:r>
      <w:r w:rsidRPr="00CB4959">
        <w:rPr>
          <w:rStyle w:val="StyleBoldUnderline"/>
          <w:szCs w:val="20"/>
        </w:rPr>
        <w:t>working from the text alone and not from some "second text" unofficially adopted by some supposed, silent consensus of legislators</w:t>
      </w:r>
      <w:r w:rsidRPr="00CB4959">
        <w:rPr>
          <w:sz w:val="16"/>
          <w:szCs w:val="20"/>
        </w:rPr>
        <w:t xml:space="preserve">. That being so, and liberty and fairness also being better served by looking to the other ingredients in the theory of interpretation, I conclude that </w:t>
      </w:r>
      <w:r w:rsidRPr="00CB4959">
        <w:rPr>
          <w:rStyle w:val="StyleBoldUnderline"/>
          <w:szCs w:val="20"/>
          <w:bdr w:val="single" w:sz="4" w:space="0" w:color="auto"/>
        </w:rPr>
        <w:t>legislative intent has no role to play in interpretation</w:t>
      </w:r>
      <w:r w:rsidRPr="00CB4959">
        <w:rPr>
          <w:sz w:val="16"/>
          <w:szCs w:val="20"/>
        </w:rPr>
        <w:t xml:space="preserve">. This conclusion has been defended solely by using the rule of law virtues as our normative guidelines. This conclusion is supported by the other set of considerations relevant here, namely, the kinds of effects an intent-oriented theory of </w:t>
      </w:r>
      <w:r w:rsidRPr="00CB4959">
        <w:rPr>
          <w:rStyle w:val="StyleBoldUnderline"/>
          <w:szCs w:val="20"/>
        </w:rPr>
        <w:t>interpretation produces</w:t>
      </w:r>
      <w:r w:rsidRPr="00CB4959">
        <w:rPr>
          <w:sz w:val="16"/>
          <w:szCs w:val="20"/>
        </w:rPr>
        <w:t xml:space="preserve">. Such a theory produces </w:t>
      </w:r>
      <w:r w:rsidRPr="00CB4959">
        <w:rPr>
          <w:rStyle w:val="StyleBoldUnderline"/>
          <w:szCs w:val="20"/>
        </w:rPr>
        <w:t>worse effects than its competitors because it imposes old ideals upon us</w:t>
      </w:r>
      <w:r w:rsidRPr="00CB4959">
        <w:rPr>
          <w:sz w:val="16"/>
          <w:szCs w:val="20"/>
        </w:rPr>
        <w:t xml:space="preserve">. In constitutional law </w:t>
      </w:r>
      <w:r w:rsidRPr="00CB4959">
        <w:rPr>
          <w:rStyle w:val="StyleBoldUnderline"/>
          <w:szCs w:val="20"/>
        </w:rPr>
        <w:t>this consideration is so compelling that it swamps all the others in importance</w:t>
      </w:r>
      <w:r w:rsidRPr="00CB4959">
        <w:rPr>
          <w:sz w:val="16"/>
          <w:szCs w:val="20"/>
        </w:rPr>
        <w:t xml:space="preserve">. Better that we fill out the grand clauses of the Constitution by our notions of meaning (evolving, as we have seen, in light of our developing theories about the world), by our notions of morals, and by two hundred years of precedent. What the founders intended by their language should be of relevance to us only as a heuristic device to enable us to think more clearly about our own ideals. </w:t>
      </w:r>
      <w:r w:rsidRPr="00CB4959">
        <w:rPr>
          <w:rStyle w:val="StyleBoldUnderline"/>
          <w:szCs w:val="20"/>
        </w:rPr>
        <w:t xml:space="preserve">The dead hand of the past ought not to govern, for example, our treatment of the liberty of free speech, and any theory of interpretation that demands that it does is a bad theory. </w:t>
      </w:r>
      <w:r w:rsidRPr="00CB4959">
        <w:rPr>
          <w:sz w:val="16"/>
          <w:szCs w:val="20"/>
        </w:rPr>
        <w:t xml:space="preserve">This argument applies to statutory interpretation as well, although with somewhat diminished force. </w:t>
      </w:r>
      <w:r w:rsidRPr="00CB4959">
        <w:rPr>
          <w:rStyle w:val="StyleBoldUnderline"/>
          <w:szCs w:val="20"/>
        </w:rPr>
        <w:t>For guiding one's statutory interpretations by legislative materials will be to judge by ideals as old as those</w:t>
      </w:r>
      <w:r w:rsidRPr="00CB4959">
        <w:rPr>
          <w:sz w:val="16"/>
          <w:szCs w:val="20"/>
        </w:rPr>
        <w:t xml:space="preserve"> [*358] </w:t>
      </w:r>
      <w:r w:rsidRPr="00CB4959">
        <w:rPr>
          <w:rStyle w:val="StyleBoldUnderline"/>
          <w:szCs w:val="20"/>
        </w:rPr>
        <w:t>materials. In the Keeler case, for example, a 1970 decision was predicated on an 1850 statute</w:t>
      </w:r>
      <w:r w:rsidRPr="00CB4959">
        <w:rPr>
          <w:sz w:val="16"/>
          <w:szCs w:val="20"/>
        </w:rPr>
        <w:t xml:space="preserve">, recodified in 1872. </w:t>
      </w:r>
      <w:r w:rsidRPr="00CB4959">
        <w:rPr>
          <w:rStyle w:val="StyleBoldUnderline"/>
          <w:szCs w:val="20"/>
        </w:rPr>
        <w:t>Using nineteenth-century ideas of personhood to decide whether a fetus is a person is not a good idea in the twentieth century</w:t>
      </w:r>
      <w:r w:rsidRPr="00CB4959">
        <w:rPr>
          <w:rStyle w:val="StyleBoldUnderline"/>
        </w:rPr>
        <w:t xml:space="preserve">. We have </w:t>
      </w:r>
      <w:r w:rsidRPr="00CB4959">
        <w:rPr>
          <w:rStyle w:val="Emphasis"/>
        </w:rPr>
        <w:t>thought more</w:t>
      </w:r>
      <w:r w:rsidRPr="00CB4959">
        <w:rPr>
          <w:rStyle w:val="StyleBoldUnderline"/>
        </w:rPr>
        <w:t xml:space="preserve"> about the problem, and we </w:t>
      </w:r>
      <w:r w:rsidRPr="00CB4959">
        <w:rPr>
          <w:rStyle w:val="Emphasis"/>
        </w:rPr>
        <w:t>know more factually and morally</w:t>
      </w:r>
      <w:r w:rsidRPr="00CB4959">
        <w:rPr>
          <w:rStyle w:val="StyleBoldUnderline"/>
        </w:rPr>
        <w:t xml:space="preserve"> than those who drafted the commission report</w:t>
      </w:r>
      <w:r w:rsidRPr="00CB4959">
        <w:rPr>
          <w:sz w:val="16"/>
          <w:szCs w:val="20"/>
        </w:rPr>
        <w:t xml:space="preserve"> concluding that fetuses were not human beings. And even if we do not know more than they, we are as entitled to live under our ideals of personhood as we are to live under our ideals of free speech. For old statutes, thus, the consequentialist arguments against looking to framers' intent are as strong as they are for the Constitution. </w:t>
      </w:r>
      <w:r w:rsidRPr="00CB4959">
        <w:rPr>
          <w:rStyle w:val="StyleBoldUnderline"/>
          <w:szCs w:val="20"/>
        </w:rPr>
        <w:t xml:space="preserve">The meanings of words, the direction of precedent, and the nature of goodness are all items about which we can have developing theories. Our admittedly imperfect knowledge of each of these things can get better. A theory of interpretation built out of these materials thus can accommodate change and development in our law by court interpretation. A theory emphasizing the enacting body's intention, on the other hand, is </w:t>
      </w:r>
      <w:r w:rsidRPr="00CB4959">
        <w:rPr>
          <w:rStyle w:val="Emphasis"/>
        </w:rPr>
        <w:t>glued to the past</w:t>
      </w:r>
      <w:r w:rsidRPr="00CB4959">
        <w:rPr>
          <w:sz w:val="16"/>
        </w:rPr>
        <w:t>.</w:t>
      </w:r>
      <w:r w:rsidRPr="00CB4959">
        <w:rPr>
          <w:sz w:val="16"/>
          <w:szCs w:val="20"/>
        </w:rPr>
        <w:t xml:space="preserve"> Change can only come by constitutional or legislative amendment. Even apart from the rule of law virtues, an intentionalist theory should be disfavored on this ground alone.</w:t>
      </w:r>
    </w:p>
    <w:p w:rsidR="003D0D18" w:rsidRDefault="003D0D18" w:rsidP="003D0D18">
      <w:pPr>
        <w:pStyle w:val="Heading3"/>
      </w:pPr>
      <w:r>
        <w:t>Grammar</w:t>
      </w:r>
    </w:p>
    <w:p w:rsidR="003D0D18" w:rsidRDefault="003D0D18" w:rsidP="003D0D18"/>
    <w:p w:rsidR="003D0D18" w:rsidRDefault="003D0D18" w:rsidP="003D0D18">
      <w:pPr>
        <w:pStyle w:val="Heading4"/>
      </w:pPr>
      <w:r>
        <w:t xml:space="preserve">Grammar outweighs --- it determines meaning, making it a </w:t>
      </w:r>
      <w:r w:rsidRPr="008B3F9A">
        <w:rPr>
          <w:u w:val="single"/>
        </w:rPr>
        <w:t>pre-requisite</w:t>
      </w:r>
      <w:r>
        <w:t xml:space="preserve"> to predictable ground and limits – and, without it, debate is impossible</w:t>
      </w:r>
    </w:p>
    <w:p w:rsidR="003D0D18" w:rsidRPr="008665FA" w:rsidRDefault="003D0D18" w:rsidP="003D0D18">
      <w:r w:rsidRPr="001E0BEA">
        <w:rPr>
          <w:rStyle w:val="StyleStyleBold12pt"/>
        </w:rPr>
        <w:t>Allen 93</w:t>
      </w:r>
      <w:r>
        <w:t xml:space="preserve"> (</w:t>
      </w:r>
      <w:r w:rsidRPr="008665FA">
        <w:t>Robert, Editor and Director – The Chambers Dictiona</w:t>
      </w:r>
      <w:r>
        <w:t>ry, Does Grammar Matter?)</w:t>
      </w:r>
    </w:p>
    <w:p w:rsidR="003D0D18" w:rsidRDefault="003D0D18" w:rsidP="003D0D18">
      <w:pPr>
        <w:rPr>
          <w:rStyle w:val="Style1Char1"/>
          <w:b/>
        </w:rPr>
      </w:pPr>
    </w:p>
    <w:p w:rsidR="003D0D18" w:rsidRPr="001E0BEA" w:rsidRDefault="003D0D18" w:rsidP="003D0D18">
      <w:pPr>
        <w:rPr>
          <w:sz w:val="16"/>
        </w:rPr>
      </w:pPr>
      <w:r w:rsidRPr="001E0BEA">
        <w:rPr>
          <w:rStyle w:val="Emphasis"/>
        </w:rPr>
        <w:t>Grammar matters</w:t>
      </w:r>
      <w:r w:rsidRPr="001E0BEA">
        <w:rPr>
          <w:sz w:val="16"/>
        </w:rPr>
        <w:t xml:space="preserve">, then, </w:t>
      </w:r>
      <w:r w:rsidRPr="001E0BEA">
        <w:rPr>
          <w:rStyle w:val="Style1Char1"/>
        </w:rPr>
        <w:t>because it is the accepted way of using language</w:t>
      </w:r>
      <w:r w:rsidRPr="001E0BEA">
        <w:rPr>
          <w:sz w:val="16"/>
        </w:rPr>
        <w:t xml:space="preserve">, whatever one’s exact interpretation of the term. </w:t>
      </w:r>
      <w:r w:rsidRPr="001E0BEA">
        <w:rPr>
          <w:rStyle w:val="Style1Char1"/>
        </w:rPr>
        <w:t>Incorrect grammar hampers communication, which is the whole purpose of language</w:t>
      </w:r>
      <w:r w:rsidRPr="001E0BEA">
        <w:rPr>
          <w:sz w:val="16"/>
        </w:rPr>
        <w:t xml:space="preserve">. The </w:t>
      </w:r>
      <w:r w:rsidRPr="001E0BEA">
        <w:rPr>
          <w:rStyle w:val="Style1Char1"/>
        </w:rPr>
        <w:t>grammar</w:t>
      </w:r>
      <w:r w:rsidRPr="001E0BEA">
        <w:rPr>
          <w:sz w:val="16"/>
        </w:rPr>
        <w:t xml:space="preserve"> of standard English matters because it </w:t>
      </w:r>
      <w:r w:rsidRPr="001E0BEA">
        <w:rPr>
          <w:rStyle w:val="Style1Char1"/>
        </w:rPr>
        <w:t>is a codification of the way using English that most people</w:t>
      </w:r>
      <w:r w:rsidRPr="001E0BEA">
        <w:rPr>
          <w:sz w:val="16"/>
        </w:rPr>
        <w:t xml:space="preserve"> will </w:t>
      </w:r>
      <w:r w:rsidRPr="001E0BEA">
        <w:rPr>
          <w:rStyle w:val="Style1Char1"/>
        </w:rPr>
        <w:t>find</w:t>
      </w:r>
      <w:r w:rsidRPr="008665FA">
        <w:rPr>
          <w:rStyle w:val="Style1Char1"/>
        </w:rPr>
        <w:t xml:space="preserve"> acceptable</w:t>
      </w:r>
      <w:r w:rsidRPr="001E0BEA">
        <w:rPr>
          <w:sz w:val="16"/>
        </w:rPr>
        <w:t>.</w:t>
      </w:r>
    </w:p>
    <w:p w:rsidR="003D0D18" w:rsidRDefault="003D0D18" w:rsidP="003D0D18">
      <w:pPr>
        <w:pStyle w:val="Heading3"/>
      </w:pPr>
      <w:r>
        <w:t>Limits – Rowland</w:t>
      </w:r>
    </w:p>
    <w:p w:rsidR="003D0D18" w:rsidRDefault="003D0D18" w:rsidP="003D0D18"/>
    <w:p w:rsidR="003D0D18" w:rsidRPr="0008622D" w:rsidRDefault="003D0D18" w:rsidP="003D0D18">
      <w:pPr>
        <w:pStyle w:val="Heading4"/>
      </w:pPr>
      <w:r w:rsidRPr="0008622D">
        <w:t xml:space="preserve">Limits outweigh – they’re the </w:t>
      </w:r>
      <w:r w:rsidRPr="0008622D">
        <w:rPr>
          <w:u w:val="single"/>
        </w:rPr>
        <w:t>vital access point</w:t>
      </w:r>
      <w:r w:rsidRPr="0008622D">
        <w:t xml:space="preserve"> for any theory impact --- it’s key to fairness --- huge research burdens mean we can’t prepare to compete – and its key to education --- big topics cause hyper-generics, lack of clash, and shallow debate --- and it destroys participation</w:t>
      </w:r>
    </w:p>
    <w:p w:rsidR="003D0D18" w:rsidRPr="0008622D" w:rsidRDefault="003D0D18" w:rsidP="003D0D18">
      <w:r w:rsidRPr="0008622D">
        <w:rPr>
          <w:rStyle w:val="StyleStyleBold12pt"/>
        </w:rPr>
        <w:t>Rowland 84</w:t>
      </w:r>
      <w:r w:rsidRPr="0008622D">
        <w:t xml:space="preserve"> (Robert C., Debate Coach – Baylor University, “Topic Selection in Debate”, American Forensics in Perspective, Ed. Parson, p. 53-54)</w:t>
      </w:r>
    </w:p>
    <w:p w:rsidR="003D0D18" w:rsidRPr="0008622D" w:rsidRDefault="003D0D18" w:rsidP="003D0D18">
      <w:pPr>
        <w:rPr>
          <w:sz w:val="16"/>
        </w:rPr>
      </w:pPr>
    </w:p>
    <w:p w:rsidR="003D0D18" w:rsidRDefault="003D0D18" w:rsidP="003D0D18">
      <w:pPr>
        <w:rPr>
          <w:sz w:val="16"/>
        </w:rPr>
      </w:pPr>
      <w:r w:rsidRPr="0008622D">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08622D">
        <w:rPr>
          <w:sz w:val="18"/>
        </w:rPr>
        <w:t xml:space="preserve"> </w:t>
      </w:r>
      <w:r w:rsidRPr="0008622D">
        <w:rPr>
          <w:rStyle w:val="StyleStyle4CharTimesNewRoman11pt"/>
        </w:rPr>
        <w:t>decline in</w:t>
      </w:r>
      <w:r w:rsidRPr="0008622D">
        <w:rPr>
          <w:rStyle w:val="Style11pt"/>
        </w:rPr>
        <w:t xml:space="preserve"> </w:t>
      </w:r>
      <w:r w:rsidRPr="0008622D">
        <w:rPr>
          <w:sz w:val="16"/>
        </w:rPr>
        <w:t>policy</w:t>
      </w:r>
      <w:r w:rsidRPr="0008622D">
        <w:rPr>
          <w:sz w:val="18"/>
        </w:rPr>
        <w:t xml:space="preserve"> </w:t>
      </w:r>
      <w:r w:rsidRPr="0008622D">
        <w:rPr>
          <w:rStyle w:val="StyleStyle4CharTimesNewRoman11pt"/>
        </w:rPr>
        <w:t>debate is tied</w:t>
      </w:r>
      <w:r w:rsidRPr="0008622D">
        <w:rPr>
          <w:rStyle w:val="Style11pt"/>
        </w:rPr>
        <w:t xml:space="preserve">, </w:t>
      </w:r>
      <w:r w:rsidRPr="0008622D">
        <w:rPr>
          <w:sz w:val="16"/>
        </w:rPr>
        <w:t>many in the work group believe,</w:t>
      </w:r>
      <w:r w:rsidRPr="0008622D">
        <w:rPr>
          <w:sz w:val="18"/>
        </w:rPr>
        <w:t xml:space="preserve"> </w:t>
      </w:r>
      <w:r w:rsidRPr="0008622D">
        <w:rPr>
          <w:rStyle w:val="StyleStyle4CharTimesNewRoman11pt"/>
        </w:rPr>
        <w:t>to excessively broad topics</w:t>
      </w:r>
      <w:r w:rsidRPr="0008622D">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08622D">
        <w:rPr>
          <w:sz w:val="18"/>
        </w:rPr>
        <w:t xml:space="preserve"> </w:t>
      </w:r>
      <w:r w:rsidRPr="0008622D">
        <w:rPr>
          <w:rStyle w:val="StyleStyle4CharTimesNewRoman11pt"/>
        </w:rPr>
        <w:t>The move from narrow to broad topics has had</w:t>
      </w:r>
      <w:r w:rsidRPr="0008622D">
        <w:rPr>
          <w:sz w:val="16"/>
        </w:rPr>
        <w:t>, according to some,</w:t>
      </w:r>
      <w:r w:rsidRPr="0008622D">
        <w:rPr>
          <w:sz w:val="18"/>
        </w:rPr>
        <w:t xml:space="preserve"> </w:t>
      </w:r>
      <w:r w:rsidRPr="0008622D">
        <w:rPr>
          <w:rStyle w:val="StyleStyle4CharTimesNewRoman11pt"/>
        </w:rPr>
        <w:t>the effect of limiting the number</w:t>
      </w:r>
      <w:r w:rsidRPr="0008622D">
        <w:rPr>
          <w:rStyle w:val="Style11pt"/>
        </w:rPr>
        <w:t xml:space="preserve"> </w:t>
      </w:r>
      <w:r w:rsidRPr="0008622D">
        <w:rPr>
          <w:sz w:val="16"/>
        </w:rPr>
        <w:t>of students</w:t>
      </w:r>
      <w:r w:rsidRPr="0008622D">
        <w:rPr>
          <w:sz w:val="18"/>
        </w:rPr>
        <w:t xml:space="preserve"> </w:t>
      </w:r>
      <w:r w:rsidRPr="0008622D">
        <w:rPr>
          <w:rStyle w:val="StyleStyle4CharTimesNewRoman11pt"/>
        </w:rPr>
        <w:t>who participate in</w:t>
      </w:r>
      <w:r w:rsidRPr="0008622D">
        <w:rPr>
          <w:rStyle w:val="Style11pt"/>
        </w:rPr>
        <w:t xml:space="preserve"> </w:t>
      </w:r>
      <w:r w:rsidRPr="0008622D">
        <w:rPr>
          <w:sz w:val="16"/>
        </w:rPr>
        <w:t>policy</w:t>
      </w:r>
      <w:r w:rsidRPr="0008622D">
        <w:rPr>
          <w:sz w:val="18"/>
        </w:rPr>
        <w:t xml:space="preserve"> </w:t>
      </w:r>
      <w:r w:rsidRPr="0008622D">
        <w:rPr>
          <w:rStyle w:val="StyleStyle4CharTimesNewRoman11pt"/>
        </w:rPr>
        <w:t>debate. First, the breadth of the topics has all but destroyed novice debate</w:t>
      </w:r>
      <w:r w:rsidRPr="0008622D">
        <w:rPr>
          <w:rStyle w:val="Style11pt"/>
        </w:rPr>
        <w:t xml:space="preserve">. </w:t>
      </w:r>
      <w:r w:rsidRPr="0008622D">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08622D">
        <w:rPr>
          <w:sz w:val="18"/>
        </w:rPr>
        <w:t xml:space="preserve"> </w:t>
      </w:r>
      <w:r w:rsidRPr="0008622D">
        <w:rPr>
          <w:rStyle w:val="StyleStyle4CharTimesNewRoman11pt"/>
        </w:rPr>
        <w:t>broad</w:t>
      </w:r>
      <w:r w:rsidRPr="0008622D">
        <w:rPr>
          <w:rStyle w:val="Style11pt"/>
        </w:rPr>
        <w:t xml:space="preserve"> policy </w:t>
      </w:r>
      <w:r w:rsidRPr="0008622D">
        <w:rPr>
          <w:rStyle w:val="StyleStyle4CharTimesNewRoman11pt"/>
        </w:rPr>
        <w:t>topics terrify novice debaters</w:t>
      </w:r>
      <w:r w:rsidRPr="0008622D">
        <w:rPr>
          <w:sz w:val="16"/>
        </w:rPr>
        <w:t>, especially those who lack high school debate experience.</w:t>
      </w:r>
      <w:r w:rsidRPr="0008622D">
        <w:rPr>
          <w:rStyle w:val="Style11pt"/>
        </w:rPr>
        <w:t xml:space="preserve"> </w:t>
      </w:r>
      <w:r w:rsidRPr="0008622D">
        <w:rPr>
          <w:rStyle w:val="StyleStyle4CharTimesNewRoman11pt"/>
        </w:rPr>
        <w:t>They are unable to cope with the breadth</w:t>
      </w:r>
      <w:r w:rsidRPr="0008622D">
        <w:rPr>
          <w:rStyle w:val="Style11pt"/>
        </w:rPr>
        <w:t xml:space="preserve"> </w:t>
      </w:r>
      <w:r w:rsidRPr="0008622D">
        <w:rPr>
          <w:sz w:val="16"/>
        </w:rPr>
        <w:t>of the topic</w:t>
      </w:r>
      <w:r w:rsidRPr="0008622D">
        <w:rPr>
          <w:sz w:val="18"/>
        </w:rPr>
        <w:t xml:space="preserve"> </w:t>
      </w:r>
      <w:r w:rsidRPr="0008622D">
        <w:rPr>
          <w:rStyle w:val="StyleStyle4CharTimesNewRoman11pt"/>
        </w:rPr>
        <w:t>and experience</w:t>
      </w:r>
      <w:r w:rsidRPr="0008622D">
        <w:rPr>
          <w:rStyle w:val="Style11pt"/>
        </w:rPr>
        <w:t xml:space="preserve"> </w:t>
      </w:r>
      <w:r w:rsidRPr="0008622D">
        <w:rPr>
          <w:sz w:val="16"/>
        </w:rPr>
        <w:t>“negophobia,”7</w:t>
      </w:r>
      <w:r w:rsidRPr="0008622D">
        <w:rPr>
          <w:sz w:val="18"/>
        </w:rPr>
        <w:t xml:space="preserve"> </w:t>
      </w:r>
      <w:r w:rsidRPr="0008622D">
        <w:rPr>
          <w:rStyle w:val="StyleStyle4CharTimesNewRoman11pt"/>
        </w:rPr>
        <w:t>the fear of debating negative</w:t>
      </w:r>
      <w:r w:rsidRPr="0008622D">
        <w:rPr>
          <w:rStyle w:val="Style11pt"/>
        </w:rPr>
        <w:t xml:space="preserve">. </w:t>
      </w:r>
      <w:r w:rsidRPr="0008622D">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08622D">
        <w:rPr>
          <w:sz w:val="18"/>
        </w:rPr>
        <w:t xml:space="preserve"> </w:t>
      </w:r>
      <w:r w:rsidRPr="0008622D">
        <w:rPr>
          <w:rStyle w:val="StyleStyle4CharTimesNewRoman11pt"/>
        </w:rPr>
        <w:t>broad topics</w:t>
      </w:r>
      <w:r w:rsidRPr="0008622D">
        <w:rPr>
          <w:rStyle w:val="Style11pt"/>
        </w:rPr>
        <w:t xml:space="preserve"> </w:t>
      </w:r>
      <w:r w:rsidRPr="0008622D">
        <w:rPr>
          <w:sz w:val="16"/>
        </w:rPr>
        <w:t>also</w:t>
      </w:r>
      <w:r w:rsidRPr="0008622D">
        <w:rPr>
          <w:sz w:val="18"/>
        </w:rPr>
        <w:t xml:space="preserve"> </w:t>
      </w:r>
      <w:r w:rsidRPr="0008622D">
        <w:rPr>
          <w:rStyle w:val="StyleStyle4CharTimesNewRoman11pt"/>
        </w:rPr>
        <w:t>discourage experienced debaters from continued participation</w:t>
      </w:r>
      <w:r w:rsidRPr="0008622D">
        <w:rPr>
          <w:rStyle w:val="Style11pt"/>
        </w:rPr>
        <w:t xml:space="preserve"> i</w:t>
      </w:r>
      <w:r w:rsidRPr="0008622D">
        <w:rPr>
          <w:sz w:val="16"/>
        </w:rPr>
        <w:t xml:space="preserve">n policy debate. Here, the claim is that </w:t>
      </w:r>
      <w:r w:rsidRPr="0008622D">
        <w:rPr>
          <w:rStyle w:val="StyleStyle4CharTimesNewRoman11pt"/>
        </w:rPr>
        <w:t>it takes so much times and effort to be competitive on a broad topic that students</w:t>
      </w:r>
      <w:r w:rsidRPr="0008622D">
        <w:rPr>
          <w:rStyle w:val="Style11pt"/>
        </w:rPr>
        <w:t xml:space="preserve"> </w:t>
      </w:r>
      <w:r w:rsidRPr="0008622D">
        <w:rPr>
          <w:sz w:val="16"/>
        </w:rPr>
        <w:t>who are concerned with doing more than just debate</w:t>
      </w:r>
      <w:r w:rsidRPr="0008622D">
        <w:rPr>
          <w:rStyle w:val="Style11pt"/>
        </w:rPr>
        <w:t xml:space="preserve"> </w:t>
      </w:r>
      <w:r w:rsidRPr="0008622D">
        <w:rPr>
          <w:rStyle w:val="StyleStyle4CharTimesNewRoman11pt"/>
        </w:rPr>
        <w:t>are forced out of the activity</w:t>
      </w:r>
      <w:r w:rsidRPr="0008622D">
        <w:rPr>
          <w:rStyle w:val="Style11pt"/>
        </w:rPr>
        <w:t>.</w:t>
      </w:r>
      <w:r w:rsidRPr="0008622D">
        <w:rPr>
          <w:sz w:val="16"/>
        </w:rPr>
        <w:t>9 Gaske notes, that “broad topics discourage participation because of insufficient time to do requisite research.”10</w:t>
      </w:r>
      <w:r w:rsidRPr="0008622D">
        <w:rPr>
          <w:sz w:val="18"/>
        </w:rPr>
        <w:t xml:space="preserve"> </w:t>
      </w:r>
      <w:r w:rsidRPr="0008622D">
        <w:rPr>
          <w:rStyle w:val="StyleStyle4CharTimesNewRoman11pt"/>
        </w:rPr>
        <w:t xml:space="preserve">The final effect may be that </w:t>
      </w:r>
      <w:r w:rsidRPr="0008622D">
        <w:rPr>
          <w:rStyle w:val="StyleStyle4CharTimesNewRoman11ptBold"/>
          <w:b w:val="0"/>
          <w:bdr w:val="single" w:sz="4" w:space="0" w:color="auto"/>
        </w:rPr>
        <w:t>entire programs</w:t>
      </w:r>
      <w:r w:rsidRPr="0008622D">
        <w:rPr>
          <w:rStyle w:val="Style11pt"/>
        </w:rPr>
        <w:t xml:space="preserve"> </w:t>
      </w:r>
      <w:r w:rsidRPr="0008622D">
        <w:rPr>
          <w:sz w:val="16"/>
        </w:rPr>
        <w:t xml:space="preserve">either </w:t>
      </w:r>
      <w:r w:rsidRPr="0008622D">
        <w:rPr>
          <w:rStyle w:val="StyleStyle4CharTimesNewRoman11ptBold"/>
          <w:b w:val="0"/>
          <w:bdr w:val="single" w:sz="4" w:space="0" w:color="auto"/>
        </w:rPr>
        <w:t>cease functioning</w:t>
      </w:r>
      <w:r w:rsidRPr="0008622D">
        <w:rPr>
          <w:rStyle w:val="Style11pt"/>
        </w:rPr>
        <w:t xml:space="preserve"> </w:t>
      </w:r>
      <w:r w:rsidRPr="0008622D">
        <w:rPr>
          <w:sz w:val="16"/>
        </w:rPr>
        <w:t>or shift to value debate as a way to avoid unreasonable research burdens. Boman supports this point: “It is this</w:t>
      </w:r>
      <w:r w:rsidRPr="0008622D">
        <w:rPr>
          <w:sz w:val="18"/>
        </w:rPr>
        <w:t xml:space="preserve"> </w:t>
      </w:r>
      <w:r w:rsidRPr="0008622D">
        <w:rPr>
          <w:rStyle w:val="Style11ptUnderline"/>
        </w:rPr>
        <w:t>expanding</w:t>
      </w:r>
      <w:r w:rsidRPr="0008622D">
        <w:rPr>
          <w:rStyle w:val="Style11pt"/>
        </w:rPr>
        <w:t xml:space="preserve"> </w:t>
      </w:r>
      <w:r w:rsidRPr="0008622D">
        <w:rPr>
          <w:sz w:val="16"/>
        </w:rPr>
        <w:t>necessity of evidence, and thereby</w:t>
      </w:r>
      <w:r w:rsidRPr="0008622D">
        <w:rPr>
          <w:sz w:val="18"/>
        </w:rPr>
        <w:t xml:space="preserve"> </w:t>
      </w:r>
      <w:r w:rsidRPr="0008622D">
        <w:rPr>
          <w:rStyle w:val="Style11ptUnderline"/>
        </w:rPr>
        <w:t>research</w:t>
      </w:r>
      <w:r w:rsidRPr="0008622D">
        <w:rPr>
          <w:rStyle w:val="Style11pt"/>
        </w:rPr>
        <w:t xml:space="preserve">, </w:t>
      </w:r>
      <w:r w:rsidRPr="0008622D">
        <w:rPr>
          <w:sz w:val="16"/>
        </w:rPr>
        <w:t>which</w:t>
      </w:r>
      <w:r w:rsidRPr="0008622D">
        <w:rPr>
          <w:sz w:val="18"/>
        </w:rPr>
        <w:t xml:space="preserve"> </w:t>
      </w:r>
      <w:r w:rsidRPr="0008622D">
        <w:rPr>
          <w:rStyle w:val="Style11ptUnderline"/>
        </w:rPr>
        <w:t>has created a competitive imbalance</w:t>
      </w:r>
      <w:r w:rsidRPr="0008622D">
        <w:rPr>
          <w:rStyle w:val="Style11pt"/>
        </w:rPr>
        <w:t xml:space="preserve"> </w:t>
      </w:r>
      <w:r w:rsidRPr="0008622D">
        <w:rPr>
          <w:sz w:val="16"/>
        </w:rPr>
        <w:t>between institutions that participate in academic debate.”11 In this view, it is the competitive imbalance resulting from the use of broad topics that has led some small schools to cancel their programs.</w:t>
      </w:r>
    </w:p>
    <w:p w:rsidR="003D0D18" w:rsidRDefault="003D0D18" w:rsidP="003D0D18">
      <w:pPr>
        <w:pStyle w:val="Heading3"/>
      </w:pPr>
      <w:r>
        <w:t>Precision</w:t>
      </w:r>
    </w:p>
    <w:p w:rsidR="003D0D18" w:rsidRDefault="003D0D18" w:rsidP="003D0D18"/>
    <w:p w:rsidR="003D0D18" w:rsidRDefault="003D0D18" w:rsidP="003D0D18">
      <w:pPr>
        <w:pStyle w:val="Heading4"/>
      </w:pPr>
      <w:r>
        <w:t>Legal precisions outweighs limits and ground --- it’s a prerequisite to effective policy education</w:t>
      </w:r>
    </w:p>
    <w:p w:rsidR="003D0D18" w:rsidRDefault="003D0D18" w:rsidP="003D0D18">
      <w:r w:rsidRPr="00EB0874">
        <w:rPr>
          <w:rStyle w:val="StyleStyleBold12pt"/>
        </w:rPr>
        <w:t>Shannon 2</w:t>
      </w:r>
      <w:r>
        <w:t xml:space="preserve"> – Bradley Shannon, law at University of Idaho, January 2002 (Washington Law Review, 77 Wash. L. Rev. 65, Lexis</w:t>
      </w:r>
    </w:p>
    <w:p w:rsidR="003D0D18" w:rsidRDefault="003D0D18" w:rsidP="003D0D18"/>
    <w:p w:rsidR="003D0D18" w:rsidRPr="004A61B2" w:rsidRDefault="003D0D18" w:rsidP="003D0D18">
      <w:pPr>
        <w:rPr>
          <w:sz w:val="16"/>
        </w:rPr>
      </w:pPr>
      <w:r w:rsidRPr="004A61B2">
        <w:rPr>
          <w:sz w:val="16"/>
        </w:rPr>
        <w:t xml:space="preserve">The first answer to this question is, why should we not care? If proper terminology (of whatever type) is readily available and comprehendible, why should one not want to use it? Does one really need a reason for not misusing any word, technical or otherwise? In other words, </w:t>
      </w:r>
      <w:r w:rsidRPr="004A61B2">
        <w:rPr>
          <w:rStyle w:val="StyleBoldUnderline"/>
        </w:rPr>
        <w:t>though</w:t>
      </w:r>
      <w:r w:rsidRPr="004A61B2">
        <w:rPr>
          <w:sz w:val="16"/>
        </w:rPr>
        <w:t xml:space="preserve"> many </w:t>
      </w:r>
      <w:r w:rsidRPr="004A61B2">
        <w:rPr>
          <w:rStyle w:val="StyleBoldUnderline"/>
        </w:rPr>
        <w:t>misuses of</w:t>
      </w:r>
      <w:r w:rsidRPr="004A61B2">
        <w:rPr>
          <w:sz w:val="16"/>
        </w:rPr>
        <w:t xml:space="preserve"> Rules </w:t>
      </w:r>
      <w:r w:rsidRPr="004A61B2">
        <w:rPr>
          <w:rStyle w:val="StyleBoldUnderline"/>
        </w:rPr>
        <w:t>terminology might not</w:t>
      </w:r>
      <w:r w:rsidRPr="004A61B2">
        <w:rPr>
          <w:sz w:val="16"/>
        </w:rPr>
        <w:t xml:space="preserve"> seem to </w:t>
      </w:r>
      <w:r w:rsidRPr="004A61B2">
        <w:rPr>
          <w:rStyle w:val="StyleBoldUnderline"/>
        </w:rPr>
        <w:t>cause serious problems</w:t>
      </w:r>
      <w:r w:rsidRPr="004A61B2">
        <w:rPr>
          <w:sz w:val="16"/>
        </w:rPr>
        <w:t xml:space="preserve">, surely </w:t>
      </w:r>
      <w:r w:rsidRPr="004A61B2">
        <w:rPr>
          <w:rStyle w:val="StyleBoldUnderline"/>
        </w:rPr>
        <w:t>that is not an argument in favor of</w:t>
      </w:r>
      <w:r w:rsidRPr="004A61B2">
        <w:rPr>
          <w:sz w:val="16"/>
        </w:rPr>
        <w:t xml:space="preserve"> a </w:t>
      </w:r>
      <w:r w:rsidRPr="004A61B2">
        <w:rPr>
          <w:rStyle w:val="StyleBoldUnderline"/>
        </w:rPr>
        <w:t>disregard</w:t>
      </w:r>
      <w:r w:rsidRPr="004A61B2">
        <w:rPr>
          <w:sz w:val="16"/>
        </w:rPr>
        <w:t xml:space="preserve"> of proper Rules terminology, particularly where the cost of using proper terminology is negligible. 79</w:t>
      </w:r>
    </w:p>
    <w:p w:rsidR="003D0D18" w:rsidRPr="004A61B2" w:rsidRDefault="003D0D18" w:rsidP="003D0D18">
      <w:pPr>
        <w:rPr>
          <w:sz w:val="16"/>
        </w:rPr>
      </w:pPr>
      <w:r w:rsidRPr="004A61B2">
        <w:rPr>
          <w:sz w:val="16"/>
        </w:rPr>
        <w:t xml:space="preserve">The second answer to the question why </w:t>
      </w:r>
      <w:r w:rsidRPr="004A61B2">
        <w:rPr>
          <w:rStyle w:val="StyleBoldUnderline"/>
        </w:rPr>
        <w:t>we should care</w:t>
      </w:r>
      <w:r w:rsidRPr="004A61B2">
        <w:rPr>
          <w:sz w:val="16"/>
        </w:rPr>
        <w:t xml:space="preserve"> about the use of proper Rules terminology goes to the cost of using improper terminology </w:t>
      </w:r>
      <w:r w:rsidRPr="004A61B2">
        <w:rPr>
          <w:rStyle w:val="Emphasis"/>
        </w:rPr>
        <w:t>even in</w:t>
      </w:r>
      <w:r w:rsidRPr="004A61B2">
        <w:rPr>
          <w:sz w:val="16"/>
        </w:rPr>
        <w:t xml:space="preserve"> seemingly </w:t>
      </w:r>
      <w:r w:rsidRPr="004A61B2">
        <w:rPr>
          <w:rStyle w:val="Emphasis"/>
        </w:rPr>
        <w:t>trivial contexts</w:t>
      </w:r>
      <w:r w:rsidRPr="004A61B2">
        <w:rPr>
          <w:rStyle w:val="StyleBoldUnderline"/>
        </w:rPr>
        <w:t xml:space="preserve">. Understanding legal concepts is difficult enough without the </w:t>
      </w:r>
      <w:r w:rsidRPr="004A61B2">
        <w:rPr>
          <w:rStyle w:val="Emphasis"/>
        </w:rPr>
        <w:t>confusion</w:t>
      </w:r>
      <w:r w:rsidRPr="004A61B2">
        <w:rPr>
          <w:rStyle w:val="StyleBoldUnderline"/>
        </w:rPr>
        <w:t xml:space="preserve"> created when an inappropriate term is used to represent those concepts</w:t>
      </w:r>
      <w:r w:rsidRPr="004A61B2">
        <w:rPr>
          <w:sz w:val="16"/>
        </w:rPr>
        <w:t xml:space="preserve">. And </w:t>
      </w:r>
      <w:r w:rsidRPr="004A61B2">
        <w:rPr>
          <w:rStyle w:val="StyleBoldUnderline"/>
        </w:rPr>
        <w:t xml:space="preserve">this is true </w:t>
      </w:r>
      <w:r w:rsidRPr="004A61B2">
        <w:rPr>
          <w:rStyle w:val="Emphasis"/>
        </w:rPr>
        <w:t>regardless of how minor</w:t>
      </w:r>
      <w:r w:rsidRPr="004A61B2">
        <w:rPr>
          <w:rStyle w:val="StyleBoldUnderline"/>
        </w:rPr>
        <w:t xml:space="preserve"> the misuse</w:t>
      </w:r>
      <w:r w:rsidRPr="004A61B2">
        <w:rPr>
          <w:sz w:val="16"/>
        </w:rPr>
        <w:t xml:space="preserve">. In some sense, </w:t>
      </w:r>
      <w:r w:rsidRPr="004A61B2">
        <w:rPr>
          <w:rStyle w:val="StyleBoldUnderline"/>
        </w:rPr>
        <w:t>every misuse of legal language impedes</w:t>
      </w:r>
      <w:r w:rsidRPr="004A61B2">
        <w:rPr>
          <w:sz w:val="16"/>
        </w:rPr>
        <w:t xml:space="preserve"> the </w:t>
      </w:r>
      <w:r w:rsidRPr="004A61B2">
        <w:rPr>
          <w:rStyle w:val="StyleBoldUnderline"/>
        </w:rPr>
        <w:t>understanding</w:t>
      </w:r>
      <w:r w:rsidRPr="004A61B2">
        <w:rPr>
          <w:sz w:val="16"/>
        </w:rPr>
        <w:t xml:space="preserve"> - and, consequently, the progress - of the law.</w:t>
      </w:r>
    </w:p>
    <w:p w:rsidR="003D0D18" w:rsidRPr="0008622D" w:rsidRDefault="003D0D18" w:rsidP="003D0D18">
      <w:pPr>
        <w:pStyle w:val="Heading3"/>
      </w:pPr>
      <w:r w:rsidRPr="0008622D">
        <w:t>A2: Aff Flexibility</w:t>
      </w:r>
    </w:p>
    <w:p w:rsidR="003D0D18" w:rsidRPr="0008622D" w:rsidRDefault="003D0D18" w:rsidP="003D0D18"/>
    <w:p w:rsidR="003D0D18" w:rsidRPr="0008622D" w:rsidRDefault="003D0D18" w:rsidP="003D0D18">
      <w:pPr>
        <w:pStyle w:val="Heading4"/>
      </w:pPr>
      <w:r w:rsidRPr="0008622D">
        <w:t xml:space="preserve">Strict limits </w:t>
      </w:r>
      <w:r w:rsidRPr="0008622D">
        <w:rPr>
          <w:i/>
        </w:rPr>
        <w:t>enable</w:t>
      </w:r>
      <w:r w:rsidRPr="0008622D">
        <w:t xml:space="preserve"> creativity. Beauty emerges from </w:t>
      </w:r>
      <w:r w:rsidRPr="0008622D">
        <w:rPr>
          <w:u w:val="single"/>
        </w:rPr>
        <w:t>identifying constraints</w:t>
      </w:r>
      <w:r w:rsidRPr="0008622D">
        <w:t xml:space="preserve"> and </w:t>
      </w:r>
      <w:r w:rsidRPr="0008622D">
        <w:rPr>
          <w:u w:val="single"/>
        </w:rPr>
        <w:t>working within them</w:t>
      </w:r>
      <w:r w:rsidRPr="0008622D">
        <w:t xml:space="preserve">.  </w:t>
      </w:r>
    </w:p>
    <w:p w:rsidR="003D0D18" w:rsidRPr="0008622D" w:rsidRDefault="003D0D18" w:rsidP="003D0D18">
      <w:r w:rsidRPr="0008622D">
        <w:rPr>
          <w:rStyle w:val="Heading3Char"/>
          <w:rFonts w:eastAsia="Calibri"/>
        </w:rPr>
        <w:t>Flood 10</w:t>
      </w:r>
      <w:r w:rsidRPr="0008622D">
        <w:t xml:space="preserve"> (Scott,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3D0D18" w:rsidRPr="0008622D" w:rsidRDefault="003D0D18" w:rsidP="003D0D18"/>
    <w:p w:rsidR="003D0D18" w:rsidRPr="009A1659" w:rsidRDefault="003D0D18" w:rsidP="003D0D18">
      <w:pPr>
        <w:rPr>
          <w:sz w:val="16"/>
        </w:rPr>
      </w:pPr>
      <w:r w:rsidRPr="0008622D">
        <w:rPr>
          <w:sz w:val="16"/>
        </w:rPr>
        <w:t xml:space="preserve">It seems that we can accomplish anything if we're brave enough to step out of that bad, bad box, and </w:t>
      </w:r>
      <w:r w:rsidRPr="0008622D">
        <w:rPr>
          <w:rStyle w:val="StyleBoldUnderline"/>
        </w:rPr>
        <w:t>thinking "creatively" has come to be synonymous with ignoring rules</w:t>
      </w:r>
      <w:r w:rsidRPr="0008622D">
        <w:rPr>
          <w:sz w:val="16"/>
        </w:rPr>
        <w:t xml:space="preserve"> and constraints or pretending they just don't exist. </w:t>
      </w:r>
      <w:r w:rsidRPr="0008622D">
        <w:rPr>
          <w:rStyle w:val="Emphasis"/>
        </w:rPr>
        <w:t>Nonsense</w:t>
      </w:r>
      <w:r w:rsidRPr="0008622D">
        <w:rPr>
          <w:rStyle w:val="StyleBoldUnderline"/>
        </w:rPr>
        <w:t>.</w:t>
      </w:r>
      <w:r w:rsidRPr="0008622D">
        <w:rPr>
          <w:sz w:val="16"/>
        </w:rPr>
        <w:t xml:space="preserve"> Real creativity is put to the test within the box. In fact, that's where it really shines. It might surprise you, but </w:t>
      </w:r>
      <w:r w:rsidRPr="0008622D">
        <w:rPr>
          <w:rStyle w:val="StyleBoldUnderline"/>
        </w:rPr>
        <w:t>it's</w:t>
      </w:r>
      <w:r w:rsidRPr="0008622D">
        <w:rPr>
          <w:sz w:val="16"/>
        </w:rPr>
        <w:t xml:space="preserve"> actually </w:t>
      </w:r>
      <w:r w:rsidRPr="0008622D">
        <w:rPr>
          <w:rStyle w:val="StyleBoldUnderline"/>
        </w:rPr>
        <w:t>easier to think outside the box than within its confines</w:t>
      </w:r>
      <w:r w:rsidRPr="0008622D">
        <w:rPr>
          <w:sz w:val="16"/>
        </w:rPr>
        <w:t xml:space="preserve">. How can that be? It's simple. When you're working </w:t>
      </w:r>
      <w:r w:rsidRPr="0008622D">
        <w:rPr>
          <w:rStyle w:val="StyleBoldUnderline"/>
        </w:rPr>
        <w:t>outside the box, you don't face rules</w:t>
      </w:r>
      <w:r w:rsidRPr="0008622D">
        <w:rPr>
          <w:sz w:val="16"/>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08622D">
        <w:rPr>
          <w:rStyle w:val="StyleBoldUnderline"/>
        </w:rPr>
        <w:t>consider a baseball player who belts ball after ball</w:t>
      </w:r>
      <w:r w:rsidRPr="0008622D">
        <w:rPr>
          <w:sz w:val="16"/>
        </w:rPr>
        <w:t xml:space="preserve"> over 450 feet. </w:t>
      </w:r>
      <w:r w:rsidRPr="0008622D">
        <w:rPr>
          <w:rStyle w:val="StyleBoldUnderline"/>
        </w:rPr>
        <w:t>Unfortunately</w:t>
      </w:r>
      <w:r w:rsidRPr="0008622D">
        <w:rPr>
          <w:sz w:val="16"/>
        </w:rPr>
        <w:t xml:space="preserve">, he has a wee problem: </w:t>
      </w:r>
      <w:r w:rsidRPr="0008622D">
        <w:rPr>
          <w:rStyle w:val="StyleBoldUnderline"/>
        </w:rPr>
        <w:t>he can't place those</w:t>
      </w:r>
      <w:r w:rsidRPr="0008622D">
        <w:rPr>
          <w:sz w:val="16"/>
        </w:rPr>
        <w:t xml:space="preserve"> hits </w:t>
      </w:r>
      <w:r w:rsidRPr="0008622D">
        <w:rPr>
          <w:rStyle w:val="StyleBoldUnderline"/>
        </w:rPr>
        <w:t>between the foul lines</w:t>
      </w:r>
      <w:r w:rsidRPr="0008622D">
        <w:rPr>
          <w:sz w:val="16"/>
        </w:rPr>
        <w:t xml:space="preserve">, so they're harmful strikes instead of game-winning home runs. To the out-of-the-box advocates, he's a mighty slugger who deserves admiration, but </w:t>
      </w:r>
      <w:r w:rsidRPr="0008622D">
        <w:rPr>
          <w:rStyle w:val="StyleBoldUnderline"/>
        </w:rPr>
        <w:t>to his</w:t>
      </w:r>
      <w:r w:rsidRPr="0008622D">
        <w:rPr>
          <w:rStyle w:val="StyleBoldUnderline"/>
          <w:u w:val="none"/>
        </w:rPr>
        <w:t xml:space="preserve"> </w:t>
      </w:r>
      <w:r w:rsidRPr="0008622D">
        <w:rPr>
          <w:sz w:val="16"/>
        </w:rPr>
        <w:t xml:space="preserve">teammates and the </w:t>
      </w:r>
      <w:r w:rsidRPr="0008622D">
        <w:rPr>
          <w:rStyle w:val="StyleBoldUnderline"/>
        </w:rPr>
        <w:t>fans, he's a loser</w:t>
      </w:r>
      <w:r w:rsidRPr="0008622D">
        <w:rPr>
          <w:sz w:val="16"/>
        </w:rPr>
        <w:t xml:space="preserve"> who just can't get on base. He may not like the fact that he has </w:t>
      </w:r>
      <w:r w:rsidRPr="0008622D">
        <w:rPr>
          <w:rStyle w:val="StyleBoldUnderline"/>
        </w:rPr>
        <w:t>to limit his hits</w:t>
      </w:r>
      <w:r w:rsidRPr="0008622D">
        <w:rPr>
          <w:sz w:val="16"/>
        </w:rPr>
        <w:t xml:space="preserve"> to </w:t>
      </w:r>
      <w:r w:rsidRPr="0008622D">
        <w:rPr>
          <w:rStyle w:val="StyleBoldUnderline"/>
        </w:rPr>
        <w:t>between the foul poles</w:t>
      </w:r>
      <w:r w:rsidRPr="0008622D">
        <w:rPr>
          <w:sz w:val="16"/>
        </w:rPr>
        <w:t xml:space="preserve">, but that's one of the realities of the game he chose to play. The same is true of ideas and approaches. </w:t>
      </w:r>
      <w:r w:rsidRPr="0008622D">
        <w:rPr>
          <w:rStyle w:val="StyleBoldUnderline"/>
        </w:rPr>
        <w:t>The most</w:t>
      </w:r>
      <w:r w:rsidRPr="0008622D">
        <w:rPr>
          <w:sz w:val="16"/>
        </w:rPr>
        <w:t xml:space="preserve"> dazzling and </w:t>
      </w:r>
      <w:r w:rsidRPr="0008622D">
        <w:rPr>
          <w:rStyle w:val="StyleBoldUnderline"/>
        </w:rPr>
        <w:t>impressive tactic is essentially useless</w:t>
      </w:r>
      <w:r w:rsidRPr="0008622D">
        <w:rPr>
          <w:sz w:val="16"/>
        </w:rPr>
        <w:t xml:space="preserve"> if it doesn't offer a practical, realistic way to address the need or application. </w:t>
      </w:r>
      <w:r w:rsidRPr="0008622D">
        <w:rPr>
          <w:rStyle w:val="StyleBoldUnderline"/>
        </w:rPr>
        <w:t>Like the baseball player, we</w:t>
      </w:r>
      <w:r w:rsidRPr="0008622D">
        <w:rPr>
          <w:sz w:val="16"/>
        </w:rPr>
        <w:t xml:space="preserve"> may not like the realities, but we </w:t>
      </w:r>
      <w:r w:rsidRPr="0008622D">
        <w:rPr>
          <w:rStyle w:val="StyleBoldUnderline"/>
        </w:rPr>
        <w:t>have to operate within</w:t>
      </w:r>
      <w:r w:rsidRPr="0008622D">
        <w:rPr>
          <w:sz w:val="16"/>
        </w:rPr>
        <w:t xml:space="preserve"> their </w:t>
      </w:r>
      <w:r w:rsidRPr="0008622D">
        <w:rPr>
          <w:rStyle w:val="StyleBoldUnderline"/>
        </w:rPr>
        <w:t>limits</w:t>
      </w:r>
      <w:r w:rsidRPr="0008622D">
        <w:rPr>
          <w:sz w:val="16"/>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08622D">
        <w:rPr>
          <w:rStyle w:val="StyleBoldUnderline"/>
        </w:rPr>
        <w:t xml:space="preserve">the </w:t>
      </w:r>
      <w:r w:rsidRPr="0008622D">
        <w:rPr>
          <w:rStyle w:val="Emphasis"/>
        </w:rPr>
        <w:t>greatest artists</w:t>
      </w:r>
      <w:r w:rsidRPr="0008622D">
        <w:rPr>
          <w:sz w:val="16"/>
        </w:rPr>
        <w:t xml:space="preserve"> of all time </w:t>
      </w:r>
      <w:r w:rsidRPr="0008622D">
        <w:rPr>
          <w:rStyle w:val="StyleBoldUnderline"/>
        </w:rPr>
        <w:t>didn't complain about what they didn't have; they worked their magic using what they did. Monet captured</w:t>
      </w:r>
      <w:r w:rsidRPr="0008622D">
        <w:rPr>
          <w:sz w:val="16"/>
        </w:rPr>
        <w:t xml:space="preserve"> the grace and </w:t>
      </w:r>
      <w:r w:rsidRPr="0008622D">
        <w:rPr>
          <w:rStyle w:val="StyleBoldUnderline"/>
        </w:rPr>
        <w:t>beauty</w:t>
      </w:r>
      <w:r w:rsidRPr="0008622D">
        <w:rPr>
          <w:sz w:val="16"/>
        </w:rPr>
        <w:t xml:space="preserve"> of France astonishingly well </w:t>
      </w:r>
      <w:r w:rsidRPr="0008622D">
        <w:rPr>
          <w:rStyle w:val="StyleBoldUnderline"/>
        </w:rPr>
        <w:t>within the bounds of a canvas. Donatello exposed</w:t>
      </w:r>
      <w:r w:rsidRPr="0008622D">
        <w:rPr>
          <w:sz w:val="16"/>
        </w:rPr>
        <w:t xml:space="preserve"> the breathtaking </w:t>
      </w:r>
      <w:r w:rsidRPr="0008622D">
        <w:rPr>
          <w:rStyle w:val="StyleBoldUnderline"/>
        </w:rPr>
        <w:t>emotion</w:t>
      </w:r>
      <w:r w:rsidRPr="0008622D">
        <w:rPr>
          <w:sz w:val="16"/>
        </w:rPr>
        <w:t xml:space="preserve"> that lurked </w:t>
      </w:r>
      <w:r w:rsidRPr="0008622D">
        <w:rPr>
          <w:rStyle w:val="StyleBoldUnderline"/>
        </w:rPr>
        <w:t>within ordinary chunks of marble</w:t>
      </w:r>
      <w:r w:rsidRPr="0008622D">
        <w:rPr>
          <w:sz w:val="16"/>
        </w:rPr>
        <w:t xml:space="preserve">. And </w:t>
      </w:r>
      <w:r w:rsidRPr="0008622D">
        <w:rPr>
          <w:rStyle w:val="StyleBoldUnderline"/>
        </w:rPr>
        <w:t>I doubt</w:t>
      </w:r>
      <w:r w:rsidRPr="0008622D">
        <w:rPr>
          <w:sz w:val="16"/>
        </w:rPr>
        <w:t xml:space="preserve"> that </w:t>
      </w:r>
      <w:r w:rsidRPr="0008622D">
        <w:rPr>
          <w:rStyle w:val="StyleBoldUnderline"/>
        </w:rPr>
        <w:t>Beethoven</w:t>
      </w:r>
      <w:r w:rsidRPr="0008622D">
        <w:rPr>
          <w:sz w:val="16"/>
        </w:rPr>
        <w:t xml:space="preserve"> ever </w:t>
      </w:r>
      <w:r w:rsidRPr="0008622D">
        <w:rPr>
          <w:rStyle w:val="StyleBoldUnderline"/>
        </w:rPr>
        <w:t>whined because there were only 88 keys on the piano</w:t>
      </w:r>
      <w:r w:rsidRPr="0008622D">
        <w:rPr>
          <w:sz w:val="16"/>
        </w:rPr>
        <w:t xml:space="preserve">. Similarly, I've watched the best of my peers do amazing things in less-than-favorable circumstances. There were brilliant commercials developed with minimal budgets and hand-held cameras. Black-and-white ads that outperformed their colorful competitors.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08622D">
        <w:rPr>
          <w:rStyle w:val="Emphasis"/>
        </w:rPr>
        <w:t>Real creativity</w:t>
      </w:r>
      <w:r w:rsidRPr="0008622D">
        <w:rPr>
          <w:rStyle w:val="StyleBoldUnderline"/>
        </w:rPr>
        <w:t xml:space="preserve"> is driven by a </w:t>
      </w:r>
      <w:r w:rsidRPr="0008622D">
        <w:rPr>
          <w:rStyle w:val="Emphasis"/>
        </w:rPr>
        <w:t>need</w:t>
      </w:r>
      <w:r w:rsidRPr="0008622D">
        <w:rPr>
          <w:rStyle w:val="StyleBoldUnderline"/>
        </w:rPr>
        <w:t xml:space="preserve"> to create. When Monet approached a</w:t>
      </w:r>
      <w:r w:rsidRPr="0008622D">
        <w:rPr>
          <w:sz w:val="16"/>
        </w:rPr>
        <w:t xml:space="preserve"> blank </w:t>
      </w:r>
      <w:r w:rsidRPr="0008622D">
        <w:rPr>
          <w:rStyle w:val="StyleBoldUnderline"/>
        </w:rPr>
        <w:t>canvas,</w:t>
      </w:r>
      <w:r w:rsidRPr="0008622D">
        <w:rPr>
          <w:sz w:val="16"/>
        </w:rPr>
        <w:t xml:space="preserve"> it's safe to say that </w:t>
      </w:r>
      <w:r w:rsidRPr="0008622D">
        <w:rPr>
          <w:rStyle w:val="StyleBoldUnderline"/>
        </w:rPr>
        <w:t>he didn't agonize over its size</w:t>
      </w:r>
      <w:r w:rsidRPr="0008622D">
        <w:rPr>
          <w:sz w:val="16"/>
        </w:rPr>
        <w:t xml:space="preserve">. He wanted to capture something he'd seen and share how it looked through his eyes. The size of the canvas was incidental to his talent and desire. </w:t>
      </w:r>
      <w:r w:rsidRPr="0008622D">
        <w:rPr>
          <w:rStyle w:val="StyleBoldUnderline"/>
        </w:rPr>
        <w:t>Think about</w:t>
      </w:r>
      <w:r w:rsidRPr="0008622D">
        <w:rPr>
          <w:sz w:val="16"/>
        </w:rPr>
        <w:t xml:space="preserve"> the </w:t>
      </w:r>
      <w:r w:rsidRPr="0008622D">
        <w:rPr>
          <w:rStyle w:val="StyleBoldUnderline"/>
        </w:rPr>
        <w:t>Apollo 13</w:t>
      </w:r>
      <w:r w:rsidRPr="0008622D">
        <w:rPr>
          <w:sz w:val="16"/>
        </w:rPr>
        <w:t xml:space="preserve"> mission. </w:t>
      </w:r>
      <w:r w:rsidRPr="0008622D">
        <w:rPr>
          <w:rStyle w:val="StyleBoldUnderline"/>
        </w:rPr>
        <w:t>NASA</w:t>
      </w:r>
      <w:r w:rsidRPr="0008622D">
        <w:rPr>
          <w:sz w:val="16"/>
        </w:rPr>
        <w:t xml:space="preserve"> didn't have the luxury of flying supplies or extra tools to the crew. They </w:t>
      </w:r>
      <w:r w:rsidRPr="0008622D">
        <w:rPr>
          <w:rStyle w:val="StyleBoldUnderline"/>
        </w:rPr>
        <w:t>couldn't rewrite</w:t>
      </w:r>
      <w:r w:rsidRPr="0008622D">
        <w:rPr>
          <w:sz w:val="16"/>
        </w:rPr>
        <w:t xml:space="preserve"> the laws of </w:t>
      </w:r>
      <w:r w:rsidRPr="0008622D">
        <w:rPr>
          <w:rStyle w:val="StyleBoldUnderline"/>
        </w:rPr>
        <w:t>physics</w:t>
      </w:r>
      <w:r w:rsidRPr="0008622D">
        <w:rPr>
          <w:sz w:val="16"/>
        </w:rPr>
        <w:t xml:space="preserve">. Plus, they faced a rapidly shrinking timeline, so their box kept getting smaller and less forgiving. And </w:t>
      </w:r>
      <w:r w:rsidRPr="0008622D">
        <w:rPr>
          <w:rStyle w:val="StyleBoldUnderline"/>
        </w:rPr>
        <w:t>yet they arrived upon a solution that was creative</w:t>
      </w:r>
      <w:r w:rsidRPr="0008622D">
        <w:rPr>
          <w:sz w:val="16"/>
        </w:rPr>
        <w:t xml:space="preserve">; more important, that was successful. </w:t>
      </w:r>
      <w:r w:rsidRPr="0008622D">
        <w:rPr>
          <w:rStyle w:val="StyleBoldUnderline"/>
        </w:rPr>
        <w:t>The next time someone tells you</w:t>
      </w:r>
      <w:r w:rsidRPr="0008622D">
        <w:rPr>
          <w:sz w:val="16"/>
        </w:rPr>
        <w:t xml:space="preserve"> that </w:t>
      </w:r>
      <w:r w:rsidRPr="0008622D">
        <w:rPr>
          <w:rStyle w:val="StyleBoldUnderline"/>
        </w:rPr>
        <w:t>the</w:t>
      </w:r>
      <w:r w:rsidRPr="0008622D">
        <w:rPr>
          <w:sz w:val="16"/>
        </w:rPr>
        <w:t xml:space="preserve"> real </w:t>
      </w:r>
      <w:r w:rsidRPr="0008622D">
        <w:rPr>
          <w:rStyle w:val="StyleBoldUnderline"/>
        </w:rPr>
        <w:t xml:space="preserve">solution involves stepping outside the box, </w:t>
      </w:r>
      <w:r w:rsidRPr="0008622D">
        <w:rPr>
          <w:rStyle w:val="Emphasis"/>
        </w:rPr>
        <w:t>challenge him or her to think and work harder</w:t>
      </w:r>
      <w:r w:rsidRPr="0008622D">
        <w:rPr>
          <w:sz w:val="16"/>
        </w:rPr>
        <w:t xml:space="preserve">. After all, </w:t>
      </w:r>
      <w:r w:rsidRPr="0008622D">
        <w:rPr>
          <w:rStyle w:val="StyleBoldUnderline"/>
        </w:rPr>
        <w:t xml:space="preserve">the </w:t>
      </w:r>
      <w:r w:rsidRPr="0008622D">
        <w:rPr>
          <w:rStyle w:val="Emphasis"/>
        </w:rPr>
        <w:t>best solution</w:t>
      </w:r>
      <w:r w:rsidRPr="0008622D">
        <w:rPr>
          <w:rStyle w:val="StyleBoldUnderline"/>
        </w:rPr>
        <w:t xml:space="preserve"> may</w:t>
      </w:r>
      <w:r w:rsidRPr="0008622D">
        <w:rPr>
          <w:sz w:val="16"/>
        </w:rPr>
        <w:t xml:space="preserve"> very well </w:t>
      </w:r>
      <w:r w:rsidRPr="0008622D">
        <w:rPr>
          <w:rStyle w:val="StyleBoldUnderline"/>
        </w:rPr>
        <w:t>be lurking in a corner of that familiar box</w:t>
      </w:r>
      <w:r w:rsidRPr="0008622D">
        <w:rPr>
          <w:sz w:val="16"/>
        </w:rPr>
        <w:t>.</w:t>
      </w:r>
    </w:p>
    <w:p w:rsidR="003D0D18" w:rsidRDefault="003D0D18" w:rsidP="003D0D18">
      <w:pPr>
        <w:pStyle w:val="Heading3"/>
      </w:pPr>
      <w:r>
        <w:t>A2: Breadth Good</w:t>
      </w:r>
    </w:p>
    <w:p w:rsidR="003D0D18" w:rsidRDefault="003D0D18" w:rsidP="003D0D18"/>
    <w:p w:rsidR="003D0D18" w:rsidRDefault="003D0D18" w:rsidP="003D0D18">
      <w:pPr>
        <w:pStyle w:val="Heading4"/>
      </w:pPr>
      <w:r>
        <w:t>Depth is more educational than breadth --- studies prove</w:t>
      </w:r>
    </w:p>
    <w:p w:rsidR="003D0D18" w:rsidRDefault="003D0D18" w:rsidP="003D0D18">
      <w:r w:rsidRPr="00AB4DF6">
        <w:rPr>
          <w:rStyle w:val="StyleStyleBold12pt"/>
        </w:rPr>
        <w:t>WP 9</w:t>
      </w:r>
      <w:r>
        <w:t xml:space="preserve"> (Washington Post, “Will Depth Replace Breadth in Schools?” http://voices.washingtonpost.com/class-struggle/2009/02/will_depth_replace_breadth_in.html) </w:t>
      </w:r>
    </w:p>
    <w:p w:rsidR="003D0D18" w:rsidRDefault="003D0D18" w:rsidP="003D0D18"/>
    <w:p w:rsidR="003D0D18" w:rsidRDefault="003D0D18" w:rsidP="003D0D18">
      <w:pPr>
        <w:rPr>
          <w:sz w:val="16"/>
        </w:rPr>
      </w:pPr>
      <w:r w:rsidRPr="00AB4DF6">
        <w:rPr>
          <w:sz w:val="16"/>
        </w:rPr>
        <w:t xml:space="preserve">The truth, of course, is that students need both. Teachers try to mix the two in ways that make sense to them and their students. But </w:t>
      </w:r>
      <w:r w:rsidRPr="00AB4DF6">
        <w:rPr>
          <w:rStyle w:val="StyleBoldUnderline"/>
        </w:rPr>
        <w:t>a surprising study</w:t>
      </w:r>
      <w:r w:rsidRPr="00AB4DF6">
        <w:rPr>
          <w:sz w:val="16"/>
        </w:rPr>
        <w:t xml:space="preserve"> — certain to be a hot topic in teacher lounges and education schools — </w:t>
      </w:r>
      <w:r w:rsidRPr="00AB4DF6">
        <w:rPr>
          <w:rStyle w:val="StyleBoldUnderline"/>
        </w:rPr>
        <w:t xml:space="preserve">is providing new data that suggest educators should spend much more time on a </w:t>
      </w:r>
      <w:r w:rsidRPr="00AB4DF6">
        <w:rPr>
          <w:rStyle w:val="Emphasis"/>
        </w:rPr>
        <w:t>few issues</w:t>
      </w:r>
      <w:r w:rsidRPr="00AB4DF6">
        <w:rPr>
          <w:rStyle w:val="StyleBoldUnderline"/>
        </w:rPr>
        <w:t xml:space="preserve"> and </w:t>
      </w:r>
      <w:r w:rsidRPr="00AB4DF6">
        <w:rPr>
          <w:rStyle w:val="Emphasis"/>
        </w:rPr>
        <w:t>let some topics slide</w:t>
      </w:r>
      <w:r w:rsidRPr="00AB4DF6">
        <w:rPr>
          <w:sz w:val="14"/>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will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AB4DF6">
        <w:rPr>
          <w:rStyle w:val="StyleBoldUnderline"/>
        </w:rPr>
        <w:t>The</w:t>
      </w:r>
      <w:r w:rsidRPr="00AB4DF6">
        <w:rPr>
          <w:sz w:val="16"/>
        </w:rPr>
        <w:t xml:space="preserve"> college </w:t>
      </w:r>
      <w:r w:rsidRPr="00AB4DF6">
        <w:rPr>
          <w:rStyle w:val="StyleBoldUnderline"/>
        </w:rPr>
        <w:t>grades of students who had studied</w:t>
      </w:r>
      <w:r w:rsidRPr="00AB4DF6">
        <w:rPr>
          <w:sz w:val="16"/>
        </w:rPr>
        <w:t xml:space="preserve"> at least </w:t>
      </w:r>
      <w:r w:rsidRPr="00AB4DF6">
        <w:rPr>
          <w:rStyle w:val="StyleBoldUnderline"/>
        </w:rPr>
        <w:t>one topic</w:t>
      </w:r>
      <w:r w:rsidRPr="00AB4DF6">
        <w:rPr>
          <w:sz w:val="16"/>
        </w:rPr>
        <w:t xml:space="preserve"> for at least a month in a high school science course </w:t>
      </w:r>
      <w:r w:rsidRPr="00AB4DF6">
        <w:rPr>
          <w:rStyle w:val="StyleBoldUnderline"/>
        </w:rPr>
        <w:t>were compared to</w:t>
      </w:r>
      <w:r w:rsidRPr="00AB4DF6">
        <w:rPr>
          <w:sz w:val="16"/>
        </w:rPr>
        <w:t xml:space="preserve"> those of </w:t>
      </w:r>
      <w:r w:rsidRPr="00AB4DF6">
        <w:rPr>
          <w:rStyle w:val="StyleBoldUnderline"/>
        </w:rPr>
        <w:t>students who did not experience</w:t>
      </w:r>
      <w:r w:rsidRPr="00AB4DF6">
        <w:rPr>
          <w:sz w:val="16"/>
        </w:rPr>
        <w:t xml:space="preserve"> such </w:t>
      </w:r>
      <w:r w:rsidRPr="00AB4DF6">
        <w:rPr>
          <w:rStyle w:val="StyleBoldUnderline"/>
        </w:rPr>
        <w:t>depth</w:t>
      </w:r>
      <w:r w:rsidRPr="00AB4DF6">
        <w:rPr>
          <w:sz w:val="16"/>
        </w:rPr>
        <w:t xml:space="preserve">. The study acknowledges that the </w:t>
      </w:r>
      <w:r w:rsidRPr="00AB4DF6">
        <w:rPr>
          <w:rStyle w:val="StyleBoldUnderline"/>
        </w:rPr>
        <w:t>pro-breadth forces have been in retreat. Several national commissions have called for more depth in</w:t>
      </w:r>
      <w:r w:rsidRPr="00AB4DF6">
        <w:rPr>
          <w:sz w:val="16"/>
        </w:rPr>
        <w:t xml:space="preserve"> science </w:t>
      </w:r>
      <w:r w:rsidRPr="00AB4DF6">
        <w:rPr>
          <w:rStyle w:val="StyleBoldUnderline"/>
        </w:rPr>
        <w:t>teaching</w:t>
      </w:r>
      <w:r w:rsidRPr="00AB4DF6">
        <w:rPr>
          <w:sz w:val="16"/>
        </w:rPr>
        <w:t xml:space="preserve"> and other subjects. </w:t>
      </w:r>
      <w:r w:rsidRPr="00AB4DF6">
        <w:rPr>
          <w:rStyle w:val="StyleBoldUnderline"/>
        </w:rPr>
        <w:t>A</w:t>
      </w:r>
      <w:r w:rsidRPr="00AB4DF6">
        <w:rPr>
          <w:sz w:val="16"/>
        </w:rPr>
        <w:t xml:space="preserve"> 2005 </w:t>
      </w:r>
      <w:r w:rsidRPr="00AB4DF6">
        <w:rPr>
          <w:rStyle w:val="StyleBoldUnderline"/>
        </w:rPr>
        <w:t>study of 46 countries found that those whose schools had the best science test scores covered far fewer topics than U.S. schools</w:t>
      </w:r>
      <w:r w:rsidRPr="00AB4DF6">
        <w:rPr>
          <w:sz w:val="16"/>
        </w:rPr>
        <w:t xml:space="preserve">. </w:t>
      </w:r>
    </w:p>
    <w:p w:rsidR="003D0D18" w:rsidRPr="00162D55" w:rsidRDefault="003D0D18" w:rsidP="003D0D18"/>
    <w:p w:rsidR="003D0D18" w:rsidRPr="00162D55" w:rsidRDefault="003D0D18" w:rsidP="003D0D18">
      <w:pPr>
        <w:pStyle w:val="Heading4"/>
      </w:pPr>
      <w:r>
        <w:t xml:space="preserve">Especially for </w:t>
      </w:r>
      <w:r>
        <w:rPr>
          <w:u w:val="single"/>
        </w:rPr>
        <w:t>high school</w:t>
      </w:r>
      <w:r>
        <w:t xml:space="preserve"> students</w:t>
      </w:r>
    </w:p>
    <w:p w:rsidR="003D0D18" w:rsidRDefault="003D0D18" w:rsidP="003D0D18">
      <w:r>
        <w:rPr>
          <w:b/>
        </w:rPr>
        <w:t xml:space="preserve">SD </w:t>
      </w:r>
      <w:r w:rsidRPr="005330E4">
        <w:rPr>
          <w:b/>
        </w:rPr>
        <w:t xml:space="preserve">9 </w:t>
      </w:r>
      <w:r>
        <w:t>(</w:t>
      </w:r>
      <w:r w:rsidRPr="005330E4">
        <w:t>Science Daily, “Students Benefit From Depth, Rather Than Breadth, In High School Science Courses”, http://www.sciencedaily.com/rel</w:t>
      </w:r>
      <w:r>
        <w:t>eases/2009/03/090305131814.htm)</w:t>
      </w:r>
    </w:p>
    <w:p w:rsidR="003D0D18" w:rsidRPr="005330E4" w:rsidRDefault="003D0D18" w:rsidP="003D0D18"/>
    <w:p w:rsidR="003D0D18" w:rsidRPr="00AB4DF6" w:rsidRDefault="003D0D18" w:rsidP="003D0D18">
      <w:pPr>
        <w:rPr>
          <w:sz w:val="16"/>
        </w:rPr>
      </w:pPr>
      <w:r w:rsidRPr="005330E4">
        <w:rPr>
          <w:u w:val="single"/>
        </w:rPr>
        <w:t xml:space="preserve">A </w:t>
      </w:r>
      <w:r w:rsidRPr="00F836EA">
        <w:rPr>
          <w:sz w:val="16"/>
        </w:rPr>
        <w:t xml:space="preserve">recent </w:t>
      </w:r>
      <w:r w:rsidRPr="005330E4">
        <w:rPr>
          <w:u w:val="single"/>
        </w:rPr>
        <w:t>study reports</w:t>
      </w:r>
      <w:r w:rsidRPr="00F836EA">
        <w:rPr>
          <w:sz w:val="16"/>
        </w:rPr>
        <w:t xml:space="preserve"> that </w:t>
      </w:r>
      <w:r w:rsidRPr="00142A59">
        <w:rPr>
          <w:rStyle w:val="Emphasis"/>
        </w:rPr>
        <w:t>high school</w:t>
      </w:r>
      <w:r w:rsidRPr="00142A59">
        <w:rPr>
          <w:rStyle w:val="StyleBoldUnderline"/>
        </w:rPr>
        <w:t xml:space="preserve"> students</w:t>
      </w:r>
      <w:r w:rsidRPr="005330E4">
        <w:rPr>
          <w:u w:val="single"/>
        </w:rPr>
        <w:t xml:space="preserve"> </w:t>
      </w:r>
      <w:r w:rsidRPr="00162D55">
        <w:rPr>
          <w:u w:val="single"/>
        </w:rPr>
        <w:t>who study fewer</w:t>
      </w:r>
      <w:r w:rsidRPr="00F836EA">
        <w:rPr>
          <w:sz w:val="16"/>
        </w:rPr>
        <w:t xml:space="preserve"> science </w:t>
      </w:r>
      <w:r w:rsidRPr="00162D55">
        <w:rPr>
          <w:u w:val="single"/>
        </w:rPr>
        <w:t>topics, but study them in</w:t>
      </w:r>
      <w:r w:rsidRPr="00F836EA">
        <w:rPr>
          <w:sz w:val="16"/>
        </w:rPr>
        <w:t xml:space="preserve"> greater </w:t>
      </w:r>
      <w:r w:rsidRPr="00162D55">
        <w:rPr>
          <w:u w:val="single"/>
        </w:rPr>
        <w:t xml:space="preserve">depth, have an </w:t>
      </w:r>
      <w:r w:rsidRPr="00142A59">
        <w:rPr>
          <w:rStyle w:val="StyleBoldUnderline"/>
        </w:rPr>
        <w:t>advantage in c</w:t>
      </w:r>
      <w:r w:rsidRPr="00162D55">
        <w:rPr>
          <w:u w:val="single"/>
        </w:rPr>
        <w:t>ollege</w:t>
      </w:r>
      <w:r w:rsidRPr="00F836EA">
        <w:rPr>
          <w:sz w:val="16"/>
        </w:rPr>
        <w:t xml:space="preserve"> science classes over their peers who study more topics and spend less time on each. Robert </w:t>
      </w:r>
      <w:r w:rsidRPr="00162D55">
        <w:rPr>
          <w:u w:val="single"/>
        </w:rPr>
        <w:t>Tai, associate professor</w:t>
      </w:r>
      <w:r w:rsidRPr="00F836EA">
        <w:rPr>
          <w:sz w:val="16"/>
        </w:rPr>
        <w:t xml:space="preserve"> at the University of Virginia's Curry School of Education, worked with Marc S. Schwartz of the University of Texas at Arlington and Philip M. Sadler and Gerhard Sonnert of the Harvard-Smithsonian Center for Astrophysics to conduct the study and produce the report. The study relates the amount of content covered on a particular topic in high school classes with students' performance in college-level science classes. "As a former high school teacher, I always worried about whether it was better to teach less in greater depth or more with no real depth. This study offers evidence that </w:t>
      </w:r>
      <w:r w:rsidRPr="00162D55">
        <w:rPr>
          <w:u w:val="single"/>
        </w:rPr>
        <w:t xml:space="preserve">teaching fewer topics in </w:t>
      </w:r>
      <w:r w:rsidRPr="00162D55">
        <w:rPr>
          <w:u w:val="single"/>
          <w:bdr w:val="single" w:sz="4" w:space="0" w:color="auto" w:frame="1"/>
        </w:rPr>
        <w:t>greater depth</w:t>
      </w:r>
      <w:r w:rsidRPr="00162D55">
        <w:rPr>
          <w:u w:val="single"/>
        </w:rPr>
        <w:t xml:space="preserve"> is a better way to prepare students for success</w:t>
      </w:r>
      <w:r w:rsidRPr="00F836EA">
        <w:rPr>
          <w:sz w:val="16"/>
        </w:rPr>
        <w:t xml:space="preserve">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students in courses that focused on mastering a particular topic were impacted twice as much as those in courses that touched on every major topic. The study explored differences between science disciplines, teacher decisions about classroom activities, and out-of-class projects and homework. The researchers carefully controlled for differences in student backgrounds. The study also points out that standardized testing, which seeks to measure overall knowledge in an entire discipline, may not capture a student's high level of mastery in a few key science topics. Teachers who "teach to the test" may not be optimizing their students' chance of success in college science courses, Tai noted. "President </w:t>
      </w:r>
      <w:r w:rsidRPr="00162D55">
        <w:rPr>
          <w:u w:val="single"/>
        </w:rPr>
        <w:t>Obama has challenged the nation to become the most educated</w:t>
      </w:r>
      <w:r w:rsidRPr="00F836EA">
        <w:rPr>
          <w:sz w:val="16"/>
        </w:rPr>
        <w:t xml:space="preserve"> in the world by having the largest proportion of college graduates among its citizens in the coming decade," Tai said. "</w:t>
      </w:r>
      <w:r w:rsidRPr="00162D55">
        <w:rPr>
          <w:u w:val="single"/>
        </w:rPr>
        <w:t xml:space="preserve">To meet this challenge, it is imperative that we use the research to inform our educational practice." </w:t>
      </w:r>
      <w:r w:rsidRPr="00F836EA">
        <w:rPr>
          <w:sz w:val="16"/>
        </w:rPr>
        <w:t>The study was part of the Factors Influencing College Science Success study, funded by the National Science Foundation.</w:t>
      </w:r>
    </w:p>
    <w:p w:rsidR="000022F2" w:rsidRPr="000022F2" w:rsidRDefault="000022F2" w:rsidP="004D3987"/>
    <w:sectPr w:rsidR="000022F2" w:rsidRPr="000022F2">
      <w:headerReference w:type="default"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18" w:rsidRDefault="003D0D18" w:rsidP="005F5576">
      <w:r>
        <w:separator/>
      </w:r>
    </w:p>
  </w:endnote>
  <w:endnote w:type="continuationSeparator" w:id="0">
    <w:p w:rsidR="003D0D18" w:rsidRDefault="003D0D1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F3" w:rsidRDefault="003D0D18">
    <w:pPr>
      <w:pStyle w:val="Footer"/>
      <w:jc w:val="right"/>
    </w:pPr>
    <w:r>
      <w:fldChar w:fldCharType="begin"/>
    </w:r>
    <w:r>
      <w:instrText xml:space="preserve"> PAGE   \* MERGEFORMAT </w:instrText>
    </w:r>
    <w:r>
      <w:fldChar w:fldCharType="separate"/>
    </w:r>
    <w:r>
      <w:rPr>
        <w:noProof/>
      </w:rPr>
      <w:t>123</w:t>
    </w:r>
    <w:r>
      <w:rPr>
        <w:noProof/>
      </w:rPr>
      <w:fldChar w:fldCharType="end"/>
    </w:r>
  </w:p>
  <w:p w:rsidR="004918F3" w:rsidRDefault="003D0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18" w:rsidRDefault="003D0D18" w:rsidP="005F5576">
      <w:r>
        <w:separator/>
      </w:r>
    </w:p>
  </w:footnote>
  <w:footnote w:type="continuationSeparator" w:id="0">
    <w:p w:rsidR="003D0D18" w:rsidRDefault="003D0D18"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8F3" w:rsidRPr="000D729F" w:rsidRDefault="003D0D18">
    <w:pPr>
      <w:pStyle w:val="Header"/>
      <w:rPr>
        <w:b/>
      </w:rPr>
    </w:pPr>
    <w:r>
      <w:rPr>
        <w:b/>
      </w:rPr>
      <w:t>Hoya-Spartan Scholars</w:t>
    </w:r>
    <w:r w:rsidRPr="000D729F">
      <w:rPr>
        <w:b/>
      </w:rPr>
      <w:t xml:space="preserve"> 1</w:t>
    </w:r>
    <w:r>
      <w:rPr>
        <w:b/>
      </w:rPr>
      <w:t>2</w:t>
    </w:r>
  </w:p>
  <w:p w:rsidR="004918F3" w:rsidRDefault="003D0D18">
    <w:pPr>
      <w:pStyle w:val="Header"/>
    </w:pPr>
    <w:r>
      <w:t>Topicality</w:t>
    </w:r>
  </w:p>
  <w:p w:rsidR="004918F3" w:rsidRDefault="003D0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1A24"/>
    <w:multiLevelType w:val="hybridMultilevel"/>
    <w:tmpl w:val="BA88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18"/>
    <w:rsid w:val="000022F2"/>
    <w:rsid w:val="0001702D"/>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D0D18"/>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3D0D1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D0D18"/>
    <w:rPr>
      <w:rFonts w:ascii="Tahoma" w:eastAsia="Calibri" w:hAnsi="Tahoma" w:cs="Tahoma"/>
      <w:sz w:val="16"/>
      <w:szCs w:val="16"/>
    </w:rPr>
  </w:style>
  <w:style w:type="paragraph" w:styleId="ListParagraph">
    <w:name w:val="List Paragraph"/>
    <w:basedOn w:val="Normal"/>
    <w:uiPriority w:val="34"/>
    <w:rsid w:val="003D0D18"/>
    <w:pPr>
      <w:ind w:left="720"/>
      <w:contextualSpacing/>
    </w:pPr>
    <w:rPr>
      <w:rFonts w:ascii="Times New Roman" w:eastAsia="Calibri" w:hAnsi="Times New Roman" w:cs="Times New Roman"/>
      <w:sz w:val="20"/>
    </w:rPr>
  </w:style>
  <w:style w:type="character" w:customStyle="1" w:styleId="Style1Char">
    <w:name w:val="Style1 Char"/>
    <w:rsid w:val="003D0D18"/>
    <w:rPr>
      <w:rFonts w:eastAsia="SimSun"/>
      <w:sz w:val="20"/>
      <w:szCs w:val="24"/>
      <w:u w:val="single"/>
      <w:lang w:val="en-US" w:eastAsia="zh-CN"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3D0D18"/>
    <w:rPr>
      <w:rFonts w:cs="Arial"/>
      <w:b/>
      <w:bCs/>
      <w:iCs/>
      <w:szCs w:val="28"/>
      <w:lang w:val="en-US" w:eastAsia="en-US" w:bidi="ar-SA"/>
    </w:rPr>
  </w:style>
  <w:style w:type="paragraph" w:customStyle="1" w:styleId="Style1">
    <w:name w:val="Style1"/>
    <w:basedOn w:val="Normal"/>
    <w:link w:val="Style1Char1"/>
    <w:rsid w:val="003D0D18"/>
    <w:rPr>
      <w:rFonts w:ascii="Times New Roman" w:eastAsia="SimSun" w:hAnsi="Times New Roman" w:cs="Times New Roman"/>
      <w:sz w:val="20"/>
      <w:szCs w:val="24"/>
      <w:u w:val="single"/>
      <w:lang w:eastAsia="zh-CN"/>
    </w:rPr>
  </w:style>
  <w:style w:type="character" w:customStyle="1" w:styleId="Style1Char1">
    <w:name w:val="Style1 Char1"/>
    <w:link w:val="Style1"/>
    <w:rsid w:val="003D0D18"/>
    <w:rPr>
      <w:rFonts w:ascii="Times New Roman" w:eastAsia="SimSun" w:hAnsi="Times New Roman" w:cs="Times New Roman"/>
      <w:sz w:val="20"/>
      <w:szCs w:val="24"/>
      <w:u w:val="single"/>
      <w:lang w:eastAsia="zh-CN"/>
    </w:rPr>
  </w:style>
  <w:style w:type="character" w:customStyle="1" w:styleId="Style11ptUnderline">
    <w:name w:val="Style 11 pt Underline"/>
    <w:rsid w:val="003D0D18"/>
    <w:rPr>
      <w:sz w:val="20"/>
      <w:u w:val="single"/>
    </w:rPr>
  </w:style>
  <w:style w:type="character" w:customStyle="1" w:styleId="Style12ptBold">
    <w:name w:val="Style 12 pt Bold"/>
    <w:rsid w:val="003D0D18"/>
    <w:rPr>
      <w:b/>
      <w:bCs/>
      <w:sz w:val="20"/>
    </w:rPr>
  </w:style>
  <w:style w:type="character" w:customStyle="1" w:styleId="Style11pt">
    <w:name w:val="Style 11 pt"/>
    <w:rsid w:val="003D0D18"/>
    <w:rPr>
      <w:sz w:val="20"/>
    </w:rPr>
  </w:style>
  <w:style w:type="character" w:customStyle="1" w:styleId="ital-inline">
    <w:name w:val="ital-inline"/>
    <w:basedOn w:val="DefaultParagraphFont"/>
    <w:rsid w:val="003D0D18"/>
  </w:style>
  <w:style w:type="character" w:customStyle="1" w:styleId="pg">
    <w:name w:val="pg"/>
    <w:basedOn w:val="DefaultParagraphFont"/>
    <w:rsid w:val="003D0D18"/>
  </w:style>
  <w:style w:type="character" w:customStyle="1" w:styleId="underline">
    <w:name w:val="underline"/>
    <w:qFormat/>
    <w:rsid w:val="003D0D18"/>
    <w:rPr>
      <w:rFonts w:ascii="Times New Roman" w:hAnsi="Times New Roman"/>
      <w:u w:val="single"/>
    </w:rPr>
  </w:style>
  <w:style w:type="character" w:customStyle="1" w:styleId="senselabelstart">
    <w:name w:val="sense_label start"/>
    <w:basedOn w:val="DefaultParagraphFont"/>
    <w:rsid w:val="003D0D18"/>
  </w:style>
  <w:style w:type="character" w:customStyle="1" w:styleId="sensecontent">
    <w:name w:val="sense_content"/>
    <w:basedOn w:val="DefaultParagraphFont"/>
    <w:rsid w:val="003D0D18"/>
  </w:style>
  <w:style w:type="character" w:customStyle="1" w:styleId="vi">
    <w:name w:val="vi"/>
    <w:basedOn w:val="DefaultParagraphFont"/>
    <w:rsid w:val="003D0D18"/>
  </w:style>
  <w:style w:type="character" w:customStyle="1" w:styleId="StyleStyle4CharTimesNewRoman11pt">
    <w:name w:val="Style Style4 Char + Times New Roman 11 pt"/>
    <w:rsid w:val="003D0D18"/>
    <w:rPr>
      <w:rFonts w:ascii="Times New Roman" w:hAnsi="Times New Roman"/>
      <w:sz w:val="20"/>
      <w:szCs w:val="24"/>
      <w:u w:val="single"/>
      <w:lang w:val="en-US" w:eastAsia="en-US" w:bidi="ar-SA"/>
    </w:rPr>
  </w:style>
  <w:style w:type="character" w:customStyle="1" w:styleId="Style11ptUnderlineBorderSinglesolidlineAuto05pt">
    <w:name w:val="Style 11 pt Underline Border: : (Single solid line Auto  0.5 pt..."/>
    <w:rsid w:val="003D0D18"/>
    <w:rPr>
      <w:sz w:val="20"/>
      <w:u w:val="single"/>
      <w:bdr w:val="single" w:sz="4" w:space="0" w:color="auto"/>
    </w:rPr>
  </w:style>
  <w:style w:type="character" w:customStyle="1" w:styleId="senselabel">
    <w:name w:val="sense_label"/>
    <w:basedOn w:val="DefaultParagraphFont"/>
    <w:rsid w:val="003D0D18"/>
  </w:style>
  <w:style w:type="character" w:customStyle="1" w:styleId="Style11ptBorderSinglesolidlineAuto05ptLinewidth">
    <w:name w:val="Style 11 pt Border: : (Single solid line Auto  0.5 pt Line width)"/>
    <w:rsid w:val="003D0D18"/>
    <w:rPr>
      <w:sz w:val="20"/>
      <w:bdr w:val="single" w:sz="4" w:space="0" w:color="auto"/>
    </w:rPr>
  </w:style>
  <w:style w:type="paragraph" w:customStyle="1" w:styleId="Style3">
    <w:name w:val="Style3"/>
    <w:basedOn w:val="Normal"/>
    <w:rsid w:val="003D0D18"/>
    <w:rPr>
      <w:rFonts w:ascii="Arial Narrow" w:eastAsia="Times New Roman" w:hAnsi="Arial Narrow" w:cs="Times New Roman"/>
      <w:b/>
      <w:szCs w:val="24"/>
    </w:rPr>
  </w:style>
  <w:style w:type="character" w:customStyle="1" w:styleId="StyleUnderlineChar11pt">
    <w:name w:val="Style Underline Char + 11 pt"/>
    <w:rsid w:val="003D0D18"/>
    <w:rPr>
      <w:rFonts w:ascii="Times New Roman" w:hAnsi="Times New Roman"/>
      <w:sz w:val="20"/>
      <w:szCs w:val="24"/>
      <w:u w:val="single"/>
      <w:lang w:val="en-US" w:eastAsia="en-US" w:bidi="ar-SA"/>
    </w:rPr>
  </w:style>
  <w:style w:type="character" w:customStyle="1" w:styleId="Style11ptBlackUnderline">
    <w:name w:val="Style 11 pt Black Underline"/>
    <w:rsid w:val="003D0D18"/>
    <w:rPr>
      <w:color w:val="000000"/>
      <w:sz w:val="20"/>
      <w:u w:val="single"/>
    </w:rPr>
  </w:style>
  <w:style w:type="character" w:customStyle="1" w:styleId="Style11ptBlack">
    <w:name w:val="Style 11 pt Black"/>
    <w:rsid w:val="003D0D18"/>
    <w:rPr>
      <w:color w:val="000000"/>
      <w:sz w:val="20"/>
    </w:rPr>
  </w:style>
  <w:style w:type="character" w:customStyle="1" w:styleId="apple-style-span">
    <w:name w:val="apple-style-span"/>
    <w:rsid w:val="003D0D18"/>
  </w:style>
  <w:style w:type="character" w:customStyle="1" w:styleId="apple-converted-space">
    <w:name w:val="apple-converted-space"/>
    <w:rsid w:val="003D0D18"/>
  </w:style>
  <w:style w:type="character" w:customStyle="1" w:styleId="italic">
    <w:name w:val="italic"/>
    <w:rsid w:val="003D0D18"/>
  </w:style>
  <w:style w:type="character" w:customStyle="1" w:styleId="hit">
    <w:name w:val="hit"/>
    <w:rsid w:val="003D0D18"/>
  </w:style>
  <w:style w:type="character" w:customStyle="1" w:styleId="Style4Char">
    <w:name w:val="Style4 Char"/>
    <w:rsid w:val="003D0D18"/>
    <w:rPr>
      <w:rFonts w:ascii="Arial Narrow" w:hAnsi="Arial Narrow"/>
      <w:szCs w:val="24"/>
      <w:u w:val="single"/>
      <w:lang w:val="en-US" w:eastAsia="en-US" w:bidi="ar-SA"/>
    </w:rPr>
  </w:style>
  <w:style w:type="character" w:customStyle="1" w:styleId="pmterms1">
    <w:name w:val="pmterms1"/>
    <w:basedOn w:val="DefaultParagraphFont"/>
    <w:rsid w:val="003D0D18"/>
  </w:style>
  <w:style w:type="character" w:customStyle="1" w:styleId="Style11ptBoldUnderline">
    <w:name w:val="Style 11 pt Bold Underline"/>
    <w:rsid w:val="003D0D18"/>
    <w:rPr>
      <w:b/>
      <w:bCs/>
      <w:sz w:val="20"/>
      <w:u w:val="single"/>
    </w:rPr>
  </w:style>
  <w:style w:type="character" w:customStyle="1" w:styleId="StyleStyle4CharTimesNewRoman11ptBold">
    <w:name w:val="Style Style4 Char + Times New Roman 11 pt Bold"/>
    <w:rsid w:val="003D0D18"/>
    <w:rPr>
      <w:rFonts w:ascii="Times New Roman" w:hAnsi="Times New Roman"/>
      <w:b/>
      <w:bCs/>
      <w:sz w:val="20"/>
      <w:szCs w:val="24"/>
      <w:u w:val="single"/>
      <w:lang w:val="en-US" w:eastAsia="en-US" w:bidi="ar-SA"/>
    </w:rPr>
  </w:style>
  <w:style w:type="character" w:customStyle="1" w:styleId="Style3Char">
    <w:name w:val="Style3 Char"/>
    <w:rsid w:val="003D0D18"/>
    <w:rPr>
      <w:rFonts w:ascii="Arial Narrow" w:hAnsi="Arial Narrow"/>
      <w:b/>
      <w:sz w:val="22"/>
      <w:szCs w:val="24"/>
      <w:lang w:val="en-US" w:eastAsia="en-US" w:bidi="ar-SA"/>
    </w:rPr>
  </w:style>
  <w:style w:type="character" w:customStyle="1" w:styleId="Box">
    <w:name w:val="Box"/>
    <w:uiPriority w:val="1"/>
    <w:qFormat/>
    <w:rsid w:val="003D0D18"/>
    <w:rPr>
      <w:b/>
      <w:u w:val="single"/>
      <w:bdr w:val="single" w:sz="4" w:space="0" w:color="auto"/>
    </w:rPr>
  </w:style>
  <w:style w:type="paragraph" w:customStyle="1" w:styleId="card">
    <w:name w:val="card"/>
    <w:basedOn w:val="Normal"/>
    <w:link w:val="cardChar"/>
    <w:qFormat/>
    <w:rsid w:val="003D0D18"/>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3D0D18"/>
    <w:rPr>
      <w:rFonts w:ascii="Times New Roman" w:eastAsia="Times New Roman" w:hAnsi="Times New Roman" w:cs="Times New Roman"/>
      <w:kern w:val="3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Char,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Char Char, Char Char"/>
    <w:basedOn w:val="DefaultParagraphFont"/>
    <w:link w:val="Heading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
    <w:basedOn w:val="DefaultParagraphFont"/>
    <w:uiPriority w:val="5"/>
    <w:qFormat/>
    <w:rsid w:val="00935127"/>
    <w:rPr>
      <w:b/>
      <w:bCs/>
      <w:u w:val="single"/>
    </w:rPr>
  </w:style>
  <w:style w:type="character" w:customStyle="1" w:styleId="StyleStyleBold12pt">
    <w:name w:val="Style Style Bold + 12 pt"/>
    <w:aliases w:val="Cite,Style Style Bold,Style Style Bold + 12pt"/>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3D0D1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D0D18"/>
    <w:rPr>
      <w:rFonts w:ascii="Tahoma" w:eastAsia="Calibri" w:hAnsi="Tahoma" w:cs="Tahoma"/>
      <w:sz w:val="16"/>
      <w:szCs w:val="16"/>
    </w:rPr>
  </w:style>
  <w:style w:type="paragraph" w:styleId="ListParagraph">
    <w:name w:val="List Paragraph"/>
    <w:basedOn w:val="Normal"/>
    <w:uiPriority w:val="34"/>
    <w:rsid w:val="003D0D18"/>
    <w:pPr>
      <w:ind w:left="720"/>
      <w:contextualSpacing/>
    </w:pPr>
    <w:rPr>
      <w:rFonts w:ascii="Times New Roman" w:eastAsia="Calibri" w:hAnsi="Times New Roman" w:cs="Times New Roman"/>
      <w:sz w:val="20"/>
    </w:rPr>
  </w:style>
  <w:style w:type="character" w:customStyle="1" w:styleId="Style1Char">
    <w:name w:val="Style1 Char"/>
    <w:rsid w:val="003D0D18"/>
    <w:rPr>
      <w:rFonts w:eastAsia="SimSun"/>
      <w:sz w:val="20"/>
      <w:szCs w:val="24"/>
      <w:u w:val="single"/>
      <w:lang w:val="en-US" w:eastAsia="zh-CN" w:bidi="ar-SA"/>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rsid w:val="003D0D18"/>
    <w:rPr>
      <w:rFonts w:cs="Arial"/>
      <w:b/>
      <w:bCs/>
      <w:iCs/>
      <w:szCs w:val="28"/>
      <w:lang w:val="en-US" w:eastAsia="en-US" w:bidi="ar-SA"/>
    </w:rPr>
  </w:style>
  <w:style w:type="paragraph" w:customStyle="1" w:styleId="Style1">
    <w:name w:val="Style1"/>
    <w:basedOn w:val="Normal"/>
    <w:link w:val="Style1Char1"/>
    <w:rsid w:val="003D0D18"/>
    <w:rPr>
      <w:rFonts w:ascii="Times New Roman" w:eastAsia="SimSun" w:hAnsi="Times New Roman" w:cs="Times New Roman"/>
      <w:sz w:val="20"/>
      <w:szCs w:val="24"/>
      <w:u w:val="single"/>
      <w:lang w:eastAsia="zh-CN"/>
    </w:rPr>
  </w:style>
  <w:style w:type="character" w:customStyle="1" w:styleId="Style1Char1">
    <w:name w:val="Style1 Char1"/>
    <w:link w:val="Style1"/>
    <w:rsid w:val="003D0D18"/>
    <w:rPr>
      <w:rFonts w:ascii="Times New Roman" w:eastAsia="SimSun" w:hAnsi="Times New Roman" w:cs="Times New Roman"/>
      <w:sz w:val="20"/>
      <w:szCs w:val="24"/>
      <w:u w:val="single"/>
      <w:lang w:eastAsia="zh-CN"/>
    </w:rPr>
  </w:style>
  <w:style w:type="character" w:customStyle="1" w:styleId="Style11ptUnderline">
    <w:name w:val="Style 11 pt Underline"/>
    <w:rsid w:val="003D0D18"/>
    <w:rPr>
      <w:sz w:val="20"/>
      <w:u w:val="single"/>
    </w:rPr>
  </w:style>
  <w:style w:type="character" w:customStyle="1" w:styleId="Style12ptBold">
    <w:name w:val="Style 12 pt Bold"/>
    <w:rsid w:val="003D0D18"/>
    <w:rPr>
      <w:b/>
      <w:bCs/>
      <w:sz w:val="20"/>
    </w:rPr>
  </w:style>
  <w:style w:type="character" w:customStyle="1" w:styleId="Style11pt">
    <w:name w:val="Style 11 pt"/>
    <w:rsid w:val="003D0D18"/>
    <w:rPr>
      <w:sz w:val="20"/>
    </w:rPr>
  </w:style>
  <w:style w:type="character" w:customStyle="1" w:styleId="ital-inline">
    <w:name w:val="ital-inline"/>
    <w:basedOn w:val="DefaultParagraphFont"/>
    <w:rsid w:val="003D0D18"/>
  </w:style>
  <w:style w:type="character" w:customStyle="1" w:styleId="pg">
    <w:name w:val="pg"/>
    <w:basedOn w:val="DefaultParagraphFont"/>
    <w:rsid w:val="003D0D18"/>
  </w:style>
  <w:style w:type="character" w:customStyle="1" w:styleId="underline">
    <w:name w:val="underline"/>
    <w:qFormat/>
    <w:rsid w:val="003D0D18"/>
    <w:rPr>
      <w:rFonts w:ascii="Times New Roman" w:hAnsi="Times New Roman"/>
      <w:u w:val="single"/>
    </w:rPr>
  </w:style>
  <w:style w:type="character" w:customStyle="1" w:styleId="senselabelstart">
    <w:name w:val="sense_label start"/>
    <w:basedOn w:val="DefaultParagraphFont"/>
    <w:rsid w:val="003D0D18"/>
  </w:style>
  <w:style w:type="character" w:customStyle="1" w:styleId="sensecontent">
    <w:name w:val="sense_content"/>
    <w:basedOn w:val="DefaultParagraphFont"/>
    <w:rsid w:val="003D0D18"/>
  </w:style>
  <w:style w:type="character" w:customStyle="1" w:styleId="vi">
    <w:name w:val="vi"/>
    <w:basedOn w:val="DefaultParagraphFont"/>
    <w:rsid w:val="003D0D18"/>
  </w:style>
  <w:style w:type="character" w:customStyle="1" w:styleId="StyleStyle4CharTimesNewRoman11pt">
    <w:name w:val="Style Style4 Char + Times New Roman 11 pt"/>
    <w:rsid w:val="003D0D18"/>
    <w:rPr>
      <w:rFonts w:ascii="Times New Roman" w:hAnsi="Times New Roman"/>
      <w:sz w:val="20"/>
      <w:szCs w:val="24"/>
      <w:u w:val="single"/>
      <w:lang w:val="en-US" w:eastAsia="en-US" w:bidi="ar-SA"/>
    </w:rPr>
  </w:style>
  <w:style w:type="character" w:customStyle="1" w:styleId="Style11ptUnderlineBorderSinglesolidlineAuto05pt">
    <w:name w:val="Style 11 pt Underline Border: : (Single solid line Auto  0.5 pt..."/>
    <w:rsid w:val="003D0D18"/>
    <w:rPr>
      <w:sz w:val="20"/>
      <w:u w:val="single"/>
      <w:bdr w:val="single" w:sz="4" w:space="0" w:color="auto"/>
    </w:rPr>
  </w:style>
  <w:style w:type="character" w:customStyle="1" w:styleId="senselabel">
    <w:name w:val="sense_label"/>
    <w:basedOn w:val="DefaultParagraphFont"/>
    <w:rsid w:val="003D0D18"/>
  </w:style>
  <w:style w:type="character" w:customStyle="1" w:styleId="Style11ptBorderSinglesolidlineAuto05ptLinewidth">
    <w:name w:val="Style 11 pt Border: : (Single solid line Auto  0.5 pt Line width)"/>
    <w:rsid w:val="003D0D18"/>
    <w:rPr>
      <w:sz w:val="20"/>
      <w:bdr w:val="single" w:sz="4" w:space="0" w:color="auto"/>
    </w:rPr>
  </w:style>
  <w:style w:type="paragraph" w:customStyle="1" w:styleId="Style3">
    <w:name w:val="Style3"/>
    <w:basedOn w:val="Normal"/>
    <w:rsid w:val="003D0D18"/>
    <w:rPr>
      <w:rFonts w:ascii="Arial Narrow" w:eastAsia="Times New Roman" w:hAnsi="Arial Narrow" w:cs="Times New Roman"/>
      <w:b/>
      <w:szCs w:val="24"/>
    </w:rPr>
  </w:style>
  <w:style w:type="character" w:customStyle="1" w:styleId="StyleUnderlineChar11pt">
    <w:name w:val="Style Underline Char + 11 pt"/>
    <w:rsid w:val="003D0D18"/>
    <w:rPr>
      <w:rFonts w:ascii="Times New Roman" w:hAnsi="Times New Roman"/>
      <w:sz w:val="20"/>
      <w:szCs w:val="24"/>
      <w:u w:val="single"/>
      <w:lang w:val="en-US" w:eastAsia="en-US" w:bidi="ar-SA"/>
    </w:rPr>
  </w:style>
  <w:style w:type="character" w:customStyle="1" w:styleId="Style11ptBlackUnderline">
    <w:name w:val="Style 11 pt Black Underline"/>
    <w:rsid w:val="003D0D18"/>
    <w:rPr>
      <w:color w:val="000000"/>
      <w:sz w:val="20"/>
      <w:u w:val="single"/>
    </w:rPr>
  </w:style>
  <w:style w:type="character" w:customStyle="1" w:styleId="Style11ptBlack">
    <w:name w:val="Style 11 pt Black"/>
    <w:rsid w:val="003D0D18"/>
    <w:rPr>
      <w:color w:val="000000"/>
      <w:sz w:val="20"/>
    </w:rPr>
  </w:style>
  <w:style w:type="character" w:customStyle="1" w:styleId="apple-style-span">
    <w:name w:val="apple-style-span"/>
    <w:rsid w:val="003D0D18"/>
  </w:style>
  <w:style w:type="character" w:customStyle="1" w:styleId="apple-converted-space">
    <w:name w:val="apple-converted-space"/>
    <w:rsid w:val="003D0D18"/>
  </w:style>
  <w:style w:type="character" w:customStyle="1" w:styleId="italic">
    <w:name w:val="italic"/>
    <w:rsid w:val="003D0D18"/>
  </w:style>
  <w:style w:type="character" w:customStyle="1" w:styleId="hit">
    <w:name w:val="hit"/>
    <w:rsid w:val="003D0D18"/>
  </w:style>
  <w:style w:type="character" w:customStyle="1" w:styleId="Style4Char">
    <w:name w:val="Style4 Char"/>
    <w:rsid w:val="003D0D18"/>
    <w:rPr>
      <w:rFonts w:ascii="Arial Narrow" w:hAnsi="Arial Narrow"/>
      <w:szCs w:val="24"/>
      <w:u w:val="single"/>
      <w:lang w:val="en-US" w:eastAsia="en-US" w:bidi="ar-SA"/>
    </w:rPr>
  </w:style>
  <w:style w:type="character" w:customStyle="1" w:styleId="pmterms1">
    <w:name w:val="pmterms1"/>
    <w:basedOn w:val="DefaultParagraphFont"/>
    <w:rsid w:val="003D0D18"/>
  </w:style>
  <w:style w:type="character" w:customStyle="1" w:styleId="Style11ptBoldUnderline">
    <w:name w:val="Style 11 pt Bold Underline"/>
    <w:rsid w:val="003D0D18"/>
    <w:rPr>
      <w:b/>
      <w:bCs/>
      <w:sz w:val="20"/>
      <w:u w:val="single"/>
    </w:rPr>
  </w:style>
  <w:style w:type="character" w:customStyle="1" w:styleId="StyleStyle4CharTimesNewRoman11ptBold">
    <w:name w:val="Style Style4 Char + Times New Roman 11 pt Bold"/>
    <w:rsid w:val="003D0D18"/>
    <w:rPr>
      <w:rFonts w:ascii="Times New Roman" w:hAnsi="Times New Roman"/>
      <w:b/>
      <w:bCs/>
      <w:sz w:val="20"/>
      <w:szCs w:val="24"/>
      <w:u w:val="single"/>
      <w:lang w:val="en-US" w:eastAsia="en-US" w:bidi="ar-SA"/>
    </w:rPr>
  </w:style>
  <w:style w:type="character" w:customStyle="1" w:styleId="Style3Char">
    <w:name w:val="Style3 Char"/>
    <w:rsid w:val="003D0D18"/>
    <w:rPr>
      <w:rFonts w:ascii="Arial Narrow" w:hAnsi="Arial Narrow"/>
      <w:b/>
      <w:sz w:val="22"/>
      <w:szCs w:val="24"/>
      <w:lang w:val="en-US" w:eastAsia="en-US" w:bidi="ar-SA"/>
    </w:rPr>
  </w:style>
  <w:style w:type="character" w:customStyle="1" w:styleId="Box">
    <w:name w:val="Box"/>
    <w:uiPriority w:val="1"/>
    <w:qFormat/>
    <w:rsid w:val="003D0D18"/>
    <w:rPr>
      <w:b/>
      <w:u w:val="single"/>
      <w:bdr w:val="single" w:sz="4" w:space="0" w:color="auto"/>
    </w:rPr>
  </w:style>
  <w:style w:type="paragraph" w:customStyle="1" w:styleId="card">
    <w:name w:val="card"/>
    <w:basedOn w:val="Normal"/>
    <w:link w:val="cardChar"/>
    <w:qFormat/>
    <w:rsid w:val="003D0D18"/>
    <w:pPr>
      <w:ind w:left="288" w:right="288"/>
    </w:pPr>
    <w:rPr>
      <w:rFonts w:ascii="Times New Roman" w:eastAsia="Times New Roman" w:hAnsi="Times New Roman" w:cs="Times New Roman"/>
      <w:kern w:val="32"/>
      <w:sz w:val="20"/>
      <w:szCs w:val="20"/>
    </w:rPr>
  </w:style>
  <w:style w:type="character" w:customStyle="1" w:styleId="cardChar">
    <w:name w:val="card Char"/>
    <w:link w:val="card"/>
    <w:rsid w:val="003D0D18"/>
    <w:rPr>
      <w:rFonts w:ascii="Times New Roman" w:eastAsia="Times New Roman" w:hAnsi="Times New Roman" w:cs="Times New Roman"/>
      <w:kern w:val="3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hamber.com/sites/default/files/issues/infrastructur" TargetMode="External"/><Relationship Id="rId18" Type="http://schemas.openxmlformats.org/officeDocument/2006/relationships/hyperlink" Target="http://www.jica.go.jp/project/laos/0700667/materials/pdf/ProgramManual/ProgramMa" TargetMode="External"/><Relationship Id="rId26" Type="http://schemas.openxmlformats.org/officeDocument/2006/relationships/hyperlink" Target="http://www.lexisnexis.com.proxy.lib.umich.edu/lnacui2api/mungo/lexseestat.do?bct=A&amp;risb=21_T11113058883&amp;homeCsi=154153&amp;A=0.08807382399355024&amp;urlEnc=ISO-8859-1&amp;&amp;citeString=114%20S.%20Ct.%201239,at%201250&amp;countryCode=USA" TargetMode="External"/><Relationship Id="rId39" Type="http://schemas.openxmlformats.org/officeDocument/2006/relationships/hyperlink" Target="http://www.merriam-webster.com/dictionary/increase%5b1" TargetMode="External"/><Relationship Id="rId21" Type="http://schemas.openxmlformats.org/officeDocument/2006/relationships/hyperlink" Target="http://cisgac.com/default.php?ipkCat=128&amp;ifkCat=146&amp;sid=146" TargetMode="External"/><Relationship Id="rId34"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42" Type="http://schemas.openxmlformats.org/officeDocument/2006/relationships/hyperlink" Target="http://encarta.msn.com/encnet/features/dictionary/DictionaryResults.aspx?refid=1861620741" TargetMode="External"/><Relationship Id="rId47" Type="http://schemas.openxmlformats.org/officeDocument/2006/relationships/hyperlink" Target="http://encarta.msn.com/encnet/features/dictionary/Pronounce.aspx?search=United+States" TargetMode="External"/><Relationship Id="rId50" Type="http://schemas.openxmlformats.org/officeDocument/2006/relationships/hyperlink" Target="http://www.m-w.com/cgi-bin/dictionary?book=Dictionary&amp;va=in" TargetMode="External"/><Relationship Id="rId55" Type="http://schemas.openxmlformats.org/officeDocument/2006/relationships/hyperlink" Target="http://encarta.msn.com/encnet/features/dictionary/DictionaryResults.aspx?refid=1861598666" TargetMode="External"/><Relationship Id="rId63" Type="http://schemas.openxmlformats.org/officeDocument/2006/relationships/hyperlink" Target="http://dictionary.reference.com/help/ahd4/pronkey.html" TargetMode="External"/><Relationship Id="rId68" Type="http://schemas.openxmlformats.org/officeDocument/2006/relationships/hyperlink" Target="http://www.usingenglish.com/glossary/possessive-pronoun.html"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2" Type="http://schemas.openxmlformats.org/officeDocument/2006/relationships/customXml" Target="../customXml/item2.xml"/><Relationship Id="rId16" Type="http://schemas.openxmlformats.org/officeDocument/2006/relationships/hyperlink" Target="http://www.publications.parliament.uk/pa/jt200304/jtselect/jtchar/1" TargetMode="External"/><Relationship Id="rId29"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1" Type="http://schemas.openxmlformats.org/officeDocument/2006/relationships/hyperlink" Target="http://www.uschamber.com/sites/default/files/lra/files/LRA_TPI%20_Summary_Report%20Final%20092110" TargetMode="External"/><Relationship Id="rId24" Type="http://schemas.openxmlformats.org/officeDocument/2006/relationships/hyperlink" Target="http://cisgac.com/default.php?ipkCat=128&amp;ifkCat=146&amp;sid=146" TargetMode="External"/><Relationship Id="rId32"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37" Type="http://schemas.openxmlformats.org/officeDocument/2006/relationships/hyperlink" Target="http://dictionary.cambridge.org/define.asp?dict=A&amp;key=increase*1+0&amp;ph=on" TargetMode="External"/><Relationship Id="rId40" Type="http://schemas.openxmlformats.org/officeDocument/2006/relationships/hyperlink" Target="http://www.merriam-webster.com/dictionary/augment" TargetMode="External"/><Relationship Id="rId45" Type="http://schemas.openxmlformats.org/officeDocument/2006/relationships/hyperlink" Target="http://iaspub.epa.gov/trs/trs_proc_qry.org_info?P_REG_AUTH_ID=1&amp;P_DATA_ID=11722&amp;P_VERSION=1&amp;P_LIST_OPTION_CD=INFO" TargetMode="External"/><Relationship Id="rId53" Type="http://schemas.openxmlformats.org/officeDocument/2006/relationships/hyperlink" Target="http://dictionary.reference.com/help/audio.html" TargetMode="External"/><Relationship Id="rId58" Type="http://schemas.openxmlformats.org/officeDocument/2006/relationships/hyperlink" Target="http://www.sarpn.org.za/documents/d0001784/5-US-agric_Sept2005_Chap2.pdf" TargetMode="External"/><Relationship Id="rId66" Type="http://schemas.openxmlformats.org/officeDocument/2006/relationships/hyperlink" Target="http://dictionary.reference.com/search?q=shall" TargetMode="External"/><Relationship Id="rId74" Type="http://schemas.openxmlformats.org/officeDocument/2006/relationships/hyperlink" Target="http://www.thebigdaddyweave.com/BDWFiles/originalism.pdf" TargetMode="External"/><Relationship Id="rId5" Type="http://schemas.openxmlformats.org/officeDocument/2006/relationships/styles" Target="styles.xml"/><Relationship Id="rId15" Type="http://schemas.openxmlformats.org/officeDocument/2006/relationships/hyperlink" Target="http://www.dlgp.qld.gov.au/resources/plan/south-west/sw-plan-policy-6-infrastructure.pdf" TargetMode="External"/><Relationship Id="rId23" Type="http://schemas.openxmlformats.org/officeDocument/2006/relationships/hyperlink" Target="http://cisgac.com/default.php?ipkCat=128&amp;ifkCat=146&amp;sid=146" TargetMode="External"/><Relationship Id="rId28"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36"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49" Type="http://schemas.openxmlformats.org/officeDocument/2006/relationships/hyperlink" Target="http://encarta.msn.com/encnet/features/dictionary/Pronounce.aspx?search=in" TargetMode="External"/><Relationship Id="rId57" Type="http://schemas.openxmlformats.org/officeDocument/2006/relationships/image" Target="media/image3.png"/><Relationship Id="rId61" Type="http://schemas.openxmlformats.org/officeDocument/2006/relationships/hyperlink" Target="http://www.oscn.net/applications/oscn/DeliverDocument.asp?CiteID=20287" TargetMode="External"/><Relationship Id="rId10" Type="http://schemas.openxmlformats.org/officeDocument/2006/relationships/endnotes" Target="endnotes.xml"/><Relationship Id="rId19" Type="http://schemas.openxmlformats.org/officeDocument/2006/relationships/hyperlink" Target="http://cisgac.com/default.php?ipkCat=128&amp;ifkCat=146&amp;sid=146" TargetMode="External"/><Relationship Id="rId31" Type="http://schemas.openxmlformats.org/officeDocument/2006/relationships/hyperlink" Target="http://supreme.lp.findlaw.com/supreme_court/briefs/06-84/06-84.mer.ami.mica.pdf" TargetMode="External"/><Relationship Id="rId44" Type="http://schemas.openxmlformats.org/officeDocument/2006/relationships/hyperlink" Target="http://iaspub.epa.gov/trs/trs_proc_qry.org_info?P_REG_AUTH_ID=1019&amp;P_LIST_OPTION_CD=ORG" TargetMode="External"/><Relationship Id="rId52" Type="http://schemas.openxmlformats.org/officeDocument/2006/relationships/image" Target="media/image1.png"/><Relationship Id="rId60" Type="http://schemas.openxmlformats.org/officeDocument/2006/relationships/hyperlink" Target="http://www.oscn.net/applications/oscn/deliverdocument.asp?box1=802&amp;box2=P.2D&amp;box3=813" TargetMode="External"/><Relationship Id="rId65" Type="http://schemas.openxmlformats.org/officeDocument/2006/relationships/hyperlink" Target="http://dictionary.reference.com/search?q=rather" TargetMode="External"/><Relationship Id="rId73" Type="http://schemas.openxmlformats.org/officeDocument/2006/relationships/hyperlink" Target="http://www.courts.state.va.us/opinions/opncavtx/0851041.txt"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anjoseca.gov/clerk/CommitteeAgenda/Rules/20120418/rules20120" TargetMode="External"/><Relationship Id="rId22" Type="http://schemas.openxmlformats.org/officeDocument/2006/relationships/hyperlink" Target="http://cisgac.com/default.php?ipkCat=128&amp;ifkCat=146&amp;sid=146" TargetMode="External"/><Relationship Id="rId27" Type="http://schemas.openxmlformats.org/officeDocument/2006/relationships/hyperlink" Target="http://www.fourthsector.net/attachments/7/original/Summary_of_US_Law_Affecting_FS.pdf?1229493187" TargetMode="External"/><Relationship Id="rId30"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35"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43" Type="http://schemas.openxmlformats.org/officeDocument/2006/relationships/hyperlink" Target="http://iaspub.epa.gov/trs/trs_proc_qry.alphabet?p_term_nm=U" TargetMode="External"/><Relationship Id="rId48" Type="http://schemas.openxmlformats.org/officeDocument/2006/relationships/hyperlink" Target="http://encarta.msn.com/encnet/features/dictionary/DictionaryResults.aspx?refid=1861620513" TargetMode="External"/><Relationship Id="rId56" Type="http://schemas.openxmlformats.org/officeDocument/2006/relationships/image" Target="media/image2.png"/><Relationship Id="rId64" Type="http://schemas.openxmlformats.org/officeDocument/2006/relationships/hyperlink" Target="http://dictionary.reference.com/search?q=if" TargetMode="External"/><Relationship Id="rId69" Type="http://schemas.openxmlformats.org/officeDocument/2006/relationships/hyperlink" Target="http://www.usingenglish.com/glossary/pronoun.html"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encarta.msn.com/encnet/features/dictionary/Pronounce.aspx?search=United+States" TargetMode="External"/><Relationship Id="rId72"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3" Type="http://schemas.openxmlformats.org/officeDocument/2006/relationships/customXml" Target="../customXml/item3.xml"/><Relationship Id="rId12" Type="http://schemas.openxmlformats.org/officeDocument/2006/relationships/hyperlink" Target="http://www.ices.cmu.edu/censcir/resources/Critical%20Infrastructure%20pr" TargetMode="External"/><Relationship Id="rId17" Type="http://schemas.openxmlformats.org/officeDocument/2006/relationships/hyperlink" Target="http://papers.ssrn.com/" TargetMode="External"/><Relationship Id="rId25" Type="http://schemas.openxmlformats.org/officeDocument/2006/relationships/hyperlink" Target="http://cisgac.com/default.php?ipkCat=128&amp;ifkCat=146&amp;sid=146" TargetMode="External"/><Relationship Id="rId33"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38" Type="http://schemas.openxmlformats.org/officeDocument/2006/relationships/hyperlink" Target="http://dictionary.cambridge.org/define.asp?key=decrease*1+0&amp;dict=a" TargetMode="External"/><Relationship Id="rId46" Type="http://schemas.openxmlformats.org/officeDocument/2006/relationships/hyperlink" Target="http://iaspub.epa.gov/trs/trs_proc_qry.navigate_term?p_term_id=292529&amp;p_term_cd=TERMDIS" TargetMode="External"/><Relationship Id="rId59" Type="http://schemas.openxmlformats.org/officeDocument/2006/relationships/hyperlink" Target="http://www.oscn.net/applications/oscn/DeliverDocument.asp?CiteID=20287" TargetMode="External"/><Relationship Id="rId67" Type="http://schemas.openxmlformats.org/officeDocument/2006/relationships/hyperlink" Target="http://www.supremelaw.org/ref/zipcode/updegrav.htm" TargetMode="External"/><Relationship Id="rId20" Type="http://schemas.openxmlformats.org/officeDocument/2006/relationships/hyperlink" Target="http://cisgac.com/default.php?ipkCat=128&amp;ifkCat=146&amp;sid=146" TargetMode="External"/><Relationship Id="rId41" Type="http://schemas.openxmlformats.org/officeDocument/2006/relationships/hyperlink" Target="http://www.merriam-webster.com/dictionary/enrich" TargetMode="External"/><Relationship Id="rId54" Type="http://schemas.openxmlformats.org/officeDocument/2006/relationships/hyperlink" Target="http://ccc.commnet.edu/grammar/marks/colon.htm" TargetMode="External"/><Relationship Id="rId62" Type="http://schemas.openxmlformats.org/officeDocument/2006/relationships/hyperlink" Target="http://www.oscn.net/applications/oscn/deliverdocument.asp?box1=106&amp;box2=U.S.&amp;box3=360" TargetMode="External"/><Relationship Id="rId70" Type="http://schemas.openxmlformats.org/officeDocument/2006/relationships/hyperlink" Target="http://www.usingenglish.com/glossary/noun.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file>

<file path=customXml/itemProps2.xml><?xml version="1.0" encoding="utf-8"?>
<ds:datastoreItem xmlns:ds="http://schemas.openxmlformats.org/officeDocument/2006/customXml" ds:itemID="{D33DA8B7-0F59-4CEE-B005-0C38F1EF1C8F}"/>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Debate.dotm</Template>
  <TotalTime>0</TotalTime>
  <Pages>1</Pages>
  <Words>41310</Words>
  <Characters>235467</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Team 2011</dc:creator>
  <cp:keywords/>
  <dc:description/>
  <cp:lastModifiedBy>Aaron, Team 2011</cp:lastModifiedBy>
  <cp:revision>1</cp:revision>
  <dcterms:created xsi:type="dcterms:W3CDTF">2012-06-08T20:11:00Z</dcterms:created>
  <dcterms:modified xsi:type="dcterms:W3CDTF">2012-06-08T20:11:00Z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